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D12ED" w14:textId="77777777" w:rsidR="00067DA8" w:rsidRPr="00541B46" w:rsidRDefault="00067DA8" w:rsidP="002422D4">
      <w:pPr>
        <w:pStyle w:val="Overskrift1"/>
      </w:pPr>
      <w:bookmarkStart w:id="0" w:name="_GoBack"/>
      <w:bookmarkEnd w:id="0"/>
    </w:p>
    <w:p w14:paraId="764D12EE" w14:textId="55BF74E6" w:rsidR="008F1D55" w:rsidRPr="00A63B08" w:rsidRDefault="002422D4" w:rsidP="002422D4">
      <w:pPr>
        <w:pStyle w:val="Overskrift1"/>
        <w:rPr>
          <w:lang w:val="nn-NO"/>
        </w:rPr>
      </w:pPr>
      <w:bookmarkStart w:id="1" w:name="_Toc423938311"/>
      <w:bookmarkStart w:id="2" w:name="_Toc428206472"/>
      <w:r w:rsidRPr="00A63B08">
        <w:rPr>
          <w:lang w:val="nn-NO"/>
        </w:rPr>
        <w:t xml:space="preserve">7 </w:t>
      </w:r>
      <w:r w:rsidRPr="00A63B08">
        <w:rPr>
          <w:lang w:val="nn-NO"/>
        </w:rPr>
        <w:tab/>
      </w:r>
      <w:bookmarkEnd w:id="1"/>
      <w:r w:rsidR="00F90C3A">
        <w:rPr>
          <w:lang w:val="se-NO"/>
        </w:rPr>
        <w:t>S</w:t>
      </w:r>
      <w:r w:rsidR="00CF34DE">
        <w:rPr>
          <w:lang w:val="se-NO"/>
        </w:rPr>
        <w:t>amisk språk i Den norske kirke</w:t>
      </w:r>
      <w:bookmarkEnd w:id="2"/>
      <w:r w:rsidR="00711B30">
        <w:rPr>
          <w:rStyle w:val="Fotnotereferanse"/>
          <w:lang w:val="se-NO"/>
        </w:rPr>
        <w:footnoteReference w:id="1"/>
      </w:r>
      <w:r w:rsidRPr="00A63B08">
        <w:rPr>
          <w:lang w:val="nn-NO"/>
        </w:rPr>
        <w:t xml:space="preserve"> </w:t>
      </w:r>
    </w:p>
    <w:p w14:paraId="764D12EF" w14:textId="77777777" w:rsidR="008F1D55" w:rsidRPr="00A63B08" w:rsidRDefault="008F1D55" w:rsidP="002422D4">
      <w:pPr>
        <w:jc w:val="both"/>
        <w:rPr>
          <w:rFonts w:ascii="Times New Roman" w:hAnsi="Times New Roman" w:cs="Times New Roman"/>
          <w:sz w:val="24"/>
          <w:szCs w:val="24"/>
          <w:lang w:val="nn-NO"/>
        </w:rPr>
      </w:pPr>
    </w:p>
    <w:p w14:paraId="764D12F0" w14:textId="41F0E6E6" w:rsidR="002422D4" w:rsidRDefault="002422D4" w:rsidP="002422D4">
      <w:pPr>
        <w:jc w:val="both"/>
        <w:rPr>
          <w:rFonts w:ascii="Times New Roman" w:hAnsi="Times New Roman" w:cs="Times New Roman"/>
          <w:sz w:val="24"/>
          <w:szCs w:val="24"/>
        </w:rPr>
      </w:pPr>
      <w:r w:rsidRPr="00541B46">
        <w:rPr>
          <w:rFonts w:ascii="Times New Roman" w:hAnsi="Times New Roman" w:cs="Times New Roman"/>
          <w:b/>
          <w:sz w:val="24"/>
          <w:szCs w:val="24"/>
        </w:rPr>
        <w:t xml:space="preserve">Tore Johnsen, </w:t>
      </w:r>
      <w:r w:rsidR="00A63B08">
        <w:rPr>
          <w:rFonts w:ascii="Times New Roman" w:hAnsi="Times New Roman" w:cs="Times New Roman"/>
          <w:sz w:val="24"/>
          <w:szCs w:val="24"/>
        </w:rPr>
        <w:t>cand</w:t>
      </w:r>
      <w:r w:rsidR="002E6766">
        <w:rPr>
          <w:rFonts w:ascii="Times New Roman" w:hAnsi="Times New Roman" w:cs="Times New Roman"/>
          <w:sz w:val="24"/>
          <w:szCs w:val="24"/>
        </w:rPr>
        <w:t>.theol. fra Menighetsfakultetet. Generalsekretær</w:t>
      </w:r>
      <w:r w:rsidR="00B4338C">
        <w:rPr>
          <w:rFonts w:ascii="Times New Roman" w:hAnsi="Times New Roman" w:cs="Times New Roman"/>
          <w:sz w:val="24"/>
          <w:szCs w:val="24"/>
        </w:rPr>
        <w:t xml:space="preserve"> </w:t>
      </w:r>
      <w:r w:rsidR="00A63B08">
        <w:rPr>
          <w:rFonts w:ascii="Times New Roman" w:hAnsi="Times New Roman" w:cs="Times New Roman"/>
          <w:sz w:val="24"/>
          <w:szCs w:val="24"/>
        </w:rPr>
        <w:t xml:space="preserve">i </w:t>
      </w:r>
      <w:r w:rsidR="00B4338C">
        <w:rPr>
          <w:rFonts w:ascii="Times New Roman" w:hAnsi="Times New Roman" w:cs="Times New Roman"/>
          <w:sz w:val="24"/>
          <w:szCs w:val="24"/>
        </w:rPr>
        <w:t>Samisk kirkeråd</w:t>
      </w:r>
      <w:r w:rsidR="002E6766">
        <w:rPr>
          <w:rFonts w:ascii="Times New Roman" w:hAnsi="Times New Roman" w:cs="Times New Roman"/>
          <w:sz w:val="24"/>
          <w:szCs w:val="24"/>
        </w:rPr>
        <w:t xml:space="preserve"> i Den norske kirke</w:t>
      </w:r>
    </w:p>
    <w:p w14:paraId="764D12F1" w14:textId="77777777" w:rsidR="002E6766" w:rsidRDefault="002E6766" w:rsidP="002422D4">
      <w:pPr>
        <w:jc w:val="both"/>
        <w:rPr>
          <w:rFonts w:ascii="Times New Roman" w:hAnsi="Times New Roman" w:cs="Times New Roman"/>
          <w:sz w:val="24"/>
          <w:szCs w:val="24"/>
        </w:rPr>
      </w:pPr>
    </w:p>
    <w:p w14:paraId="764D12F2" w14:textId="77777777" w:rsidR="002E6766" w:rsidRPr="00541B46" w:rsidRDefault="002E6766" w:rsidP="002422D4">
      <w:pPr>
        <w:jc w:val="both"/>
        <w:rPr>
          <w:rFonts w:ascii="Times New Roman" w:hAnsi="Times New Roman" w:cs="Times New Roman"/>
          <w:sz w:val="24"/>
          <w:szCs w:val="24"/>
        </w:rPr>
      </w:pPr>
    </w:p>
    <w:p w14:paraId="764D12F3" w14:textId="77777777" w:rsidR="002422D4" w:rsidRPr="00541B46" w:rsidRDefault="002422D4" w:rsidP="002422D4">
      <w:pPr>
        <w:jc w:val="both"/>
        <w:rPr>
          <w:rFonts w:ascii="Times New Roman" w:hAnsi="Times New Roman" w:cs="Times New Roman"/>
          <w:b/>
          <w:i/>
          <w:sz w:val="24"/>
          <w:szCs w:val="24"/>
        </w:rPr>
      </w:pPr>
      <w:r w:rsidRPr="00541B46">
        <w:rPr>
          <w:rFonts w:ascii="Times New Roman" w:hAnsi="Times New Roman" w:cs="Times New Roman"/>
          <w:b/>
          <w:i/>
          <w:sz w:val="24"/>
          <w:szCs w:val="24"/>
        </w:rPr>
        <w:t>Sammendrag:</w:t>
      </w:r>
    </w:p>
    <w:p w14:paraId="764D12F4" w14:textId="77777777" w:rsidR="0018545F" w:rsidRPr="00B4338C" w:rsidRDefault="00B4338C" w:rsidP="001A5FA3">
      <w:pPr>
        <w:jc w:val="both"/>
        <w:rPr>
          <w:rFonts w:ascii="Times New Roman" w:hAnsi="Times New Roman" w:cs="Times New Roman"/>
          <w:i/>
          <w:sz w:val="24"/>
          <w:szCs w:val="24"/>
        </w:rPr>
      </w:pPr>
      <w:r>
        <w:rPr>
          <w:rFonts w:ascii="Times New Roman" w:hAnsi="Times New Roman" w:cs="Times New Roman"/>
          <w:i/>
          <w:sz w:val="24"/>
          <w:szCs w:val="24"/>
          <w:lang w:val="se-NO"/>
        </w:rPr>
        <w:t>Kapittelet</w:t>
      </w:r>
      <w:r w:rsidR="001A5FA3" w:rsidRPr="00B4338C">
        <w:rPr>
          <w:rFonts w:ascii="Times New Roman" w:hAnsi="Times New Roman" w:cs="Times New Roman"/>
          <w:i/>
          <w:sz w:val="24"/>
          <w:szCs w:val="24"/>
        </w:rPr>
        <w:t xml:space="preserve"> </w:t>
      </w:r>
      <w:r>
        <w:rPr>
          <w:rFonts w:ascii="Times New Roman" w:hAnsi="Times New Roman" w:cs="Times New Roman"/>
          <w:i/>
          <w:sz w:val="24"/>
          <w:szCs w:val="24"/>
          <w:lang w:val="se-NO"/>
        </w:rPr>
        <w:t>belyser</w:t>
      </w:r>
      <w:r w:rsidR="001A5FA3" w:rsidRPr="00B4338C">
        <w:rPr>
          <w:rFonts w:ascii="Times New Roman" w:hAnsi="Times New Roman" w:cs="Times New Roman"/>
          <w:i/>
          <w:sz w:val="24"/>
          <w:szCs w:val="24"/>
        </w:rPr>
        <w:t xml:space="preserve"> utbredelse, omfang og nivå på bruk av samisk språk i </w:t>
      </w:r>
      <w:r w:rsidR="00F725E5" w:rsidRPr="00B4338C">
        <w:rPr>
          <w:rFonts w:ascii="Times New Roman" w:hAnsi="Times New Roman" w:cs="Times New Roman"/>
          <w:i/>
          <w:sz w:val="24"/>
          <w:szCs w:val="24"/>
          <w:lang w:val="se-NO"/>
        </w:rPr>
        <w:t xml:space="preserve">gudstjenester i </w:t>
      </w:r>
      <w:r w:rsidR="001A5FA3" w:rsidRPr="00B4338C">
        <w:rPr>
          <w:rFonts w:ascii="Times New Roman" w:hAnsi="Times New Roman" w:cs="Times New Roman"/>
          <w:i/>
          <w:sz w:val="24"/>
          <w:szCs w:val="24"/>
        </w:rPr>
        <w:t>D</w:t>
      </w:r>
      <w:r w:rsidR="00E5580B" w:rsidRPr="00B4338C">
        <w:rPr>
          <w:rFonts w:ascii="Times New Roman" w:hAnsi="Times New Roman" w:cs="Times New Roman"/>
          <w:i/>
          <w:sz w:val="24"/>
          <w:szCs w:val="24"/>
        </w:rPr>
        <w:t>en norske kirke</w:t>
      </w:r>
      <w:r w:rsidR="00647DE5" w:rsidRPr="00B4338C">
        <w:rPr>
          <w:rFonts w:ascii="Times New Roman" w:hAnsi="Times New Roman" w:cs="Times New Roman"/>
          <w:i/>
          <w:sz w:val="24"/>
          <w:szCs w:val="24"/>
          <w:lang w:val="se-NO"/>
        </w:rPr>
        <w:t xml:space="preserve">. </w:t>
      </w:r>
      <w:r w:rsidR="001A5FA3" w:rsidRPr="00B4338C">
        <w:rPr>
          <w:rFonts w:ascii="Times New Roman" w:hAnsi="Times New Roman" w:cs="Times New Roman"/>
          <w:i/>
          <w:sz w:val="24"/>
          <w:szCs w:val="24"/>
        </w:rPr>
        <w:t xml:space="preserve">Statistikkgrunnlaget er data innhentet særskilt i de tre nordligste bispedømmene </w:t>
      </w:r>
      <w:r w:rsidR="00DE4589" w:rsidRPr="00B4338C">
        <w:rPr>
          <w:rFonts w:ascii="Times New Roman" w:hAnsi="Times New Roman" w:cs="Times New Roman"/>
          <w:i/>
          <w:sz w:val="24"/>
          <w:szCs w:val="24"/>
          <w:lang w:val="se-NO"/>
        </w:rPr>
        <w:t>siden 2012,</w:t>
      </w:r>
      <w:r w:rsidR="007C6933" w:rsidRPr="00B4338C">
        <w:rPr>
          <w:rFonts w:ascii="Times New Roman" w:hAnsi="Times New Roman" w:cs="Times New Roman"/>
          <w:i/>
          <w:sz w:val="24"/>
          <w:szCs w:val="24"/>
          <w:lang w:val="se-NO"/>
        </w:rPr>
        <w:t xml:space="preserve"> </w:t>
      </w:r>
      <w:r w:rsidR="001A5FA3" w:rsidRPr="00B4338C">
        <w:rPr>
          <w:rFonts w:ascii="Times New Roman" w:hAnsi="Times New Roman" w:cs="Times New Roman"/>
          <w:i/>
          <w:sz w:val="24"/>
          <w:szCs w:val="24"/>
        </w:rPr>
        <w:t>samt SSBs kirkelige årsstatistikk</w:t>
      </w:r>
      <w:r w:rsidR="001A5FA3" w:rsidRPr="00B4338C">
        <w:rPr>
          <w:rFonts w:ascii="Times New Roman" w:hAnsi="Times New Roman" w:cs="Times New Roman"/>
          <w:i/>
          <w:sz w:val="24"/>
          <w:szCs w:val="24"/>
          <w:lang w:val="se-NO"/>
        </w:rPr>
        <w:t>.</w:t>
      </w:r>
      <w:r w:rsidR="00086E19" w:rsidRPr="00B4338C">
        <w:rPr>
          <w:rFonts w:ascii="Times New Roman" w:hAnsi="Times New Roman" w:cs="Times New Roman"/>
          <w:i/>
          <w:sz w:val="24"/>
          <w:szCs w:val="24"/>
        </w:rPr>
        <w:t xml:space="preserve"> </w:t>
      </w:r>
    </w:p>
    <w:p w14:paraId="764D12F5" w14:textId="2CA66035" w:rsidR="001A5FA3" w:rsidRPr="00B4338C" w:rsidRDefault="001A5FA3" w:rsidP="001A5FA3">
      <w:pPr>
        <w:jc w:val="both"/>
        <w:rPr>
          <w:rFonts w:ascii="Times New Roman" w:hAnsi="Times New Roman" w:cs="Times New Roman"/>
          <w:i/>
          <w:sz w:val="24"/>
          <w:szCs w:val="24"/>
          <w:lang w:val="se-NO"/>
        </w:rPr>
      </w:pPr>
      <w:r w:rsidRPr="00B4338C">
        <w:rPr>
          <w:rFonts w:ascii="Times New Roman" w:hAnsi="Times New Roman" w:cs="Times New Roman"/>
          <w:i/>
          <w:sz w:val="24"/>
          <w:szCs w:val="24"/>
        </w:rPr>
        <w:t xml:space="preserve">I 2014 meldte </w:t>
      </w:r>
      <w:r w:rsidR="00A63B08">
        <w:rPr>
          <w:rFonts w:ascii="Times New Roman" w:hAnsi="Times New Roman" w:cs="Times New Roman"/>
          <w:i/>
          <w:sz w:val="24"/>
          <w:szCs w:val="24"/>
        </w:rPr>
        <w:t>en åtte</w:t>
      </w:r>
      <w:r w:rsidR="00F95F65">
        <w:rPr>
          <w:rFonts w:ascii="Times New Roman" w:hAnsi="Times New Roman" w:cs="Times New Roman"/>
          <w:i/>
          <w:sz w:val="24"/>
          <w:szCs w:val="24"/>
        </w:rPr>
        <w:t>nde</w:t>
      </w:r>
      <w:r w:rsidR="00A63B08">
        <w:rPr>
          <w:rFonts w:ascii="Times New Roman" w:hAnsi="Times New Roman" w:cs="Times New Roman"/>
          <w:i/>
          <w:sz w:val="24"/>
          <w:szCs w:val="24"/>
        </w:rPr>
        <w:t>del</w:t>
      </w:r>
      <w:r w:rsidRPr="00B4338C">
        <w:rPr>
          <w:rFonts w:ascii="Times New Roman" w:hAnsi="Times New Roman" w:cs="Times New Roman"/>
          <w:i/>
          <w:sz w:val="24"/>
          <w:szCs w:val="24"/>
        </w:rPr>
        <w:t xml:space="preserve"> av menighetene i Nidaros, </w:t>
      </w:r>
      <w:r w:rsidR="00F95F65">
        <w:rPr>
          <w:rFonts w:ascii="Times New Roman" w:hAnsi="Times New Roman" w:cs="Times New Roman"/>
          <w:i/>
          <w:sz w:val="24"/>
          <w:szCs w:val="24"/>
        </w:rPr>
        <w:t>en fjerd</w:t>
      </w:r>
      <w:r w:rsidR="00A63B08">
        <w:rPr>
          <w:rFonts w:ascii="Times New Roman" w:hAnsi="Times New Roman" w:cs="Times New Roman"/>
          <w:i/>
          <w:sz w:val="24"/>
          <w:szCs w:val="24"/>
        </w:rPr>
        <w:t>edel</w:t>
      </w:r>
      <w:r w:rsidR="00A63B08" w:rsidRPr="00B4338C">
        <w:rPr>
          <w:rFonts w:ascii="Times New Roman" w:hAnsi="Times New Roman" w:cs="Times New Roman"/>
          <w:i/>
          <w:sz w:val="24"/>
          <w:szCs w:val="24"/>
        </w:rPr>
        <w:t xml:space="preserve"> </w:t>
      </w:r>
      <w:r w:rsidRPr="00B4338C">
        <w:rPr>
          <w:rFonts w:ascii="Times New Roman" w:hAnsi="Times New Roman" w:cs="Times New Roman"/>
          <w:i/>
          <w:sz w:val="24"/>
          <w:szCs w:val="24"/>
        </w:rPr>
        <w:t xml:space="preserve">av menighetene i Sør-Hålogaland og </w:t>
      </w:r>
      <w:r w:rsidR="00A63B08">
        <w:rPr>
          <w:rFonts w:ascii="Times New Roman" w:hAnsi="Times New Roman" w:cs="Times New Roman"/>
          <w:i/>
          <w:sz w:val="24"/>
          <w:szCs w:val="24"/>
        </w:rPr>
        <w:t>halvparten</w:t>
      </w:r>
      <w:r w:rsidR="00A63B08" w:rsidRPr="00B4338C">
        <w:rPr>
          <w:rFonts w:ascii="Times New Roman" w:hAnsi="Times New Roman" w:cs="Times New Roman"/>
          <w:i/>
          <w:sz w:val="24"/>
          <w:szCs w:val="24"/>
        </w:rPr>
        <w:t xml:space="preserve"> </w:t>
      </w:r>
      <w:r w:rsidRPr="00B4338C">
        <w:rPr>
          <w:rFonts w:ascii="Times New Roman" w:hAnsi="Times New Roman" w:cs="Times New Roman"/>
          <w:i/>
          <w:sz w:val="24"/>
          <w:szCs w:val="24"/>
        </w:rPr>
        <w:t xml:space="preserve">av menighetene i Nord-Hålogaland at de hadde brukt noe samisk i gudstjenestelivet i løpet av året. </w:t>
      </w:r>
      <w:r w:rsidR="00B4338C">
        <w:rPr>
          <w:rFonts w:ascii="Times New Roman" w:hAnsi="Times New Roman" w:cs="Times New Roman"/>
          <w:i/>
          <w:sz w:val="24"/>
          <w:szCs w:val="24"/>
        </w:rPr>
        <w:t xml:space="preserve">Økningen siden 2012 er </w:t>
      </w:r>
      <w:r w:rsidR="00744F70">
        <w:rPr>
          <w:rFonts w:ascii="Times New Roman" w:hAnsi="Times New Roman" w:cs="Times New Roman"/>
          <w:i/>
          <w:sz w:val="24"/>
          <w:szCs w:val="24"/>
        </w:rPr>
        <w:t>merkbar</w:t>
      </w:r>
      <w:r w:rsidR="00B4338C">
        <w:rPr>
          <w:rFonts w:ascii="Times New Roman" w:hAnsi="Times New Roman" w:cs="Times New Roman"/>
          <w:i/>
          <w:sz w:val="24"/>
          <w:szCs w:val="24"/>
        </w:rPr>
        <w:t xml:space="preserve"> i alle tre bispedømmer.</w:t>
      </w:r>
      <w:r w:rsidR="00744F70">
        <w:rPr>
          <w:rFonts w:ascii="Times New Roman" w:hAnsi="Times New Roman" w:cs="Times New Roman"/>
          <w:i/>
          <w:sz w:val="24"/>
          <w:szCs w:val="24"/>
        </w:rPr>
        <w:t xml:space="preserve"> </w:t>
      </w:r>
      <w:r w:rsidR="009B745D" w:rsidRPr="00B4338C">
        <w:rPr>
          <w:rFonts w:ascii="Times New Roman" w:hAnsi="Times New Roman" w:cs="Times New Roman"/>
          <w:i/>
          <w:sz w:val="24"/>
          <w:szCs w:val="24"/>
        </w:rPr>
        <w:t>Et knippe</w:t>
      </w:r>
      <w:r w:rsidR="00647DE5" w:rsidRPr="00B4338C">
        <w:rPr>
          <w:rFonts w:ascii="Times New Roman" w:hAnsi="Times New Roman" w:cs="Times New Roman"/>
          <w:i/>
          <w:sz w:val="24"/>
          <w:szCs w:val="24"/>
        </w:rPr>
        <w:t xml:space="preserve"> menigheter</w:t>
      </w:r>
      <w:r w:rsidR="00B4338C">
        <w:rPr>
          <w:rFonts w:ascii="Times New Roman" w:hAnsi="Times New Roman" w:cs="Times New Roman"/>
          <w:i/>
          <w:sz w:val="24"/>
          <w:szCs w:val="24"/>
          <w:lang w:val="se-NO"/>
        </w:rPr>
        <w:t xml:space="preserve"> </w:t>
      </w:r>
      <w:r w:rsidR="00647DE5" w:rsidRPr="00B4338C">
        <w:rPr>
          <w:rFonts w:ascii="Times New Roman" w:hAnsi="Times New Roman" w:cs="Times New Roman"/>
          <w:i/>
          <w:sz w:val="24"/>
          <w:szCs w:val="24"/>
        </w:rPr>
        <w:t xml:space="preserve">har </w:t>
      </w:r>
      <w:r w:rsidR="00744F70">
        <w:rPr>
          <w:rFonts w:ascii="Times New Roman" w:hAnsi="Times New Roman" w:cs="Times New Roman"/>
          <w:i/>
          <w:sz w:val="24"/>
          <w:szCs w:val="24"/>
        </w:rPr>
        <w:t xml:space="preserve">i treårsperioden dessuten </w:t>
      </w:r>
      <w:r w:rsidR="00647DE5" w:rsidRPr="00B4338C">
        <w:rPr>
          <w:rFonts w:ascii="Times New Roman" w:hAnsi="Times New Roman" w:cs="Times New Roman"/>
          <w:i/>
          <w:sz w:val="24"/>
          <w:szCs w:val="24"/>
        </w:rPr>
        <w:t xml:space="preserve">gått fra å </w:t>
      </w:r>
      <w:r w:rsidR="00B4338C">
        <w:rPr>
          <w:rFonts w:ascii="Times New Roman" w:hAnsi="Times New Roman" w:cs="Times New Roman"/>
          <w:i/>
          <w:sz w:val="24"/>
          <w:szCs w:val="24"/>
        </w:rPr>
        <w:t>bruke</w:t>
      </w:r>
      <w:r w:rsidR="00647DE5" w:rsidRPr="00B4338C">
        <w:rPr>
          <w:rFonts w:ascii="Times New Roman" w:hAnsi="Times New Roman" w:cs="Times New Roman"/>
          <w:i/>
          <w:sz w:val="24"/>
          <w:szCs w:val="24"/>
        </w:rPr>
        <w:t xml:space="preserve"> samisk unntaksvis til å inkludere samisk </w:t>
      </w:r>
      <w:r w:rsidR="004F2787" w:rsidRPr="00B4338C">
        <w:rPr>
          <w:rFonts w:ascii="Times New Roman" w:hAnsi="Times New Roman" w:cs="Times New Roman"/>
          <w:i/>
          <w:sz w:val="24"/>
          <w:szCs w:val="24"/>
          <w:lang w:val="se-NO"/>
        </w:rPr>
        <w:t>i flertallet av gudstjenesten</w:t>
      </w:r>
      <w:r w:rsidR="00744F70">
        <w:rPr>
          <w:rFonts w:ascii="Times New Roman" w:hAnsi="Times New Roman" w:cs="Times New Roman"/>
          <w:i/>
          <w:sz w:val="24"/>
          <w:szCs w:val="24"/>
          <w:lang w:val="se-NO"/>
        </w:rPr>
        <w:t>e</w:t>
      </w:r>
      <w:r w:rsidR="00647DE5" w:rsidRPr="00B4338C">
        <w:rPr>
          <w:rFonts w:ascii="Times New Roman" w:hAnsi="Times New Roman" w:cs="Times New Roman"/>
          <w:i/>
          <w:sz w:val="24"/>
          <w:szCs w:val="24"/>
        </w:rPr>
        <w:t xml:space="preserve">. </w:t>
      </w:r>
      <w:r w:rsidR="00744F70" w:rsidRPr="00B4338C">
        <w:rPr>
          <w:rFonts w:ascii="Times New Roman" w:hAnsi="Times New Roman" w:cs="Times New Roman"/>
          <w:i/>
          <w:sz w:val="24"/>
          <w:szCs w:val="24"/>
        </w:rPr>
        <w:t xml:space="preserve">En tidsserie på </w:t>
      </w:r>
      <w:r w:rsidR="00A63B08">
        <w:rPr>
          <w:rFonts w:ascii="Times New Roman" w:hAnsi="Times New Roman" w:cs="Times New Roman"/>
          <w:i/>
          <w:sz w:val="24"/>
          <w:szCs w:val="24"/>
        </w:rPr>
        <w:t>tre</w:t>
      </w:r>
      <w:r w:rsidR="00A63B08" w:rsidRPr="00B4338C">
        <w:rPr>
          <w:rFonts w:ascii="Times New Roman" w:hAnsi="Times New Roman" w:cs="Times New Roman"/>
          <w:i/>
          <w:sz w:val="24"/>
          <w:szCs w:val="24"/>
        </w:rPr>
        <w:t xml:space="preserve"> </w:t>
      </w:r>
      <w:r w:rsidR="00744F70" w:rsidRPr="00B4338C">
        <w:rPr>
          <w:rFonts w:ascii="Times New Roman" w:hAnsi="Times New Roman" w:cs="Times New Roman"/>
          <w:i/>
          <w:sz w:val="24"/>
          <w:szCs w:val="24"/>
        </w:rPr>
        <w:t>år er et spinkelt statistisk grunnlag</w:t>
      </w:r>
      <w:r w:rsidR="00744F70" w:rsidRPr="00B4338C">
        <w:rPr>
          <w:rFonts w:ascii="Times New Roman" w:hAnsi="Times New Roman" w:cs="Times New Roman"/>
          <w:i/>
          <w:sz w:val="24"/>
          <w:szCs w:val="24"/>
          <w:lang w:val="se-NO"/>
        </w:rPr>
        <w:t>, men m</w:t>
      </w:r>
      <w:r w:rsidR="00744F70" w:rsidRPr="00B4338C">
        <w:rPr>
          <w:rFonts w:ascii="Times New Roman" w:hAnsi="Times New Roman" w:cs="Times New Roman"/>
          <w:i/>
          <w:sz w:val="24"/>
          <w:szCs w:val="24"/>
        </w:rPr>
        <w:t xml:space="preserve">ange sammenfallende data </w:t>
      </w:r>
      <w:r w:rsidR="00744F70" w:rsidRPr="00B4338C">
        <w:rPr>
          <w:rFonts w:ascii="Times New Roman" w:hAnsi="Times New Roman" w:cs="Times New Roman"/>
          <w:i/>
          <w:sz w:val="24"/>
          <w:szCs w:val="24"/>
          <w:lang w:val="se-NO"/>
        </w:rPr>
        <w:t xml:space="preserve">tyder på at </w:t>
      </w:r>
      <w:r w:rsidR="00744F70" w:rsidRPr="00B4338C">
        <w:rPr>
          <w:rFonts w:ascii="Times New Roman" w:hAnsi="Times New Roman" w:cs="Times New Roman"/>
          <w:i/>
          <w:sz w:val="24"/>
          <w:szCs w:val="24"/>
        </w:rPr>
        <w:t>de positive tendensene ikke bare skyldes naturlige sving</w:t>
      </w:r>
      <w:r w:rsidR="00A01820">
        <w:rPr>
          <w:rFonts w:ascii="Times New Roman" w:hAnsi="Times New Roman" w:cs="Times New Roman"/>
          <w:i/>
          <w:sz w:val="24"/>
          <w:szCs w:val="24"/>
        </w:rPr>
        <w:t>n</w:t>
      </w:r>
      <w:r w:rsidR="00744F70" w:rsidRPr="00B4338C">
        <w:rPr>
          <w:rFonts w:ascii="Times New Roman" w:hAnsi="Times New Roman" w:cs="Times New Roman"/>
          <w:i/>
          <w:sz w:val="24"/>
          <w:szCs w:val="24"/>
        </w:rPr>
        <w:t>inger</w:t>
      </w:r>
      <w:r w:rsidR="00744F70" w:rsidRPr="00B4338C">
        <w:rPr>
          <w:rFonts w:ascii="Times New Roman" w:hAnsi="Times New Roman" w:cs="Times New Roman"/>
          <w:i/>
          <w:sz w:val="24"/>
          <w:szCs w:val="24"/>
          <w:lang w:val="se-NO"/>
        </w:rPr>
        <w:t>.</w:t>
      </w:r>
      <w:r w:rsidR="00744F70">
        <w:rPr>
          <w:rFonts w:ascii="Times New Roman" w:hAnsi="Times New Roman" w:cs="Times New Roman"/>
          <w:i/>
          <w:sz w:val="24"/>
          <w:szCs w:val="24"/>
          <w:lang w:val="se-NO"/>
        </w:rPr>
        <w:t xml:space="preserve"> </w:t>
      </w:r>
      <w:r w:rsidR="00355C8A">
        <w:rPr>
          <w:rFonts w:ascii="Times New Roman" w:hAnsi="Times New Roman" w:cs="Times New Roman"/>
          <w:i/>
          <w:sz w:val="24"/>
          <w:szCs w:val="24"/>
          <w:lang w:val="se-NO"/>
        </w:rPr>
        <w:t xml:space="preserve">Det er </w:t>
      </w:r>
      <w:r w:rsidR="00CE0424" w:rsidRPr="00A63B08">
        <w:rPr>
          <w:rFonts w:ascii="Times New Roman" w:hAnsi="Times New Roman" w:cs="Times New Roman"/>
          <w:i/>
          <w:sz w:val="24"/>
          <w:szCs w:val="24"/>
          <w:lang w:val="se-NO"/>
        </w:rPr>
        <w:t>likevel</w:t>
      </w:r>
      <w:r w:rsidR="00744F70" w:rsidRPr="00A63B08">
        <w:rPr>
          <w:rFonts w:ascii="Times New Roman" w:hAnsi="Times New Roman" w:cs="Times New Roman"/>
          <w:i/>
          <w:sz w:val="24"/>
          <w:szCs w:val="24"/>
          <w:lang w:val="se-NO"/>
        </w:rPr>
        <w:t xml:space="preserve"> </w:t>
      </w:r>
      <w:r w:rsidRPr="00A63B08">
        <w:rPr>
          <w:rFonts w:ascii="Times New Roman" w:hAnsi="Times New Roman" w:cs="Times New Roman"/>
          <w:i/>
          <w:sz w:val="24"/>
          <w:szCs w:val="24"/>
          <w:lang w:val="se-NO"/>
        </w:rPr>
        <w:t xml:space="preserve">stor </w:t>
      </w:r>
      <w:r w:rsidR="004F2787" w:rsidRPr="00B4338C">
        <w:rPr>
          <w:rFonts w:ascii="Times New Roman" w:hAnsi="Times New Roman" w:cs="Times New Roman"/>
          <w:i/>
          <w:sz w:val="24"/>
          <w:szCs w:val="24"/>
          <w:lang w:val="se-NO"/>
        </w:rPr>
        <w:t xml:space="preserve">lokal </w:t>
      </w:r>
      <w:r w:rsidRPr="00A63B08">
        <w:rPr>
          <w:rFonts w:ascii="Times New Roman" w:hAnsi="Times New Roman" w:cs="Times New Roman"/>
          <w:i/>
          <w:sz w:val="24"/>
          <w:szCs w:val="24"/>
          <w:lang w:val="se-NO"/>
        </w:rPr>
        <w:t>variasjon</w:t>
      </w:r>
      <w:r w:rsidR="00A63B08" w:rsidRPr="00827DF3">
        <w:rPr>
          <w:rFonts w:ascii="Times New Roman" w:hAnsi="Times New Roman" w:cs="Times New Roman"/>
          <w:i/>
          <w:sz w:val="24"/>
          <w:szCs w:val="24"/>
        </w:rPr>
        <w:t>,</w:t>
      </w:r>
      <w:r w:rsidRPr="00A63B08">
        <w:rPr>
          <w:rFonts w:ascii="Times New Roman" w:hAnsi="Times New Roman" w:cs="Times New Roman"/>
          <w:i/>
          <w:sz w:val="24"/>
          <w:szCs w:val="24"/>
          <w:lang w:val="se-NO"/>
        </w:rPr>
        <w:t xml:space="preserve"> </w:t>
      </w:r>
      <w:r w:rsidR="00C82769" w:rsidRPr="00B4338C">
        <w:rPr>
          <w:rFonts w:ascii="Times New Roman" w:hAnsi="Times New Roman" w:cs="Times New Roman"/>
          <w:i/>
          <w:sz w:val="24"/>
          <w:szCs w:val="24"/>
          <w:lang w:val="se-NO"/>
        </w:rPr>
        <w:t>og</w:t>
      </w:r>
      <w:r w:rsidRPr="00B4338C">
        <w:rPr>
          <w:rFonts w:ascii="Times New Roman" w:hAnsi="Times New Roman" w:cs="Times New Roman"/>
          <w:i/>
          <w:sz w:val="24"/>
          <w:szCs w:val="24"/>
          <w:lang w:val="se-NO"/>
        </w:rPr>
        <w:t xml:space="preserve"> o</w:t>
      </w:r>
      <w:r w:rsidR="00355C8A" w:rsidRPr="00A63B08">
        <w:rPr>
          <w:rFonts w:ascii="Times New Roman" w:hAnsi="Times New Roman" w:cs="Times New Roman"/>
          <w:i/>
          <w:sz w:val="24"/>
          <w:szCs w:val="24"/>
          <w:lang w:val="se-NO"/>
        </w:rPr>
        <w:t xml:space="preserve">mfanget </w:t>
      </w:r>
      <w:r w:rsidR="00554C03" w:rsidRPr="00A63B08">
        <w:rPr>
          <w:rFonts w:ascii="Times New Roman" w:hAnsi="Times New Roman" w:cs="Times New Roman"/>
          <w:i/>
          <w:sz w:val="24"/>
          <w:szCs w:val="24"/>
          <w:lang w:val="se-NO"/>
        </w:rPr>
        <w:t>på</w:t>
      </w:r>
      <w:r w:rsidR="00355C8A" w:rsidRPr="00A63B08">
        <w:rPr>
          <w:rFonts w:ascii="Times New Roman" w:hAnsi="Times New Roman" w:cs="Times New Roman"/>
          <w:i/>
          <w:sz w:val="24"/>
          <w:szCs w:val="24"/>
          <w:lang w:val="se-NO"/>
        </w:rPr>
        <w:t xml:space="preserve"> bruk</w:t>
      </w:r>
      <w:r w:rsidRPr="00A63B08">
        <w:rPr>
          <w:rFonts w:ascii="Times New Roman" w:hAnsi="Times New Roman" w:cs="Times New Roman"/>
          <w:i/>
          <w:sz w:val="24"/>
          <w:szCs w:val="24"/>
          <w:lang w:val="se-NO"/>
        </w:rPr>
        <w:t xml:space="preserve"> av samisk </w:t>
      </w:r>
      <w:r w:rsidRPr="00B4338C">
        <w:rPr>
          <w:rFonts w:ascii="Times New Roman" w:hAnsi="Times New Roman" w:cs="Times New Roman"/>
          <w:i/>
          <w:sz w:val="24"/>
          <w:szCs w:val="24"/>
          <w:lang w:val="se-NO"/>
        </w:rPr>
        <w:t>er</w:t>
      </w:r>
      <w:r w:rsidR="00647DE5" w:rsidRPr="00B4338C">
        <w:rPr>
          <w:rFonts w:ascii="Times New Roman" w:hAnsi="Times New Roman" w:cs="Times New Roman"/>
          <w:i/>
          <w:sz w:val="24"/>
          <w:szCs w:val="24"/>
          <w:lang w:val="se-NO"/>
        </w:rPr>
        <w:t xml:space="preserve"> </w:t>
      </w:r>
      <w:r w:rsidRPr="00A63B08">
        <w:rPr>
          <w:rFonts w:ascii="Times New Roman" w:hAnsi="Times New Roman" w:cs="Times New Roman"/>
          <w:i/>
          <w:sz w:val="24"/>
          <w:szCs w:val="24"/>
          <w:lang w:val="se-NO"/>
        </w:rPr>
        <w:t>generelt lite</w:t>
      </w:r>
      <w:r w:rsidR="00F00B5B" w:rsidRPr="00B4338C">
        <w:rPr>
          <w:rFonts w:ascii="Times New Roman" w:hAnsi="Times New Roman" w:cs="Times New Roman"/>
          <w:i/>
          <w:sz w:val="24"/>
          <w:szCs w:val="24"/>
          <w:lang w:val="se-NO"/>
        </w:rPr>
        <w:t xml:space="preserve">. </w:t>
      </w:r>
    </w:p>
    <w:p w14:paraId="764D12F6" w14:textId="4B6F0134" w:rsidR="00704ECF" w:rsidRPr="00B4338C" w:rsidRDefault="00647DE5" w:rsidP="00704ECF">
      <w:pPr>
        <w:jc w:val="both"/>
        <w:rPr>
          <w:rFonts w:ascii="Times New Roman" w:hAnsi="Times New Roman" w:cs="Times New Roman"/>
          <w:i/>
          <w:sz w:val="24"/>
          <w:szCs w:val="24"/>
        </w:rPr>
      </w:pPr>
      <w:r w:rsidRPr="00A63B08">
        <w:rPr>
          <w:rFonts w:ascii="Times New Roman" w:hAnsi="Times New Roman" w:cs="Times New Roman"/>
          <w:i/>
          <w:sz w:val="24"/>
          <w:szCs w:val="24"/>
          <w:lang w:val="se-NO"/>
        </w:rPr>
        <w:lastRenderedPageBreak/>
        <w:t xml:space="preserve">Den norske kirke </w:t>
      </w:r>
      <w:r w:rsidR="006A49EA" w:rsidRPr="00A63B08">
        <w:rPr>
          <w:rFonts w:ascii="Times New Roman" w:hAnsi="Times New Roman" w:cs="Times New Roman"/>
          <w:i/>
          <w:sz w:val="24"/>
          <w:szCs w:val="24"/>
          <w:lang w:val="se-NO"/>
        </w:rPr>
        <w:t xml:space="preserve">fremstår </w:t>
      </w:r>
      <w:r w:rsidRPr="00B4338C">
        <w:rPr>
          <w:rFonts w:ascii="Times New Roman" w:hAnsi="Times New Roman" w:cs="Times New Roman"/>
          <w:i/>
          <w:sz w:val="24"/>
          <w:szCs w:val="24"/>
          <w:lang w:val="se-NO"/>
        </w:rPr>
        <w:t xml:space="preserve">som </w:t>
      </w:r>
      <w:r w:rsidRPr="00A63B08">
        <w:rPr>
          <w:rFonts w:ascii="Times New Roman" w:hAnsi="Times New Roman" w:cs="Times New Roman"/>
          <w:i/>
          <w:sz w:val="24"/>
          <w:szCs w:val="24"/>
          <w:lang w:val="se-NO"/>
        </w:rPr>
        <w:t>arena for synliggjøring</w:t>
      </w:r>
      <w:r w:rsidRPr="00B4338C">
        <w:rPr>
          <w:rFonts w:ascii="Times New Roman" w:hAnsi="Times New Roman" w:cs="Times New Roman"/>
          <w:i/>
          <w:sz w:val="24"/>
          <w:szCs w:val="24"/>
          <w:lang w:val="se-NO"/>
        </w:rPr>
        <w:t xml:space="preserve"> av samisk språk</w:t>
      </w:r>
      <w:r w:rsidRPr="00A63B08">
        <w:rPr>
          <w:rFonts w:ascii="Times New Roman" w:hAnsi="Times New Roman" w:cs="Times New Roman"/>
          <w:i/>
          <w:sz w:val="24"/>
          <w:szCs w:val="24"/>
          <w:lang w:val="se-NO"/>
        </w:rPr>
        <w:t>.</w:t>
      </w:r>
      <w:r w:rsidRPr="00B4338C">
        <w:rPr>
          <w:rFonts w:ascii="Times New Roman" w:hAnsi="Times New Roman" w:cs="Times New Roman"/>
          <w:i/>
          <w:sz w:val="24"/>
          <w:szCs w:val="24"/>
          <w:lang w:val="se-NO"/>
        </w:rPr>
        <w:t xml:space="preserve"> </w:t>
      </w:r>
      <w:r w:rsidR="00A32AD2" w:rsidRPr="00B4338C">
        <w:rPr>
          <w:rFonts w:ascii="Times New Roman" w:hAnsi="Times New Roman" w:cs="Times New Roman"/>
          <w:i/>
          <w:sz w:val="24"/>
          <w:szCs w:val="24"/>
          <w:lang w:val="se-NO"/>
        </w:rPr>
        <w:t>Det er bare i det samiske språkforvaltningsområdet at g</w:t>
      </w:r>
      <w:r w:rsidR="006A49EA" w:rsidRPr="00B4338C">
        <w:rPr>
          <w:rFonts w:ascii="Times New Roman" w:hAnsi="Times New Roman" w:cs="Times New Roman"/>
          <w:i/>
          <w:sz w:val="24"/>
          <w:szCs w:val="24"/>
          <w:lang w:val="se-NO"/>
        </w:rPr>
        <w:t>udstjenestene</w:t>
      </w:r>
      <w:r w:rsidR="00C633DE">
        <w:rPr>
          <w:rFonts w:ascii="Times New Roman" w:hAnsi="Times New Roman" w:cs="Times New Roman"/>
          <w:i/>
          <w:sz w:val="24"/>
          <w:szCs w:val="24"/>
          <w:lang w:val="se-NO"/>
        </w:rPr>
        <w:t xml:space="preserve"> i større grad</w:t>
      </w:r>
      <w:r w:rsidR="00A46988">
        <w:rPr>
          <w:rFonts w:ascii="Times New Roman" w:hAnsi="Times New Roman" w:cs="Times New Roman"/>
          <w:i/>
          <w:sz w:val="24"/>
          <w:szCs w:val="24"/>
          <w:lang w:val="se-NO"/>
        </w:rPr>
        <w:t xml:space="preserve"> </w:t>
      </w:r>
      <w:r w:rsidR="00F95416">
        <w:rPr>
          <w:rFonts w:ascii="Times New Roman" w:hAnsi="Times New Roman" w:cs="Times New Roman"/>
          <w:i/>
          <w:sz w:val="24"/>
          <w:szCs w:val="24"/>
          <w:lang w:val="se-NO"/>
        </w:rPr>
        <w:t>fremstår</w:t>
      </w:r>
      <w:r w:rsidRPr="00B4338C">
        <w:rPr>
          <w:rFonts w:ascii="Times New Roman" w:hAnsi="Times New Roman" w:cs="Times New Roman"/>
          <w:i/>
          <w:sz w:val="24"/>
          <w:szCs w:val="24"/>
          <w:lang w:val="se-NO"/>
        </w:rPr>
        <w:t xml:space="preserve"> som </w:t>
      </w:r>
      <w:r w:rsidR="00704ECF" w:rsidRPr="00B4338C">
        <w:rPr>
          <w:rFonts w:ascii="Times New Roman" w:hAnsi="Times New Roman" w:cs="Times New Roman"/>
          <w:i/>
          <w:sz w:val="24"/>
          <w:szCs w:val="24"/>
          <w:lang w:val="se-NO"/>
        </w:rPr>
        <w:t xml:space="preserve">reell </w:t>
      </w:r>
      <w:r w:rsidRPr="00B4338C">
        <w:rPr>
          <w:rFonts w:ascii="Times New Roman" w:hAnsi="Times New Roman" w:cs="Times New Roman"/>
          <w:i/>
          <w:sz w:val="24"/>
          <w:szCs w:val="24"/>
          <w:lang w:val="se-NO"/>
        </w:rPr>
        <w:t>bruksarena for samisk språk</w:t>
      </w:r>
      <w:r w:rsidR="00E2112D" w:rsidRPr="00B4338C">
        <w:rPr>
          <w:rFonts w:ascii="Times New Roman" w:hAnsi="Times New Roman" w:cs="Times New Roman"/>
          <w:i/>
          <w:sz w:val="24"/>
          <w:szCs w:val="24"/>
          <w:lang w:val="se-NO"/>
        </w:rPr>
        <w:t xml:space="preserve">. </w:t>
      </w:r>
      <w:r w:rsidR="00302C0A" w:rsidRPr="00B4338C">
        <w:rPr>
          <w:rFonts w:ascii="Times New Roman" w:hAnsi="Times New Roman" w:cs="Times New Roman"/>
          <w:i/>
          <w:sz w:val="24"/>
          <w:szCs w:val="24"/>
          <w:lang w:val="se-NO"/>
        </w:rPr>
        <w:t xml:space="preserve">Med unntak av </w:t>
      </w:r>
      <w:r w:rsidR="00A63B08" w:rsidRPr="00827DF3">
        <w:rPr>
          <w:rFonts w:ascii="Times New Roman" w:hAnsi="Times New Roman" w:cs="Times New Roman"/>
          <w:i/>
          <w:sz w:val="24"/>
          <w:szCs w:val="24"/>
          <w:lang w:val="se-NO"/>
        </w:rPr>
        <w:t>en til to</w:t>
      </w:r>
      <w:r w:rsidR="00302C0A" w:rsidRPr="00B4338C">
        <w:rPr>
          <w:rFonts w:ascii="Times New Roman" w:hAnsi="Times New Roman" w:cs="Times New Roman"/>
          <w:i/>
          <w:sz w:val="24"/>
          <w:szCs w:val="24"/>
          <w:lang w:val="se-NO"/>
        </w:rPr>
        <w:t xml:space="preserve"> menigheter </w:t>
      </w:r>
      <w:r w:rsidR="00744F70">
        <w:rPr>
          <w:rFonts w:ascii="Times New Roman" w:hAnsi="Times New Roman" w:cs="Times New Roman"/>
          <w:i/>
          <w:sz w:val="24"/>
          <w:szCs w:val="24"/>
          <w:lang w:val="se-NO"/>
        </w:rPr>
        <w:t>er</w:t>
      </w:r>
      <w:r w:rsidR="00302C0A" w:rsidRPr="00B4338C">
        <w:rPr>
          <w:rFonts w:ascii="Times New Roman" w:hAnsi="Times New Roman" w:cs="Times New Roman"/>
          <w:i/>
          <w:sz w:val="24"/>
          <w:szCs w:val="24"/>
          <w:lang w:val="se-NO"/>
        </w:rPr>
        <w:t xml:space="preserve"> fast bruk av samisk </w:t>
      </w:r>
      <w:r w:rsidR="006A49EA" w:rsidRPr="00B4338C">
        <w:rPr>
          <w:rFonts w:ascii="Times New Roman" w:hAnsi="Times New Roman" w:cs="Times New Roman"/>
          <w:i/>
          <w:sz w:val="24"/>
          <w:szCs w:val="24"/>
          <w:lang w:val="se-NO"/>
        </w:rPr>
        <w:t>normalisert</w:t>
      </w:r>
      <w:r w:rsidR="001A2E3D" w:rsidRPr="00B4338C">
        <w:rPr>
          <w:rFonts w:ascii="Times New Roman" w:hAnsi="Times New Roman" w:cs="Times New Roman"/>
          <w:i/>
          <w:sz w:val="24"/>
          <w:szCs w:val="24"/>
          <w:lang w:val="se-NO"/>
        </w:rPr>
        <w:t xml:space="preserve"> </w:t>
      </w:r>
      <w:r w:rsidR="00D45E5D" w:rsidRPr="00B4338C">
        <w:rPr>
          <w:rFonts w:ascii="Times New Roman" w:hAnsi="Times New Roman" w:cs="Times New Roman"/>
          <w:i/>
          <w:sz w:val="24"/>
          <w:szCs w:val="24"/>
          <w:lang w:val="se-NO"/>
        </w:rPr>
        <w:t>i forvaltningsområdet</w:t>
      </w:r>
      <w:r w:rsidR="00744F70">
        <w:rPr>
          <w:rFonts w:ascii="Times New Roman" w:hAnsi="Times New Roman" w:cs="Times New Roman"/>
          <w:i/>
          <w:sz w:val="24"/>
          <w:szCs w:val="24"/>
          <w:lang w:val="se-NO"/>
        </w:rPr>
        <w:t xml:space="preserve">, </w:t>
      </w:r>
      <w:r w:rsidR="00AC0672">
        <w:rPr>
          <w:rFonts w:ascii="Times New Roman" w:hAnsi="Times New Roman" w:cs="Times New Roman"/>
          <w:i/>
          <w:sz w:val="24"/>
          <w:szCs w:val="24"/>
          <w:lang w:val="se-NO"/>
        </w:rPr>
        <w:t>men det er</w:t>
      </w:r>
      <w:r w:rsidR="00513A4D" w:rsidRPr="00B4338C">
        <w:rPr>
          <w:rFonts w:ascii="Times New Roman" w:hAnsi="Times New Roman" w:cs="Times New Roman"/>
          <w:i/>
          <w:sz w:val="24"/>
          <w:szCs w:val="24"/>
          <w:lang w:val="se-NO"/>
        </w:rPr>
        <w:t xml:space="preserve"> </w:t>
      </w:r>
      <w:r w:rsidR="000B12BB" w:rsidRPr="00B4338C">
        <w:rPr>
          <w:rFonts w:ascii="Times New Roman" w:hAnsi="Times New Roman" w:cs="Times New Roman"/>
          <w:i/>
          <w:sz w:val="24"/>
          <w:szCs w:val="24"/>
          <w:lang w:val="se-NO"/>
        </w:rPr>
        <w:t xml:space="preserve">relativt </w:t>
      </w:r>
      <w:r w:rsidR="00E2112D" w:rsidRPr="00B4338C">
        <w:rPr>
          <w:rFonts w:ascii="Times New Roman" w:hAnsi="Times New Roman" w:cs="Times New Roman"/>
          <w:i/>
          <w:sz w:val="24"/>
          <w:szCs w:val="24"/>
          <w:lang w:val="se-NO"/>
        </w:rPr>
        <w:t>stor variasjon i språkbruksnivå</w:t>
      </w:r>
      <w:r w:rsidR="005A1655" w:rsidRPr="00B4338C">
        <w:rPr>
          <w:rFonts w:ascii="Times New Roman" w:hAnsi="Times New Roman" w:cs="Times New Roman"/>
          <w:i/>
          <w:sz w:val="24"/>
          <w:szCs w:val="24"/>
          <w:lang w:val="se-NO"/>
        </w:rPr>
        <w:t xml:space="preserve">. </w:t>
      </w:r>
      <w:r w:rsidR="00E61CD5" w:rsidRPr="005E3F22">
        <w:rPr>
          <w:rFonts w:ascii="Times New Roman" w:hAnsi="Times New Roman" w:cs="Times New Roman"/>
          <w:i/>
          <w:sz w:val="24"/>
          <w:szCs w:val="24"/>
        </w:rPr>
        <w:t>Det utfordres til å se etter mulige måter å styrke språkbruksnivået i liturgien på.</w:t>
      </w:r>
      <w:r w:rsidR="00A63B08">
        <w:rPr>
          <w:rFonts w:ascii="Times New Roman" w:hAnsi="Times New Roman" w:cs="Times New Roman"/>
          <w:i/>
          <w:sz w:val="24"/>
          <w:szCs w:val="24"/>
        </w:rPr>
        <w:t xml:space="preserve"> </w:t>
      </w:r>
      <w:r w:rsidR="00F95416">
        <w:rPr>
          <w:rFonts w:ascii="Times New Roman" w:hAnsi="Times New Roman" w:cs="Times New Roman"/>
          <w:i/>
          <w:sz w:val="24"/>
          <w:szCs w:val="24"/>
          <w:lang w:val="se-NO"/>
        </w:rPr>
        <w:t>K</w:t>
      </w:r>
      <w:r w:rsidR="00D5623E">
        <w:rPr>
          <w:rFonts w:ascii="Times New Roman" w:hAnsi="Times New Roman" w:cs="Times New Roman"/>
          <w:i/>
          <w:sz w:val="24"/>
          <w:szCs w:val="24"/>
        </w:rPr>
        <w:t>irketolktjeneste</w:t>
      </w:r>
      <w:r w:rsidR="00F95416">
        <w:rPr>
          <w:rFonts w:ascii="Times New Roman" w:hAnsi="Times New Roman" w:cs="Times New Roman"/>
          <w:i/>
          <w:sz w:val="24"/>
          <w:szCs w:val="24"/>
        </w:rPr>
        <w:t>n</w:t>
      </w:r>
      <w:r w:rsidR="001A5FA3" w:rsidRPr="00B4338C">
        <w:rPr>
          <w:rFonts w:ascii="Times New Roman" w:hAnsi="Times New Roman" w:cs="Times New Roman"/>
          <w:i/>
          <w:sz w:val="24"/>
          <w:szCs w:val="24"/>
        </w:rPr>
        <w:t xml:space="preserve"> </w:t>
      </w:r>
      <w:r w:rsidR="00BF38A0" w:rsidRPr="00B4338C">
        <w:rPr>
          <w:rFonts w:ascii="Times New Roman" w:hAnsi="Times New Roman" w:cs="Times New Roman"/>
          <w:i/>
          <w:sz w:val="24"/>
          <w:szCs w:val="24"/>
          <w:lang w:val="se-NO"/>
        </w:rPr>
        <w:t>fremstår som</w:t>
      </w:r>
      <w:r w:rsidR="001A5FA3" w:rsidRPr="00B4338C">
        <w:rPr>
          <w:rFonts w:ascii="Times New Roman" w:hAnsi="Times New Roman" w:cs="Times New Roman"/>
          <w:i/>
          <w:sz w:val="24"/>
          <w:szCs w:val="24"/>
        </w:rPr>
        <w:t xml:space="preserve"> forutsetning for at </w:t>
      </w:r>
      <w:r w:rsidR="00704ECF" w:rsidRPr="00B4338C">
        <w:rPr>
          <w:rFonts w:ascii="Times New Roman" w:hAnsi="Times New Roman" w:cs="Times New Roman"/>
          <w:i/>
          <w:sz w:val="24"/>
          <w:szCs w:val="24"/>
          <w:lang w:val="se-NO"/>
        </w:rPr>
        <w:t>samisk</w:t>
      </w:r>
      <w:r w:rsidR="008C7E4E">
        <w:rPr>
          <w:rFonts w:ascii="Times New Roman" w:hAnsi="Times New Roman" w:cs="Times New Roman"/>
          <w:i/>
          <w:sz w:val="24"/>
          <w:szCs w:val="24"/>
          <w:lang w:val="se-NO"/>
        </w:rPr>
        <w:t xml:space="preserve"> kan</w:t>
      </w:r>
      <w:r w:rsidR="00704ECF" w:rsidRPr="00B4338C">
        <w:rPr>
          <w:rFonts w:ascii="Times New Roman" w:hAnsi="Times New Roman" w:cs="Times New Roman"/>
          <w:i/>
          <w:sz w:val="24"/>
          <w:szCs w:val="24"/>
          <w:lang w:val="se-NO"/>
        </w:rPr>
        <w:t xml:space="preserve"> </w:t>
      </w:r>
      <w:r w:rsidR="008C7E4E">
        <w:rPr>
          <w:rFonts w:ascii="Times New Roman" w:hAnsi="Times New Roman" w:cs="Times New Roman"/>
          <w:i/>
          <w:sz w:val="24"/>
          <w:szCs w:val="24"/>
          <w:lang w:val="se-NO"/>
        </w:rPr>
        <w:t xml:space="preserve">brukes </w:t>
      </w:r>
      <w:r w:rsidR="005F2B51" w:rsidRPr="00B4338C">
        <w:rPr>
          <w:rFonts w:ascii="Times New Roman" w:hAnsi="Times New Roman" w:cs="Times New Roman"/>
          <w:i/>
          <w:sz w:val="24"/>
          <w:szCs w:val="24"/>
          <w:lang w:val="se-NO"/>
        </w:rPr>
        <w:t>i forkynnelsen</w:t>
      </w:r>
      <w:r w:rsidR="001A5FA3" w:rsidRPr="00B4338C">
        <w:rPr>
          <w:rFonts w:ascii="Times New Roman" w:hAnsi="Times New Roman" w:cs="Times New Roman"/>
          <w:i/>
          <w:sz w:val="24"/>
          <w:szCs w:val="24"/>
        </w:rPr>
        <w:t xml:space="preserve">. </w:t>
      </w:r>
      <w:r w:rsidR="00704ECF" w:rsidRPr="00B4338C">
        <w:rPr>
          <w:rFonts w:ascii="Times New Roman" w:hAnsi="Times New Roman" w:cs="Times New Roman"/>
          <w:i/>
          <w:sz w:val="24"/>
          <w:szCs w:val="24"/>
          <w:lang w:val="se-NO"/>
        </w:rPr>
        <w:t>Det</w:t>
      </w:r>
      <w:r w:rsidR="00BF38A0" w:rsidRPr="00B4338C">
        <w:rPr>
          <w:rFonts w:ascii="Times New Roman" w:hAnsi="Times New Roman" w:cs="Times New Roman"/>
          <w:i/>
          <w:sz w:val="24"/>
          <w:szCs w:val="24"/>
          <w:lang w:val="se-NO"/>
        </w:rPr>
        <w:t>te</w:t>
      </w:r>
      <w:r w:rsidR="00704ECF" w:rsidRPr="00B4338C">
        <w:rPr>
          <w:rFonts w:ascii="Times New Roman" w:hAnsi="Times New Roman" w:cs="Times New Roman"/>
          <w:i/>
          <w:sz w:val="24"/>
          <w:szCs w:val="24"/>
          <w:lang w:val="se-NO"/>
        </w:rPr>
        <w:t xml:space="preserve"> er en særlig utfordring for sørsamisk og lulesamisk</w:t>
      </w:r>
      <w:r w:rsidR="00A63B08">
        <w:rPr>
          <w:rFonts w:ascii="Times New Roman" w:hAnsi="Times New Roman" w:cs="Times New Roman"/>
          <w:i/>
          <w:sz w:val="24"/>
          <w:szCs w:val="24"/>
          <w:lang w:val="nn-NO"/>
        </w:rPr>
        <w:t>,</w:t>
      </w:r>
      <w:r w:rsidR="00704ECF" w:rsidRPr="00B4338C">
        <w:rPr>
          <w:rFonts w:ascii="Times New Roman" w:hAnsi="Times New Roman" w:cs="Times New Roman"/>
          <w:i/>
          <w:sz w:val="24"/>
          <w:szCs w:val="24"/>
          <w:lang w:val="se-NO"/>
        </w:rPr>
        <w:t xml:space="preserve"> </w:t>
      </w:r>
      <w:r w:rsidR="008A6EDB" w:rsidRPr="00B4338C">
        <w:rPr>
          <w:rFonts w:ascii="Times New Roman" w:hAnsi="Times New Roman" w:cs="Times New Roman"/>
          <w:i/>
          <w:sz w:val="24"/>
          <w:szCs w:val="24"/>
          <w:lang w:val="se-NO"/>
        </w:rPr>
        <w:t xml:space="preserve">som </w:t>
      </w:r>
      <w:r w:rsidR="00F95416">
        <w:rPr>
          <w:rFonts w:ascii="Times New Roman" w:hAnsi="Times New Roman" w:cs="Times New Roman"/>
          <w:i/>
          <w:sz w:val="24"/>
          <w:szCs w:val="24"/>
          <w:lang w:val="se-NO"/>
        </w:rPr>
        <w:t>mangler</w:t>
      </w:r>
      <w:r w:rsidR="00704ECF" w:rsidRPr="00B4338C">
        <w:rPr>
          <w:rFonts w:ascii="Times New Roman" w:hAnsi="Times New Roman" w:cs="Times New Roman"/>
          <w:i/>
          <w:sz w:val="24"/>
          <w:szCs w:val="24"/>
          <w:lang w:val="se-NO"/>
        </w:rPr>
        <w:t xml:space="preserve"> </w:t>
      </w:r>
      <w:r w:rsidR="00BC0641" w:rsidRPr="00B4338C">
        <w:rPr>
          <w:rFonts w:ascii="Times New Roman" w:hAnsi="Times New Roman" w:cs="Times New Roman"/>
          <w:i/>
          <w:sz w:val="24"/>
          <w:szCs w:val="24"/>
          <w:lang w:val="se-NO"/>
        </w:rPr>
        <w:t>slike stillinger</w:t>
      </w:r>
      <w:r w:rsidR="00704ECF" w:rsidRPr="00B4338C">
        <w:rPr>
          <w:rFonts w:ascii="Times New Roman" w:hAnsi="Times New Roman" w:cs="Times New Roman"/>
          <w:i/>
          <w:sz w:val="24"/>
          <w:szCs w:val="24"/>
          <w:lang w:val="se-NO"/>
        </w:rPr>
        <w:t>.</w:t>
      </w:r>
      <w:r w:rsidR="00023A97" w:rsidRPr="00B4338C">
        <w:rPr>
          <w:rFonts w:ascii="Times New Roman" w:hAnsi="Times New Roman" w:cs="Times New Roman"/>
          <w:i/>
          <w:sz w:val="24"/>
          <w:szCs w:val="24"/>
          <w:lang w:val="se-NO"/>
        </w:rPr>
        <w:t xml:space="preserve"> </w:t>
      </w:r>
    </w:p>
    <w:p w14:paraId="764D12F7" w14:textId="77777777" w:rsidR="00990E6D" w:rsidRPr="00B4338C" w:rsidRDefault="00E61CD5" w:rsidP="006516FB">
      <w:pPr>
        <w:jc w:val="both"/>
        <w:rPr>
          <w:rFonts w:ascii="Times New Roman" w:hAnsi="Times New Roman" w:cs="Times New Roman"/>
          <w:i/>
          <w:sz w:val="24"/>
          <w:szCs w:val="24"/>
          <w:lang w:val="se-NO"/>
        </w:rPr>
      </w:pPr>
      <w:r w:rsidRPr="005E3F22">
        <w:rPr>
          <w:rFonts w:ascii="Times New Roman" w:hAnsi="Times New Roman" w:cs="Times New Roman"/>
          <w:i/>
          <w:sz w:val="24"/>
          <w:szCs w:val="24"/>
        </w:rPr>
        <w:t xml:space="preserve">SSBs kirkelige årsstatistikk viser </w:t>
      </w:r>
      <w:r>
        <w:rPr>
          <w:rFonts w:ascii="Times New Roman" w:hAnsi="Times New Roman" w:cs="Times New Roman"/>
          <w:i/>
          <w:sz w:val="24"/>
          <w:szCs w:val="24"/>
        </w:rPr>
        <w:t xml:space="preserve">at </w:t>
      </w:r>
      <w:r w:rsidR="0018545F" w:rsidRPr="00B4338C">
        <w:rPr>
          <w:rFonts w:ascii="Times New Roman" w:hAnsi="Times New Roman" w:cs="Times New Roman"/>
          <w:i/>
          <w:sz w:val="24"/>
          <w:szCs w:val="24"/>
          <w:lang w:val="se-NO"/>
        </w:rPr>
        <w:t>Den norske kirke</w:t>
      </w:r>
      <w:r w:rsidR="008514F2" w:rsidRPr="00B4338C">
        <w:rPr>
          <w:rFonts w:ascii="Times New Roman" w:hAnsi="Times New Roman" w:cs="Times New Roman"/>
          <w:i/>
          <w:sz w:val="24"/>
          <w:szCs w:val="24"/>
          <w:lang w:val="se-NO"/>
        </w:rPr>
        <w:t xml:space="preserve"> </w:t>
      </w:r>
      <w:r w:rsidR="00D5623E">
        <w:rPr>
          <w:rFonts w:ascii="Times New Roman" w:hAnsi="Times New Roman" w:cs="Times New Roman"/>
          <w:i/>
          <w:sz w:val="24"/>
          <w:szCs w:val="24"/>
          <w:lang w:val="se-NO"/>
        </w:rPr>
        <w:t xml:space="preserve">generelt </w:t>
      </w:r>
      <w:r>
        <w:rPr>
          <w:rFonts w:ascii="Times New Roman" w:hAnsi="Times New Roman" w:cs="Times New Roman"/>
          <w:i/>
          <w:sz w:val="24"/>
          <w:szCs w:val="24"/>
          <w:lang w:val="se-NO"/>
        </w:rPr>
        <w:t xml:space="preserve">står </w:t>
      </w:r>
      <w:r w:rsidR="00D5623E">
        <w:rPr>
          <w:rFonts w:ascii="Times New Roman" w:hAnsi="Times New Roman" w:cs="Times New Roman"/>
          <w:i/>
          <w:sz w:val="24"/>
          <w:szCs w:val="24"/>
          <w:lang w:val="se-NO"/>
        </w:rPr>
        <w:t>betydelig sterkere i</w:t>
      </w:r>
      <w:r w:rsidR="006516FB" w:rsidRPr="00B4338C">
        <w:rPr>
          <w:rFonts w:ascii="Times New Roman" w:hAnsi="Times New Roman" w:cs="Times New Roman"/>
          <w:i/>
          <w:sz w:val="24"/>
          <w:szCs w:val="24"/>
          <w:lang w:val="se-NO"/>
        </w:rPr>
        <w:t xml:space="preserve"> forva</w:t>
      </w:r>
      <w:r w:rsidR="00A92A0D" w:rsidRPr="00B4338C">
        <w:rPr>
          <w:rFonts w:ascii="Times New Roman" w:hAnsi="Times New Roman" w:cs="Times New Roman"/>
          <w:i/>
          <w:sz w:val="24"/>
          <w:szCs w:val="24"/>
          <w:lang w:val="se-NO"/>
        </w:rPr>
        <w:t>ltningsområdet for samisk språk</w:t>
      </w:r>
      <w:r w:rsidR="00D5623E">
        <w:rPr>
          <w:rFonts w:ascii="Times New Roman" w:hAnsi="Times New Roman" w:cs="Times New Roman"/>
          <w:i/>
          <w:sz w:val="24"/>
          <w:szCs w:val="24"/>
          <w:lang w:val="se-NO"/>
        </w:rPr>
        <w:t xml:space="preserve"> enn på </w:t>
      </w:r>
      <w:r w:rsidR="0018545F" w:rsidRPr="00B4338C">
        <w:rPr>
          <w:rFonts w:ascii="Times New Roman" w:hAnsi="Times New Roman" w:cs="Times New Roman"/>
          <w:i/>
          <w:sz w:val="24"/>
          <w:szCs w:val="24"/>
          <w:lang w:val="se-NO"/>
        </w:rPr>
        <w:t>landsbasis</w:t>
      </w:r>
      <w:r w:rsidR="006516FB" w:rsidRPr="00B4338C">
        <w:rPr>
          <w:rFonts w:ascii="Times New Roman" w:hAnsi="Times New Roman" w:cs="Times New Roman"/>
          <w:i/>
          <w:sz w:val="24"/>
          <w:szCs w:val="24"/>
          <w:lang w:val="se-NO"/>
        </w:rPr>
        <w:t xml:space="preserve">. Forvaltningsområdet </w:t>
      </w:r>
      <w:r w:rsidR="0018545F" w:rsidRPr="00B4338C">
        <w:rPr>
          <w:rFonts w:ascii="Times New Roman" w:hAnsi="Times New Roman" w:cs="Times New Roman"/>
          <w:i/>
          <w:sz w:val="24"/>
          <w:szCs w:val="24"/>
          <w:lang w:val="se-NO"/>
        </w:rPr>
        <w:t xml:space="preserve">skiller seg </w:t>
      </w:r>
      <w:r w:rsidR="00AB3B54">
        <w:rPr>
          <w:rFonts w:ascii="Times New Roman" w:hAnsi="Times New Roman" w:cs="Times New Roman"/>
          <w:i/>
          <w:sz w:val="24"/>
          <w:szCs w:val="24"/>
          <w:lang w:val="se-NO"/>
        </w:rPr>
        <w:t>mindre</w:t>
      </w:r>
      <w:r w:rsidR="0079333D">
        <w:rPr>
          <w:rFonts w:ascii="Times New Roman" w:hAnsi="Times New Roman" w:cs="Times New Roman"/>
          <w:i/>
          <w:sz w:val="24"/>
          <w:szCs w:val="24"/>
          <w:lang w:val="se-NO"/>
        </w:rPr>
        <w:t xml:space="preserve"> </w:t>
      </w:r>
      <w:r w:rsidR="0018545F" w:rsidRPr="00B4338C">
        <w:rPr>
          <w:rFonts w:ascii="Times New Roman" w:hAnsi="Times New Roman" w:cs="Times New Roman"/>
          <w:i/>
          <w:sz w:val="24"/>
          <w:szCs w:val="24"/>
          <w:lang w:val="se-NO"/>
        </w:rPr>
        <w:t xml:space="preserve">fra menigheter i områder med </w:t>
      </w:r>
      <w:r w:rsidR="00E5580B" w:rsidRPr="00B4338C">
        <w:rPr>
          <w:rFonts w:ascii="Times New Roman" w:hAnsi="Times New Roman" w:cs="Times New Roman"/>
          <w:i/>
          <w:sz w:val="24"/>
          <w:szCs w:val="24"/>
          <w:lang w:val="se-NO"/>
        </w:rPr>
        <w:t>sammenliknbar demografi</w:t>
      </w:r>
      <w:r w:rsidR="00111F8B">
        <w:rPr>
          <w:rFonts w:ascii="Times New Roman" w:hAnsi="Times New Roman" w:cs="Times New Roman"/>
          <w:i/>
          <w:sz w:val="24"/>
          <w:szCs w:val="24"/>
          <w:lang w:val="se-NO"/>
        </w:rPr>
        <w:t>, men d</w:t>
      </w:r>
      <w:r w:rsidR="006516FB" w:rsidRPr="00B4338C">
        <w:rPr>
          <w:rFonts w:ascii="Times New Roman" w:hAnsi="Times New Roman" w:cs="Times New Roman"/>
          <w:i/>
          <w:sz w:val="24"/>
          <w:szCs w:val="24"/>
          <w:lang w:val="se-NO"/>
        </w:rPr>
        <w:t xml:space="preserve">e negative trendene </w:t>
      </w:r>
      <w:r w:rsidR="0029145A" w:rsidRPr="00B4338C">
        <w:rPr>
          <w:rFonts w:ascii="Times New Roman" w:hAnsi="Times New Roman" w:cs="Times New Roman"/>
          <w:i/>
          <w:sz w:val="24"/>
          <w:szCs w:val="24"/>
          <w:lang w:val="se-NO"/>
        </w:rPr>
        <w:t xml:space="preserve">synes </w:t>
      </w:r>
      <w:r w:rsidR="00111F8B">
        <w:rPr>
          <w:rFonts w:ascii="Times New Roman" w:hAnsi="Times New Roman" w:cs="Times New Roman"/>
          <w:i/>
          <w:sz w:val="24"/>
          <w:szCs w:val="24"/>
          <w:lang w:val="se-NO"/>
        </w:rPr>
        <w:t xml:space="preserve">likevel </w:t>
      </w:r>
      <w:r w:rsidR="0029145A" w:rsidRPr="00B4338C">
        <w:rPr>
          <w:rFonts w:ascii="Times New Roman" w:hAnsi="Times New Roman" w:cs="Times New Roman"/>
          <w:i/>
          <w:sz w:val="24"/>
          <w:szCs w:val="24"/>
          <w:lang w:val="se-NO"/>
        </w:rPr>
        <w:t>å være noe svakere</w:t>
      </w:r>
      <w:r w:rsidR="006516FB" w:rsidRPr="00B4338C">
        <w:rPr>
          <w:rFonts w:ascii="Times New Roman" w:hAnsi="Times New Roman" w:cs="Times New Roman"/>
          <w:i/>
          <w:sz w:val="24"/>
          <w:szCs w:val="24"/>
          <w:lang w:val="se-NO"/>
        </w:rPr>
        <w:t xml:space="preserve">. </w:t>
      </w:r>
      <w:r w:rsidR="00E5580B" w:rsidRPr="00B4338C">
        <w:rPr>
          <w:rFonts w:ascii="Times New Roman" w:hAnsi="Times New Roman" w:cs="Times New Roman"/>
          <w:i/>
          <w:sz w:val="24"/>
          <w:szCs w:val="24"/>
          <w:lang w:val="se-NO"/>
        </w:rPr>
        <w:t>Det samiske språkforvaltnin</w:t>
      </w:r>
      <w:r w:rsidR="0079333D">
        <w:rPr>
          <w:rFonts w:ascii="Times New Roman" w:hAnsi="Times New Roman" w:cs="Times New Roman"/>
          <w:i/>
          <w:sz w:val="24"/>
          <w:szCs w:val="24"/>
          <w:lang w:val="se-NO"/>
        </w:rPr>
        <w:t xml:space="preserve">gsområdet skiller seg ut med </w:t>
      </w:r>
      <w:r w:rsidR="00E5580B" w:rsidRPr="00B4338C">
        <w:rPr>
          <w:rFonts w:ascii="Times New Roman" w:hAnsi="Times New Roman" w:cs="Times New Roman"/>
          <w:i/>
          <w:sz w:val="24"/>
          <w:szCs w:val="24"/>
          <w:lang w:val="se-NO"/>
        </w:rPr>
        <w:t>sterkere oppslutning om konfirmasjon.</w:t>
      </w:r>
    </w:p>
    <w:p w14:paraId="764D12F8" w14:textId="2EA4F596" w:rsidR="00C441BB" w:rsidRPr="00AB3B54" w:rsidRDefault="00AB3B54" w:rsidP="002422D4">
      <w:pPr>
        <w:jc w:val="both"/>
        <w:rPr>
          <w:rFonts w:ascii="Times New Roman" w:hAnsi="Times New Roman" w:cs="Times New Roman"/>
          <w:i/>
          <w:sz w:val="24"/>
          <w:szCs w:val="24"/>
          <w:lang w:val="se-NO"/>
        </w:rPr>
      </w:pPr>
      <w:r>
        <w:rPr>
          <w:rFonts w:ascii="Times New Roman" w:hAnsi="Times New Roman" w:cs="Times New Roman"/>
          <w:i/>
          <w:sz w:val="24"/>
          <w:szCs w:val="24"/>
          <w:lang w:val="se-NO"/>
        </w:rPr>
        <w:t xml:space="preserve">Den norske kirkes bruk av samisk foreslås tatt opp med det regjeringsoppnevte utvalget som gjennomgår samelovens språkregler. Det bør tas </w:t>
      </w:r>
      <w:r w:rsidR="00A5088D" w:rsidRPr="00B4338C">
        <w:rPr>
          <w:rFonts w:ascii="Times New Roman" w:hAnsi="Times New Roman" w:cs="Times New Roman"/>
          <w:i/>
          <w:sz w:val="24"/>
          <w:szCs w:val="24"/>
          <w:lang w:val="se-NO"/>
        </w:rPr>
        <w:t xml:space="preserve">hensyn til </w:t>
      </w:r>
      <w:r w:rsidR="00CD7DA6" w:rsidRPr="00B4338C">
        <w:rPr>
          <w:rFonts w:ascii="Times New Roman" w:hAnsi="Times New Roman" w:cs="Times New Roman"/>
          <w:i/>
          <w:sz w:val="24"/>
          <w:szCs w:val="24"/>
          <w:lang w:val="se-NO"/>
        </w:rPr>
        <w:t>behov</w:t>
      </w:r>
      <w:r w:rsidR="00111F8B">
        <w:rPr>
          <w:rFonts w:ascii="Times New Roman" w:hAnsi="Times New Roman" w:cs="Times New Roman"/>
          <w:i/>
          <w:sz w:val="24"/>
          <w:szCs w:val="24"/>
          <w:lang w:val="se-NO"/>
        </w:rPr>
        <w:t xml:space="preserve"> knyttet til </w:t>
      </w:r>
      <w:r w:rsidR="00731425" w:rsidRPr="00B4338C">
        <w:rPr>
          <w:rFonts w:ascii="Times New Roman" w:hAnsi="Times New Roman" w:cs="Times New Roman"/>
          <w:i/>
          <w:sz w:val="24"/>
          <w:szCs w:val="24"/>
          <w:lang w:val="se-NO"/>
        </w:rPr>
        <w:t>samisk</w:t>
      </w:r>
      <w:r w:rsidR="002A2CE2" w:rsidRPr="00B4338C">
        <w:rPr>
          <w:rFonts w:ascii="Times New Roman" w:hAnsi="Times New Roman" w:cs="Times New Roman"/>
          <w:i/>
          <w:sz w:val="24"/>
          <w:szCs w:val="24"/>
          <w:lang w:val="se-NO"/>
        </w:rPr>
        <w:t xml:space="preserve"> språk i kirkelivet</w:t>
      </w:r>
      <w:r w:rsidR="00CD7DA6" w:rsidRPr="00B4338C">
        <w:rPr>
          <w:rFonts w:ascii="Times New Roman" w:hAnsi="Times New Roman" w:cs="Times New Roman"/>
          <w:i/>
          <w:sz w:val="24"/>
          <w:szCs w:val="24"/>
          <w:lang w:val="se-NO"/>
        </w:rPr>
        <w:t xml:space="preserve"> </w:t>
      </w:r>
      <w:r w:rsidR="001A5FA3" w:rsidRPr="00A63B08">
        <w:rPr>
          <w:rFonts w:ascii="Times New Roman" w:hAnsi="Times New Roman" w:cs="Times New Roman"/>
          <w:i/>
          <w:sz w:val="24"/>
          <w:szCs w:val="24"/>
          <w:lang w:val="se-NO"/>
        </w:rPr>
        <w:t>i arbeidet med ny kirkeord</w:t>
      </w:r>
      <w:r w:rsidR="00693501" w:rsidRPr="00827DF3">
        <w:rPr>
          <w:rFonts w:ascii="Times New Roman" w:hAnsi="Times New Roman" w:cs="Times New Roman"/>
          <w:i/>
          <w:sz w:val="24"/>
          <w:szCs w:val="24"/>
          <w:lang w:val="se-NO"/>
        </w:rPr>
        <w:t>n</w:t>
      </w:r>
      <w:r w:rsidR="001A5FA3" w:rsidRPr="00A63B08">
        <w:rPr>
          <w:rFonts w:ascii="Times New Roman" w:hAnsi="Times New Roman" w:cs="Times New Roman"/>
          <w:i/>
          <w:sz w:val="24"/>
          <w:szCs w:val="24"/>
          <w:lang w:val="se-NO"/>
        </w:rPr>
        <w:t>ing for Den norske kirke.</w:t>
      </w:r>
      <w:r w:rsidR="007554E0" w:rsidRPr="00A63B08">
        <w:rPr>
          <w:rFonts w:ascii="Times New Roman" w:hAnsi="Times New Roman" w:cs="Times New Roman"/>
          <w:i/>
          <w:sz w:val="24"/>
          <w:szCs w:val="24"/>
          <w:lang w:val="se-NO"/>
        </w:rPr>
        <w:t xml:space="preserve"> </w:t>
      </w:r>
      <w:r w:rsidR="00E5580B" w:rsidRPr="00B4338C">
        <w:rPr>
          <w:rFonts w:ascii="Times New Roman" w:hAnsi="Times New Roman" w:cs="Times New Roman"/>
          <w:i/>
          <w:sz w:val="24"/>
          <w:szCs w:val="24"/>
          <w:lang w:val="se-NO"/>
        </w:rPr>
        <w:t xml:space="preserve">Det anbefales </w:t>
      </w:r>
      <w:r w:rsidR="00111F8B">
        <w:rPr>
          <w:rFonts w:ascii="Times New Roman" w:hAnsi="Times New Roman" w:cs="Times New Roman"/>
          <w:i/>
          <w:sz w:val="24"/>
          <w:szCs w:val="24"/>
          <w:lang w:val="se-NO"/>
        </w:rPr>
        <w:t xml:space="preserve">videre </w:t>
      </w:r>
      <w:r w:rsidR="001A5FA3" w:rsidRPr="00B4338C">
        <w:rPr>
          <w:rFonts w:ascii="Times New Roman" w:hAnsi="Times New Roman" w:cs="Times New Roman"/>
          <w:i/>
          <w:sz w:val="24"/>
          <w:szCs w:val="24"/>
          <w:lang w:val="se-NO"/>
        </w:rPr>
        <w:t xml:space="preserve">at </w:t>
      </w:r>
      <w:r w:rsidR="007554E0" w:rsidRPr="00B4338C">
        <w:rPr>
          <w:rFonts w:ascii="Times New Roman" w:hAnsi="Times New Roman" w:cs="Times New Roman"/>
          <w:i/>
          <w:sz w:val="24"/>
          <w:szCs w:val="24"/>
          <w:lang w:val="se-NO"/>
        </w:rPr>
        <w:t>arbeid</w:t>
      </w:r>
      <w:r w:rsidR="002A2CE2" w:rsidRPr="00B4338C">
        <w:rPr>
          <w:rFonts w:ascii="Times New Roman" w:hAnsi="Times New Roman" w:cs="Times New Roman"/>
          <w:i/>
          <w:sz w:val="24"/>
          <w:szCs w:val="24"/>
          <w:lang w:val="se-NO"/>
        </w:rPr>
        <w:t>et</w:t>
      </w:r>
      <w:r w:rsidR="001A5FA3" w:rsidRPr="00B4338C">
        <w:rPr>
          <w:rFonts w:ascii="Times New Roman" w:hAnsi="Times New Roman" w:cs="Times New Roman"/>
          <w:i/>
          <w:sz w:val="24"/>
          <w:szCs w:val="24"/>
          <w:lang w:val="se-NO"/>
        </w:rPr>
        <w:t xml:space="preserve"> med </w:t>
      </w:r>
      <w:r w:rsidR="001A5FA3" w:rsidRPr="00A63B08">
        <w:rPr>
          <w:rFonts w:ascii="Times New Roman" w:hAnsi="Times New Roman" w:cs="Times New Roman"/>
          <w:i/>
          <w:sz w:val="24"/>
          <w:szCs w:val="24"/>
          <w:lang w:val="se-NO"/>
        </w:rPr>
        <w:t>statistikk om bruke</w:t>
      </w:r>
      <w:r w:rsidR="007554E0" w:rsidRPr="00A63B08">
        <w:rPr>
          <w:rFonts w:ascii="Times New Roman" w:hAnsi="Times New Roman" w:cs="Times New Roman"/>
          <w:i/>
          <w:sz w:val="24"/>
          <w:szCs w:val="24"/>
          <w:lang w:val="se-NO"/>
        </w:rPr>
        <w:t>n av samisk språk i kirkelivet</w:t>
      </w:r>
      <w:r w:rsidR="005D7C57" w:rsidRPr="00A63B08">
        <w:rPr>
          <w:rFonts w:ascii="Times New Roman" w:hAnsi="Times New Roman" w:cs="Times New Roman"/>
          <w:i/>
          <w:sz w:val="24"/>
          <w:szCs w:val="24"/>
          <w:lang w:val="se-NO"/>
        </w:rPr>
        <w:t xml:space="preserve"> videreføres</w:t>
      </w:r>
      <w:r w:rsidR="007554E0" w:rsidRPr="00A63B08">
        <w:rPr>
          <w:rFonts w:ascii="Times New Roman" w:hAnsi="Times New Roman" w:cs="Times New Roman"/>
          <w:i/>
          <w:sz w:val="24"/>
          <w:szCs w:val="24"/>
          <w:lang w:val="se-NO"/>
        </w:rPr>
        <w:t xml:space="preserve">, slik at utviklingen på feltet kan følges og </w:t>
      </w:r>
      <w:r w:rsidR="00111F8B" w:rsidRPr="00A63B08">
        <w:rPr>
          <w:rFonts w:ascii="Times New Roman" w:hAnsi="Times New Roman" w:cs="Times New Roman"/>
          <w:i/>
          <w:sz w:val="24"/>
          <w:szCs w:val="24"/>
          <w:lang w:val="se-NO"/>
        </w:rPr>
        <w:t xml:space="preserve">stimulerende tiltak </w:t>
      </w:r>
      <w:r w:rsidR="007554E0" w:rsidRPr="00A63B08">
        <w:rPr>
          <w:rFonts w:ascii="Times New Roman" w:hAnsi="Times New Roman" w:cs="Times New Roman"/>
          <w:i/>
          <w:sz w:val="24"/>
          <w:szCs w:val="24"/>
          <w:lang w:val="se-NO"/>
        </w:rPr>
        <w:t>målrette</w:t>
      </w:r>
      <w:r w:rsidR="005D7C57" w:rsidRPr="00A63B08">
        <w:rPr>
          <w:rFonts w:ascii="Times New Roman" w:hAnsi="Times New Roman" w:cs="Times New Roman"/>
          <w:i/>
          <w:sz w:val="24"/>
          <w:szCs w:val="24"/>
          <w:lang w:val="se-NO"/>
        </w:rPr>
        <w:t>s</w:t>
      </w:r>
      <w:r w:rsidR="007554E0" w:rsidRPr="00A63B08">
        <w:rPr>
          <w:rFonts w:ascii="Times New Roman" w:hAnsi="Times New Roman" w:cs="Times New Roman"/>
          <w:i/>
          <w:sz w:val="24"/>
          <w:szCs w:val="24"/>
          <w:lang w:val="se-NO"/>
        </w:rPr>
        <w:t>.</w:t>
      </w:r>
    </w:p>
    <w:p w14:paraId="764D12F9" w14:textId="77777777" w:rsidR="00E95541" w:rsidRPr="00A63B08" w:rsidRDefault="00E95541">
      <w:pPr>
        <w:rPr>
          <w:rFonts w:ascii="Times New Roman" w:eastAsiaTheme="majorEastAsia" w:hAnsi="Times New Roman" w:cstheme="majorBidi"/>
          <w:b/>
          <w:sz w:val="36"/>
          <w:szCs w:val="26"/>
          <w:lang w:val="se-NO"/>
        </w:rPr>
      </w:pPr>
      <w:bookmarkStart w:id="3" w:name="_Toc423938312"/>
    </w:p>
    <w:p w14:paraId="764D12FA" w14:textId="77777777" w:rsidR="008F1D55" w:rsidRPr="00541B46" w:rsidRDefault="002422D4" w:rsidP="002422D4">
      <w:pPr>
        <w:pStyle w:val="Overskrift2"/>
      </w:pPr>
      <w:bookmarkStart w:id="4" w:name="_Toc428206473"/>
      <w:r w:rsidRPr="00541B46">
        <w:t>7.1</w:t>
      </w:r>
      <w:r w:rsidRPr="00541B46">
        <w:tab/>
      </w:r>
      <w:r w:rsidR="008F1D55" w:rsidRPr="00541B46">
        <w:t>I</w:t>
      </w:r>
      <w:r w:rsidRPr="00541B46">
        <w:t>nnledning</w:t>
      </w:r>
      <w:bookmarkEnd w:id="3"/>
      <w:bookmarkEnd w:id="4"/>
    </w:p>
    <w:p w14:paraId="764D12FB" w14:textId="77777777" w:rsidR="002422D4" w:rsidRPr="00541B46" w:rsidRDefault="002422D4" w:rsidP="002422D4">
      <w:pPr>
        <w:jc w:val="both"/>
        <w:rPr>
          <w:rFonts w:ascii="Times New Roman" w:hAnsi="Times New Roman" w:cs="Times New Roman"/>
          <w:sz w:val="24"/>
          <w:szCs w:val="24"/>
        </w:rPr>
      </w:pPr>
    </w:p>
    <w:p w14:paraId="764D12FC" w14:textId="6E767EE9" w:rsidR="00C6623A" w:rsidRPr="00541B46" w:rsidRDefault="00A76633" w:rsidP="002422D4">
      <w:pPr>
        <w:jc w:val="both"/>
        <w:rPr>
          <w:rFonts w:ascii="Times New Roman" w:hAnsi="Times New Roman" w:cs="Times New Roman"/>
          <w:sz w:val="24"/>
          <w:szCs w:val="24"/>
        </w:rPr>
      </w:pPr>
      <w:r>
        <w:rPr>
          <w:rFonts w:ascii="Times New Roman" w:hAnsi="Times New Roman" w:cs="Times New Roman"/>
          <w:sz w:val="24"/>
          <w:szCs w:val="24"/>
        </w:rPr>
        <w:t>B</w:t>
      </w:r>
      <w:r w:rsidRPr="0033611B">
        <w:rPr>
          <w:rFonts w:ascii="Times New Roman" w:hAnsi="Times New Roman" w:cs="Times New Roman"/>
          <w:sz w:val="24"/>
          <w:szCs w:val="24"/>
        </w:rPr>
        <w:t xml:space="preserve">åde sentrale myndigheter, Sametinget og </w:t>
      </w:r>
      <w:r>
        <w:rPr>
          <w:rFonts w:ascii="Times New Roman" w:hAnsi="Times New Roman" w:cs="Times New Roman"/>
          <w:sz w:val="24"/>
          <w:szCs w:val="24"/>
        </w:rPr>
        <w:t xml:space="preserve">Den norske kirke </w:t>
      </w:r>
      <w:r w:rsidR="0033611B" w:rsidRPr="0033611B">
        <w:rPr>
          <w:rFonts w:ascii="Times New Roman" w:hAnsi="Times New Roman" w:cs="Times New Roman"/>
          <w:sz w:val="24"/>
          <w:szCs w:val="24"/>
        </w:rPr>
        <w:t xml:space="preserve">synes å </w:t>
      </w:r>
      <w:r>
        <w:rPr>
          <w:rFonts w:ascii="Times New Roman" w:hAnsi="Times New Roman" w:cs="Times New Roman"/>
          <w:sz w:val="24"/>
          <w:szCs w:val="24"/>
        </w:rPr>
        <w:t>ha</w:t>
      </w:r>
      <w:r w:rsidR="0033611B" w:rsidRPr="0033611B">
        <w:rPr>
          <w:rFonts w:ascii="Times New Roman" w:hAnsi="Times New Roman" w:cs="Times New Roman"/>
          <w:sz w:val="24"/>
          <w:szCs w:val="24"/>
        </w:rPr>
        <w:t xml:space="preserve"> en felles erkjennelse </w:t>
      </w:r>
      <w:r w:rsidR="004D7683">
        <w:rPr>
          <w:rFonts w:ascii="Times New Roman" w:hAnsi="Times New Roman" w:cs="Times New Roman"/>
          <w:sz w:val="24"/>
          <w:szCs w:val="24"/>
        </w:rPr>
        <w:t xml:space="preserve">av </w:t>
      </w:r>
      <w:r w:rsidR="00C375A0">
        <w:rPr>
          <w:rFonts w:ascii="Times New Roman" w:hAnsi="Times New Roman" w:cs="Times New Roman"/>
          <w:sz w:val="24"/>
          <w:szCs w:val="24"/>
        </w:rPr>
        <w:t>kirkelivets</w:t>
      </w:r>
      <w:r w:rsidR="004D7683">
        <w:rPr>
          <w:rFonts w:ascii="Times New Roman" w:hAnsi="Times New Roman" w:cs="Times New Roman"/>
          <w:sz w:val="24"/>
          <w:szCs w:val="24"/>
        </w:rPr>
        <w:t xml:space="preserve"> </w:t>
      </w:r>
      <w:r w:rsidR="000068C6">
        <w:rPr>
          <w:rFonts w:ascii="Times New Roman" w:hAnsi="Times New Roman" w:cs="Times New Roman"/>
          <w:sz w:val="24"/>
          <w:szCs w:val="24"/>
        </w:rPr>
        <w:t xml:space="preserve">sentrale </w:t>
      </w:r>
      <w:r w:rsidR="004D7683" w:rsidRPr="0033611B">
        <w:rPr>
          <w:rFonts w:ascii="Times New Roman" w:hAnsi="Times New Roman" w:cs="Times New Roman"/>
          <w:sz w:val="24"/>
          <w:szCs w:val="24"/>
        </w:rPr>
        <w:t>betydning for det samiske samfunnet</w:t>
      </w:r>
      <w:r w:rsidR="0018675F">
        <w:rPr>
          <w:rFonts w:ascii="Times New Roman" w:hAnsi="Times New Roman" w:cs="Times New Roman"/>
          <w:sz w:val="24"/>
          <w:szCs w:val="24"/>
        </w:rPr>
        <w:t>.</w:t>
      </w:r>
      <w:r w:rsidR="0018675F" w:rsidRPr="0018675F">
        <w:rPr>
          <w:rFonts w:ascii="Times New Roman" w:hAnsi="Times New Roman" w:cs="Times New Roman"/>
          <w:sz w:val="24"/>
          <w:szCs w:val="24"/>
        </w:rPr>
        <w:t xml:space="preserve"> </w:t>
      </w:r>
      <w:r w:rsidR="0018675F" w:rsidRPr="0033611B">
        <w:rPr>
          <w:rFonts w:ascii="Times New Roman" w:hAnsi="Times New Roman" w:cs="Times New Roman"/>
          <w:sz w:val="24"/>
          <w:szCs w:val="24"/>
        </w:rPr>
        <w:t xml:space="preserve">Dette gjenspeiles i de forventninger som </w:t>
      </w:r>
      <w:r w:rsidR="0018675F" w:rsidRPr="0033611B">
        <w:rPr>
          <w:rFonts w:ascii="Times New Roman" w:hAnsi="Times New Roman" w:cs="Times New Roman"/>
          <w:sz w:val="24"/>
          <w:szCs w:val="24"/>
        </w:rPr>
        <w:lastRenderedPageBreak/>
        <w:t>signaliseres med hensyn til hvordan Den norske kirke i sin virk</w:t>
      </w:r>
      <w:r w:rsidR="0018675F">
        <w:rPr>
          <w:rFonts w:ascii="Times New Roman" w:hAnsi="Times New Roman" w:cs="Times New Roman"/>
          <w:sz w:val="24"/>
          <w:szCs w:val="24"/>
        </w:rPr>
        <w:t>somhet ivaretar samisk kirkeliv</w:t>
      </w:r>
      <w:r w:rsidR="0033611B" w:rsidRPr="0033611B">
        <w:rPr>
          <w:rFonts w:ascii="Times New Roman" w:hAnsi="Times New Roman" w:cs="Times New Roman"/>
          <w:sz w:val="24"/>
          <w:szCs w:val="24"/>
        </w:rPr>
        <w:t>.</w:t>
      </w:r>
      <w:r>
        <w:rPr>
          <w:rStyle w:val="Fotnotereferanse"/>
          <w:rFonts w:ascii="Times New Roman" w:hAnsi="Times New Roman" w:cs="Times New Roman"/>
          <w:sz w:val="24"/>
          <w:szCs w:val="24"/>
        </w:rPr>
        <w:footnoteReference w:id="2"/>
      </w:r>
      <w:r w:rsidR="0033611B" w:rsidRPr="0033611B">
        <w:rPr>
          <w:rFonts w:ascii="Times New Roman" w:hAnsi="Times New Roman" w:cs="Times New Roman"/>
          <w:sz w:val="24"/>
          <w:szCs w:val="24"/>
        </w:rPr>
        <w:t xml:space="preserve"> </w:t>
      </w:r>
      <w:r w:rsidR="00C375A0">
        <w:rPr>
          <w:rFonts w:ascii="Times New Roman" w:hAnsi="Times New Roman" w:cs="Times New Roman"/>
          <w:sz w:val="24"/>
          <w:szCs w:val="24"/>
        </w:rPr>
        <w:t>I dette perspektivet er det naturlig å se k</w:t>
      </w:r>
      <w:r w:rsidR="008F1D55" w:rsidRPr="00541B46">
        <w:rPr>
          <w:rFonts w:ascii="Times New Roman" w:hAnsi="Times New Roman" w:cs="Times New Roman"/>
          <w:sz w:val="24"/>
          <w:szCs w:val="24"/>
        </w:rPr>
        <w:t>irkens i</w:t>
      </w:r>
      <w:r w:rsidR="004D7683">
        <w:rPr>
          <w:rFonts w:ascii="Times New Roman" w:hAnsi="Times New Roman" w:cs="Times New Roman"/>
          <w:sz w:val="24"/>
          <w:szCs w:val="24"/>
        </w:rPr>
        <w:t xml:space="preserve">varetakelse av samisk språk </w:t>
      </w:r>
      <w:r w:rsidR="008F1D55" w:rsidRPr="00541B46">
        <w:rPr>
          <w:rFonts w:ascii="Times New Roman" w:hAnsi="Times New Roman" w:cs="Times New Roman"/>
          <w:sz w:val="24"/>
          <w:szCs w:val="24"/>
        </w:rPr>
        <w:t>som en del av Den norske kirkes samfunnsopp</w:t>
      </w:r>
      <w:r w:rsidR="007C6807">
        <w:rPr>
          <w:rFonts w:ascii="Times New Roman" w:hAnsi="Times New Roman" w:cs="Times New Roman"/>
          <w:sz w:val="24"/>
          <w:szCs w:val="24"/>
        </w:rPr>
        <w:t xml:space="preserve">drag som </w:t>
      </w:r>
      <w:r w:rsidR="00AE1B93">
        <w:rPr>
          <w:rFonts w:ascii="Times New Roman" w:hAnsi="Times New Roman" w:cs="Times New Roman"/>
          <w:sz w:val="24"/>
          <w:szCs w:val="24"/>
        </w:rPr>
        <w:t>«</w:t>
      </w:r>
      <w:r w:rsidR="007C6807">
        <w:rPr>
          <w:rFonts w:ascii="Times New Roman" w:hAnsi="Times New Roman" w:cs="Times New Roman"/>
          <w:sz w:val="24"/>
          <w:szCs w:val="24"/>
        </w:rPr>
        <w:t>Norges folkekirke</w:t>
      </w:r>
      <w:r w:rsidR="00AE1B93">
        <w:rPr>
          <w:rFonts w:ascii="Times New Roman" w:hAnsi="Times New Roman" w:cs="Times New Roman"/>
          <w:sz w:val="24"/>
          <w:szCs w:val="24"/>
        </w:rPr>
        <w:t>»</w:t>
      </w:r>
      <w:r w:rsidR="007C6807">
        <w:rPr>
          <w:rStyle w:val="Fotnotereferanse"/>
          <w:rFonts w:ascii="Times New Roman" w:hAnsi="Times New Roman" w:cs="Times New Roman"/>
          <w:sz w:val="24"/>
          <w:szCs w:val="24"/>
        </w:rPr>
        <w:footnoteReference w:id="3"/>
      </w:r>
      <w:r w:rsidR="008F1D55" w:rsidRPr="00541B46">
        <w:rPr>
          <w:rFonts w:ascii="Times New Roman" w:hAnsi="Times New Roman" w:cs="Times New Roman"/>
          <w:sz w:val="24"/>
          <w:szCs w:val="24"/>
        </w:rPr>
        <w:t xml:space="preserve">. </w:t>
      </w:r>
      <w:r w:rsidR="00BF6F05" w:rsidRPr="00541B46">
        <w:rPr>
          <w:rFonts w:ascii="Times New Roman" w:hAnsi="Times New Roman" w:cs="Times New Roman"/>
          <w:sz w:val="24"/>
          <w:szCs w:val="24"/>
        </w:rPr>
        <w:t xml:space="preserve">Hvordan blir så </w:t>
      </w:r>
      <w:r w:rsidR="002300E7" w:rsidRPr="00541B46">
        <w:rPr>
          <w:rFonts w:ascii="Times New Roman" w:hAnsi="Times New Roman" w:cs="Times New Roman"/>
          <w:sz w:val="24"/>
          <w:szCs w:val="24"/>
        </w:rPr>
        <w:t>dette</w:t>
      </w:r>
      <w:r w:rsidR="003F568B" w:rsidRPr="00541B46">
        <w:rPr>
          <w:rFonts w:ascii="Times New Roman" w:hAnsi="Times New Roman" w:cs="Times New Roman"/>
          <w:sz w:val="24"/>
          <w:szCs w:val="24"/>
        </w:rPr>
        <w:t xml:space="preserve"> ansvaret</w:t>
      </w:r>
      <w:r w:rsidR="00BF6F05" w:rsidRPr="00541B46">
        <w:rPr>
          <w:rFonts w:ascii="Times New Roman" w:hAnsi="Times New Roman" w:cs="Times New Roman"/>
          <w:sz w:val="24"/>
          <w:szCs w:val="24"/>
        </w:rPr>
        <w:t xml:space="preserve"> ivaretatt? </w:t>
      </w:r>
      <w:r w:rsidR="009940DA" w:rsidRPr="00541B46">
        <w:rPr>
          <w:rFonts w:ascii="Times New Roman" w:hAnsi="Times New Roman" w:cs="Times New Roman"/>
          <w:sz w:val="24"/>
          <w:szCs w:val="24"/>
        </w:rPr>
        <w:t>I</w:t>
      </w:r>
      <w:r w:rsidR="00C6623A" w:rsidRPr="00541B46">
        <w:rPr>
          <w:rFonts w:ascii="Times New Roman" w:hAnsi="Times New Roman" w:cs="Times New Roman"/>
          <w:sz w:val="24"/>
          <w:szCs w:val="24"/>
        </w:rPr>
        <w:t xml:space="preserve"> hvilken grad og på hvilken måte fremstår Den norske kirke som aktør og arena for synliggjøring, bruk og styrking av samisk språk? </w:t>
      </w:r>
    </w:p>
    <w:p w14:paraId="764D12FD" w14:textId="77777777" w:rsidR="000B6381" w:rsidRPr="00541B46" w:rsidRDefault="001A5FA3" w:rsidP="002422D4">
      <w:pPr>
        <w:jc w:val="both"/>
        <w:rPr>
          <w:rFonts w:ascii="Times New Roman" w:hAnsi="Times New Roman" w:cs="Times New Roman"/>
          <w:sz w:val="24"/>
          <w:szCs w:val="24"/>
        </w:rPr>
      </w:pPr>
      <w:r>
        <w:rPr>
          <w:rFonts w:ascii="Times New Roman" w:hAnsi="Times New Roman" w:cs="Times New Roman"/>
          <w:sz w:val="24"/>
          <w:szCs w:val="24"/>
        </w:rPr>
        <w:t xml:space="preserve">Dette kapittelet </w:t>
      </w:r>
      <w:r w:rsidR="000B6381" w:rsidRPr="00541B46">
        <w:rPr>
          <w:rFonts w:ascii="Times New Roman" w:hAnsi="Times New Roman" w:cs="Times New Roman"/>
          <w:sz w:val="24"/>
          <w:szCs w:val="24"/>
        </w:rPr>
        <w:t>belyse</w:t>
      </w:r>
      <w:r w:rsidR="00883F4F">
        <w:rPr>
          <w:rFonts w:ascii="Times New Roman" w:hAnsi="Times New Roman" w:cs="Times New Roman"/>
          <w:sz w:val="24"/>
          <w:szCs w:val="24"/>
        </w:rPr>
        <w:t>r</w:t>
      </w:r>
      <w:r w:rsidR="00BF6F05" w:rsidRPr="00541B46">
        <w:rPr>
          <w:rFonts w:ascii="Times New Roman" w:hAnsi="Times New Roman" w:cs="Times New Roman"/>
          <w:sz w:val="24"/>
          <w:szCs w:val="24"/>
        </w:rPr>
        <w:t xml:space="preserve"> hva </w:t>
      </w:r>
      <w:r w:rsidR="008F1D55" w:rsidRPr="00541B46">
        <w:rPr>
          <w:rFonts w:ascii="Times New Roman" w:hAnsi="Times New Roman" w:cs="Times New Roman"/>
          <w:sz w:val="24"/>
          <w:szCs w:val="24"/>
        </w:rPr>
        <w:t>statistikk</w:t>
      </w:r>
      <w:r w:rsidR="00BF6F05" w:rsidRPr="00541B46">
        <w:rPr>
          <w:rFonts w:ascii="Times New Roman" w:hAnsi="Times New Roman" w:cs="Times New Roman"/>
          <w:sz w:val="24"/>
          <w:szCs w:val="24"/>
        </w:rPr>
        <w:t xml:space="preserve"> kan</w:t>
      </w:r>
      <w:r w:rsidR="008F1D55" w:rsidRPr="00541B46">
        <w:rPr>
          <w:rFonts w:ascii="Times New Roman" w:hAnsi="Times New Roman" w:cs="Times New Roman"/>
          <w:sz w:val="24"/>
          <w:szCs w:val="24"/>
        </w:rPr>
        <w:t xml:space="preserve"> </w:t>
      </w:r>
      <w:r w:rsidR="002601A1" w:rsidRPr="00541B46">
        <w:rPr>
          <w:rFonts w:ascii="Times New Roman" w:hAnsi="Times New Roman" w:cs="Times New Roman"/>
          <w:sz w:val="24"/>
          <w:szCs w:val="24"/>
        </w:rPr>
        <w:t xml:space="preserve">fortelle </w:t>
      </w:r>
      <w:r w:rsidR="008F1D55" w:rsidRPr="00541B46">
        <w:rPr>
          <w:rFonts w:ascii="Times New Roman" w:hAnsi="Times New Roman" w:cs="Times New Roman"/>
          <w:sz w:val="24"/>
          <w:szCs w:val="24"/>
        </w:rPr>
        <w:t>om utbr</w:t>
      </w:r>
      <w:r w:rsidR="006B4D47" w:rsidRPr="00541B46">
        <w:rPr>
          <w:rFonts w:ascii="Times New Roman" w:hAnsi="Times New Roman" w:cs="Times New Roman"/>
          <w:sz w:val="24"/>
          <w:szCs w:val="24"/>
        </w:rPr>
        <w:t>edelse, omfang og nivå på bruk</w:t>
      </w:r>
      <w:r w:rsidR="008F1D55" w:rsidRPr="00541B46">
        <w:rPr>
          <w:rFonts w:ascii="Times New Roman" w:hAnsi="Times New Roman" w:cs="Times New Roman"/>
          <w:sz w:val="24"/>
          <w:szCs w:val="24"/>
        </w:rPr>
        <w:t xml:space="preserve"> av samisk språk i Den norske kirke</w:t>
      </w:r>
      <w:r w:rsidR="00D171AD" w:rsidRPr="00541B46">
        <w:rPr>
          <w:rFonts w:ascii="Times New Roman" w:hAnsi="Times New Roman" w:cs="Times New Roman"/>
          <w:sz w:val="24"/>
          <w:szCs w:val="24"/>
        </w:rPr>
        <w:t xml:space="preserve"> i dag</w:t>
      </w:r>
      <w:r w:rsidR="00C6623A" w:rsidRPr="00541B46">
        <w:rPr>
          <w:rFonts w:ascii="Times New Roman" w:hAnsi="Times New Roman" w:cs="Times New Roman"/>
          <w:sz w:val="24"/>
          <w:szCs w:val="24"/>
        </w:rPr>
        <w:t>.</w:t>
      </w:r>
      <w:r w:rsidR="008F1D55" w:rsidRPr="00541B46">
        <w:rPr>
          <w:rFonts w:ascii="Times New Roman" w:hAnsi="Times New Roman" w:cs="Times New Roman"/>
          <w:sz w:val="24"/>
          <w:szCs w:val="24"/>
        </w:rPr>
        <w:t xml:space="preserve"> </w:t>
      </w:r>
      <w:r w:rsidR="00550FB1" w:rsidRPr="00541B46">
        <w:rPr>
          <w:rFonts w:ascii="Times New Roman" w:hAnsi="Times New Roman" w:cs="Times New Roman"/>
          <w:sz w:val="24"/>
          <w:szCs w:val="24"/>
        </w:rPr>
        <w:t xml:space="preserve">Hovedfokuset </w:t>
      </w:r>
      <w:r w:rsidR="00292C68" w:rsidRPr="00541B46">
        <w:rPr>
          <w:rFonts w:ascii="Times New Roman" w:hAnsi="Times New Roman" w:cs="Times New Roman"/>
          <w:sz w:val="24"/>
          <w:szCs w:val="24"/>
        </w:rPr>
        <w:t>er</w:t>
      </w:r>
      <w:r w:rsidR="00550FB1" w:rsidRPr="00541B46">
        <w:rPr>
          <w:rFonts w:ascii="Times New Roman" w:hAnsi="Times New Roman" w:cs="Times New Roman"/>
          <w:sz w:val="24"/>
          <w:szCs w:val="24"/>
        </w:rPr>
        <w:t xml:space="preserve"> hvordan samisk språk inkluderes i gudstjenestelivet.</w:t>
      </w:r>
      <w:r w:rsidR="008F1D55" w:rsidRPr="00541B46">
        <w:rPr>
          <w:rFonts w:ascii="Times New Roman" w:hAnsi="Times New Roman" w:cs="Times New Roman"/>
          <w:sz w:val="24"/>
          <w:szCs w:val="24"/>
        </w:rPr>
        <w:t xml:space="preserve"> </w:t>
      </w:r>
      <w:r w:rsidR="008F1D55" w:rsidRPr="004F41CC">
        <w:rPr>
          <w:rFonts w:ascii="Times New Roman" w:hAnsi="Times New Roman" w:cs="Times New Roman"/>
          <w:sz w:val="24"/>
          <w:szCs w:val="24"/>
        </w:rPr>
        <w:t>I till</w:t>
      </w:r>
      <w:r w:rsidR="009E5205" w:rsidRPr="004F41CC">
        <w:rPr>
          <w:rFonts w:ascii="Times New Roman" w:hAnsi="Times New Roman" w:cs="Times New Roman"/>
          <w:sz w:val="24"/>
          <w:szCs w:val="24"/>
        </w:rPr>
        <w:t xml:space="preserve">egg til å belyse </w:t>
      </w:r>
      <w:r w:rsidR="001C2818">
        <w:rPr>
          <w:rFonts w:ascii="Times New Roman" w:hAnsi="Times New Roman" w:cs="Times New Roman"/>
          <w:sz w:val="24"/>
          <w:szCs w:val="24"/>
          <w:lang w:val="se-NO"/>
        </w:rPr>
        <w:t>bruken av samisk språk</w:t>
      </w:r>
      <w:r w:rsidR="008F1D55" w:rsidRPr="004F41CC">
        <w:rPr>
          <w:rFonts w:ascii="Times New Roman" w:hAnsi="Times New Roman" w:cs="Times New Roman"/>
          <w:sz w:val="24"/>
          <w:szCs w:val="24"/>
        </w:rPr>
        <w:t xml:space="preserve"> vil </w:t>
      </w:r>
      <w:r>
        <w:rPr>
          <w:rFonts w:ascii="Times New Roman" w:hAnsi="Times New Roman" w:cs="Times New Roman"/>
          <w:sz w:val="24"/>
          <w:szCs w:val="24"/>
          <w:lang w:val="se-NO"/>
        </w:rPr>
        <w:t>kapittelet</w:t>
      </w:r>
      <w:r w:rsidR="008F1D55" w:rsidRPr="004F41CC">
        <w:rPr>
          <w:rFonts w:ascii="Times New Roman" w:hAnsi="Times New Roman" w:cs="Times New Roman"/>
          <w:sz w:val="24"/>
          <w:szCs w:val="24"/>
        </w:rPr>
        <w:t xml:space="preserve"> </w:t>
      </w:r>
      <w:r w:rsidR="00292C68" w:rsidRPr="004F41CC">
        <w:rPr>
          <w:rFonts w:ascii="Times New Roman" w:hAnsi="Times New Roman" w:cs="Times New Roman"/>
          <w:sz w:val="24"/>
          <w:szCs w:val="24"/>
        </w:rPr>
        <w:t xml:space="preserve">i noen grad også se på </w:t>
      </w:r>
      <w:r w:rsidR="008F1D55" w:rsidRPr="004F41CC">
        <w:rPr>
          <w:rFonts w:ascii="Times New Roman" w:hAnsi="Times New Roman" w:cs="Times New Roman"/>
          <w:sz w:val="24"/>
          <w:szCs w:val="24"/>
        </w:rPr>
        <w:t>hva</w:t>
      </w:r>
      <w:r w:rsidR="00D01D7D" w:rsidRPr="004F41CC">
        <w:rPr>
          <w:rFonts w:ascii="Times New Roman" w:hAnsi="Times New Roman" w:cs="Times New Roman"/>
          <w:sz w:val="24"/>
          <w:szCs w:val="24"/>
        </w:rPr>
        <w:t xml:space="preserve"> statistikk </w:t>
      </w:r>
      <w:r w:rsidR="008F1D55" w:rsidRPr="004F41CC">
        <w:rPr>
          <w:rFonts w:ascii="Times New Roman" w:hAnsi="Times New Roman" w:cs="Times New Roman"/>
          <w:sz w:val="24"/>
          <w:szCs w:val="24"/>
        </w:rPr>
        <w:t>ka</w:t>
      </w:r>
      <w:r w:rsidR="007200F0">
        <w:rPr>
          <w:rFonts w:ascii="Times New Roman" w:hAnsi="Times New Roman" w:cs="Times New Roman"/>
          <w:sz w:val="24"/>
          <w:szCs w:val="24"/>
        </w:rPr>
        <w:t>n fortelle om Den norske kirkes</w:t>
      </w:r>
      <w:r w:rsidR="008F1D55" w:rsidRPr="004F41CC">
        <w:rPr>
          <w:rFonts w:ascii="Times New Roman" w:hAnsi="Times New Roman" w:cs="Times New Roman"/>
          <w:sz w:val="24"/>
          <w:szCs w:val="24"/>
        </w:rPr>
        <w:t xml:space="preserve"> stilling </w:t>
      </w:r>
      <w:r w:rsidR="002240E3" w:rsidRPr="004F41CC">
        <w:rPr>
          <w:rFonts w:ascii="Times New Roman" w:hAnsi="Times New Roman" w:cs="Times New Roman"/>
          <w:sz w:val="24"/>
          <w:szCs w:val="24"/>
        </w:rPr>
        <w:t xml:space="preserve">generelt </w:t>
      </w:r>
      <w:r w:rsidR="008F1D55" w:rsidRPr="004F41CC">
        <w:rPr>
          <w:rFonts w:ascii="Times New Roman" w:hAnsi="Times New Roman" w:cs="Times New Roman"/>
          <w:sz w:val="24"/>
          <w:szCs w:val="24"/>
        </w:rPr>
        <w:t xml:space="preserve">i samiske lokalsamfunn. </w:t>
      </w:r>
    </w:p>
    <w:p w14:paraId="764D12FE" w14:textId="4A1E701A" w:rsidR="008F1D55" w:rsidRPr="00541B46" w:rsidRDefault="008E4534" w:rsidP="002422D4">
      <w:pPr>
        <w:jc w:val="both"/>
        <w:rPr>
          <w:rFonts w:ascii="Times New Roman" w:hAnsi="Times New Roman" w:cs="Times New Roman"/>
          <w:sz w:val="24"/>
          <w:szCs w:val="24"/>
        </w:rPr>
      </w:pPr>
      <w:r w:rsidRPr="00541B46">
        <w:rPr>
          <w:rFonts w:ascii="Times New Roman" w:hAnsi="Times New Roman" w:cs="Times New Roman"/>
          <w:sz w:val="24"/>
          <w:szCs w:val="24"/>
        </w:rPr>
        <w:t xml:space="preserve">Statistikkgrunnlaget </w:t>
      </w:r>
      <w:r w:rsidR="009E5205" w:rsidRPr="00541B46">
        <w:rPr>
          <w:rFonts w:ascii="Times New Roman" w:hAnsi="Times New Roman" w:cs="Times New Roman"/>
          <w:sz w:val="24"/>
          <w:szCs w:val="24"/>
        </w:rPr>
        <w:t>for språktematikken er</w:t>
      </w:r>
      <w:r w:rsidRPr="00541B46">
        <w:rPr>
          <w:rFonts w:ascii="Times New Roman" w:hAnsi="Times New Roman" w:cs="Times New Roman"/>
          <w:sz w:val="24"/>
          <w:szCs w:val="24"/>
        </w:rPr>
        <w:t xml:space="preserve"> data </w:t>
      </w:r>
      <w:r w:rsidR="00693501">
        <w:rPr>
          <w:rFonts w:ascii="Times New Roman" w:hAnsi="Times New Roman" w:cs="Times New Roman"/>
          <w:sz w:val="24"/>
          <w:szCs w:val="24"/>
        </w:rPr>
        <w:t xml:space="preserve">som er </w:t>
      </w:r>
      <w:r w:rsidRPr="00541B46">
        <w:rPr>
          <w:rFonts w:ascii="Times New Roman" w:hAnsi="Times New Roman" w:cs="Times New Roman"/>
          <w:sz w:val="24"/>
          <w:szCs w:val="24"/>
        </w:rPr>
        <w:t>innhentet særskilt i de tre nordligste bispedømmene</w:t>
      </w:r>
      <w:r w:rsidR="00693501">
        <w:rPr>
          <w:rFonts w:ascii="Times New Roman" w:hAnsi="Times New Roman" w:cs="Times New Roman"/>
          <w:sz w:val="24"/>
          <w:szCs w:val="24"/>
        </w:rPr>
        <w:t>,</w:t>
      </w:r>
      <w:r w:rsidRPr="00541B46">
        <w:rPr>
          <w:rFonts w:ascii="Times New Roman" w:hAnsi="Times New Roman" w:cs="Times New Roman"/>
          <w:sz w:val="24"/>
          <w:szCs w:val="24"/>
        </w:rPr>
        <w:t xml:space="preserve"> </w:t>
      </w:r>
      <w:r w:rsidR="008E683D" w:rsidRPr="00541B46">
        <w:rPr>
          <w:rFonts w:ascii="Times New Roman" w:hAnsi="Times New Roman" w:cs="Times New Roman"/>
          <w:sz w:val="24"/>
          <w:szCs w:val="24"/>
        </w:rPr>
        <w:t xml:space="preserve">samt </w:t>
      </w:r>
      <w:r w:rsidRPr="00541B46">
        <w:rPr>
          <w:rFonts w:ascii="Times New Roman" w:hAnsi="Times New Roman" w:cs="Times New Roman"/>
          <w:sz w:val="24"/>
          <w:szCs w:val="24"/>
        </w:rPr>
        <w:t>SSBs</w:t>
      </w:r>
      <w:r w:rsidR="00D01D7D" w:rsidRPr="00541B46">
        <w:rPr>
          <w:rFonts w:ascii="Times New Roman" w:hAnsi="Times New Roman" w:cs="Times New Roman"/>
          <w:sz w:val="24"/>
          <w:szCs w:val="24"/>
        </w:rPr>
        <w:t xml:space="preserve"> </w:t>
      </w:r>
      <w:r w:rsidR="008E683D" w:rsidRPr="00541B46">
        <w:rPr>
          <w:rFonts w:ascii="Times New Roman" w:hAnsi="Times New Roman" w:cs="Times New Roman"/>
          <w:sz w:val="24"/>
          <w:szCs w:val="24"/>
        </w:rPr>
        <w:t xml:space="preserve">kirkelige årsstatistikk </w:t>
      </w:r>
      <w:r w:rsidR="00300783" w:rsidRPr="00541B46">
        <w:rPr>
          <w:rFonts w:ascii="Times New Roman" w:hAnsi="Times New Roman" w:cs="Times New Roman"/>
          <w:sz w:val="24"/>
          <w:szCs w:val="24"/>
        </w:rPr>
        <w:t>som innhentes fra alle menigheter i Den norske kirke</w:t>
      </w:r>
      <w:r w:rsidRPr="00541B46">
        <w:rPr>
          <w:rFonts w:ascii="Times New Roman" w:hAnsi="Times New Roman" w:cs="Times New Roman"/>
          <w:sz w:val="24"/>
          <w:szCs w:val="24"/>
        </w:rPr>
        <w:t>.</w:t>
      </w:r>
      <w:r w:rsidR="009E5205" w:rsidRPr="00541B46">
        <w:rPr>
          <w:rFonts w:ascii="Times New Roman" w:hAnsi="Times New Roman" w:cs="Times New Roman"/>
          <w:sz w:val="24"/>
          <w:szCs w:val="24"/>
        </w:rPr>
        <w:t xml:space="preserve"> </w:t>
      </w:r>
      <w:r w:rsidR="00F16591" w:rsidRPr="00541B46">
        <w:rPr>
          <w:rFonts w:ascii="Times New Roman" w:hAnsi="Times New Roman" w:cs="Times New Roman"/>
          <w:sz w:val="24"/>
          <w:szCs w:val="24"/>
        </w:rPr>
        <w:t xml:space="preserve">Spørsmålet om kirkens stilling i samiske samfunn generelt </w:t>
      </w:r>
      <w:r w:rsidR="00E108D6">
        <w:rPr>
          <w:rFonts w:ascii="Times New Roman" w:hAnsi="Times New Roman" w:cs="Times New Roman"/>
          <w:sz w:val="24"/>
          <w:szCs w:val="24"/>
          <w:lang w:val="se-NO"/>
        </w:rPr>
        <w:t>sees</w:t>
      </w:r>
      <w:r w:rsidR="009E5205" w:rsidRPr="00541B46">
        <w:rPr>
          <w:rFonts w:ascii="Times New Roman" w:hAnsi="Times New Roman" w:cs="Times New Roman"/>
          <w:sz w:val="24"/>
          <w:szCs w:val="24"/>
        </w:rPr>
        <w:t xml:space="preserve"> i lys av SSBs </w:t>
      </w:r>
      <w:r w:rsidR="008E683D" w:rsidRPr="00541B46">
        <w:rPr>
          <w:rFonts w:ascii="Times New Roman" w:hAnsi="Times New Roman" w:cs="Times New Roman"/>
          <w:sz w:val="24"/>
          <w:szCs w:val="24"/>
        </w:rPr>
        <w:t>kirkelige årsstatistikk</w:t>
      </w:r>
      <w:r w:rsidR="009E5205" w:rsidRPr="00541B46">
        <w:rPr>
          <w:rFonts w:ascii="Times New Roman" w:hAnsi="Times New Roman" w:cs="Times New Roman"/>
          <w:sz w:val="24"/>
          <w:szCs w:val="24"/>
        </w:rPr>
        <w:t>.</w:t>
      </w:r>
    </w:p>
    <w:p w14:paraId="764D12FF" w14:textId="265082FF" w:rsidR="00E57F70" w:rsidRPr="00541B46" w:rsidRDefault="008F1D55" w:rsidP="002422D4">
      <w:pPr>
        <w:jc w:val="both"/>
        <w:rPr>
          <w:rFonts w:ascii="Times New Roman" w:hAnsi="Times New Roman" w:cs="Times New Roman"/>
          <w:sz w:val="24"/>
          <w:szCs w:val="24"/>
        </w:rPr>
      </w:pPr>
      <w:r w:rsidRPr="00541B46">
        <w:rPr>
          <w:rFonts w:ascii="Times New Roman" w:hAnsi="Times New Roman" w:cs="Times New Roman"/>
          <w:sz w:val="24"/>
          <w:szCs w:val="24"/>
        </w:rPr>
        <w:t xml:space="preserve">I en bakgrunnsdel </w:t>
      </w:r>
      <w:r w:rsidR="003F75EF" w:rsidRPr="00541B46">
        <w:rPr>
          <w:rFonts w:ascii="Times New Roman" w:hAnsi="Times New Roman" w:cs="Times New Roman"/>
          <w:sz w:val="24"/>
          <w:szCs w:val="24"/>
        </w:rPr>
        <w:t>in</w:t>
      </w:r>
      <w:r w:rsidR="00A63B08">
        <w:rPr>
          <w:rFonts w:ascii="Times New Roman" w:hAnsi="Times New Roman" w:cs="Times New Roman"/>
          <w:sz w:val="24"/>
          <w:szCs w:val="24"/>
        </w:rPr>
        <w:t>n</w:t>
      </w:r>
      <w:r w:rsidR="003F75EF" w:rsidRPr="00541B46">
        <w:rPr>
          <w:rFonts w:ascii="Times New Roman" w:hAnsi="Times New Roman" w:cs="Times New Roman"/>
          <w:sz w:val="24"/>
          <w:szCs w:val="24"/>
        </w:rPr>
        <w:t>ledningsvis</w:t>
      </w:r>
      <w:r w:rsidR="00214CBD" w:rsidRPr="00541B46">
        <w:rPr>
          <w:rFonts w:ascii="Times New Roman" w:hAnsi="Times New Roman" w:cs="Times New Roman"/>
          <w:sz w:val="24"/>
          <w:szCs w:val="24"/>
        </w:rPr>
        <w:t xml:space="preserve"> </w:t>
      </w:r>
      <w:r w:rsidRPr="00541B46">
        <w:rPr>
          <w:rFonts w:ascii="Times New Roman" w:hAnsi="Times New Roman" w:cs="Times New Roman"/>
          <w:sz w:val="24"/>
          <w:szCs w:val="24"/>
        </w:rPr>
        <w:t>etablere</w:t>
      </w:r>
      <w:r w:rsidR="003F75EF" w:rsidRPr="00541B46">
        <w:rPr>
          <w:rFonts w:ascii="Times New Roman" w:hAnsi="Times New Roman" w:cs="Times New Roman"/>
          <w:sz w:val="24"/>
          <w:szCs w:val="24"/>
        </w:rPr>
        <w:t>s</w:t>
      </w:r>
      <w:r w:rsidRPr="00541B46">
        <w:rPr>
          <w:rFonts w:ascii="Times New Roman" w:hAnsi="Times New Roman" w:cs="Times New Roman"/>
          <w:sz w:val="24"/>
          <w:szCs w:val="24"/>
        </w:rPr>
        <w:t xml:space="preserve"> en historisk og nåtidig kontekst for </w:t>
      </w:r>
      <w:r w:rsidR="00F70039" w:rsidRPr="00541B46">
        <w:rPr>
          <w:rFonts w:ascii="Times New Roman" w:hAnsi="Times New Roman" w:cs="Times New Roman"/>
          <w:sz w:val="24"/>
          <w:szCs w:val="24"/>
        </w:rPr>
        <w:t xml:space="preserve">forståelsen av </w:t>
      </w:r>
      <w:r w:rsidRPr="00541B46">
        <w:rPr>
          <w:rFonts w:ascii="Times New Roman" w:hAnsi="Times New Roman" w:cs="Times New Roman"/>
          <w:sz w:val="24"/>
          <w:szCs w:val="24"/>
        </w:rPr>
        <w:t xml:space="preserve">statistikkmaterialet </w:t>
      </w:r>
      <w:r w:rsidR="00214CBD" w:rsidRPr="00541B46">
        <w:rPr>
          <w:rFonts w:ascii="Times New Roman" w:hAnsi="Times New Roman" w:cs="Times New Roman"/>
          <w:sz w:val="24"/>
          <w:szCs w:val="24"/>
        </w:rPr>
        <w:t>som</w:t>
      </w:r>
      <w:r w:rsidRPr="00541B46">
        <w:rPr>
          <w:rFonts w:ascii="Times New Roman" w:hAnsi="Times New Roman" w:cs="Times New Roman"/>
          <w:sz w:val="24"/>
          <w:szCs w:val="24"/>
        </w:rPr>
        <w:t xml:space="preserve"> </w:t>
      </w:r>
      <w:r w:rsidR="00227FEF" w:rsidRPr="00541B46">
        <w:rPr>
          <w:rFonts w:ascii="Times New Roman" w:hAnsi="Times New Roman" w:cs="Times New Roman"/>
          <w:sz w:val="24"/>
          <w:szCs w:val="24"/>
        </w:rPr>
        <w:t>senere</w:t>
      </w:r>
      <w:r w:rsidRPr="00541B46">
        <w:rPr>
          <w:rFonts w:ascii="Times New Roman" w:hAnsi="Times New Roman" w:cs="Times New Roman"/>
          <w:sz w:val="24"/>
          <w:szCs w:val="24"/>
        </w:rPr>
        <w:t xml:space="preserve"> presentere</w:t>
      </w:r>
      <w:r w:rsidR="00214CBD" w:rsidRPr="00541B46">
        <w:rPr>
          <w:rFonts w:ascii="Times New Roman" w:hAnsi="Times New Roman" w:cs="Times New Roman"/>
          <w:sz w:val="24"/>
          <w:szCs w:val="24"/>
        </w:rPr>
        <w:t>s</w:t>
      </w:r>
      <w:r w:rsidRPr="00541B46">
        <w:rPr>
          <w:rFonts w:ascii="Times New Roman" w:hAnsi="Times New Roman" w:cs="Times New Roman"/>
          <w:sz w:val="24"/>
          <w:szCs w:val="24"/>
        </w:rPr>
        <w:t>. I den historiske delen vie</w:t>
      </w:r>
      <w:r w:rsidR="003F75EF" w:rsidRPr="00541B46">
        <w:rPr>
          <w:rFonts w:ascii="Times New Roman" w:hAnsi="Times New Roman" w:cs="Times New Roman"/>
          <w:sz w:val="24"/>
          <w:szCs w:val="24"/>
        </w:rPr>
        <w:t>s</w:t>
      </w:r>
      <w:r w:rsidRPr="00541B46">
        <w:rPr>
          <w:rFonts w:ascii="Times New Roman" w:hAnsi="Times New Roman" w:cs="Times New Roman"/>
          <w:sz w:val="24"/>
          <w:szCs w:val="24"/>
        </w:rPr>
        <w:t xml:space="preserve"> oppmerksomhet</w:t>
      </w:r>
      <w:r w:rsidR="003F75EF" w:rsidRPr="00541B46">
        <w:rPr>
          <w:rFonts w:ascii="Times New Roman" w:hAnsi="Times New Roman" w:cs="Times New Roman"/>
          <w:sz w:val="24"/>
          <w:szCs w:val="24"/>
        </w:rPr>
        <w:t>en</w:t>
      </w:r>
      <w:r w:rsidRPr="00541B46">
        <w:rPr>
          <w:rFonts w:ascii="Times New Roman" w:hAnsi="Times New Roman" w:cs="Times New Roman"/>
          <w:sz w:val="24"/>
          <w:szCs w:val="24"/>
        </w:rPr>
        <w:t xml:space="preserve"> til en kongelig resolusjon av 1848</w:t>
      </w:r>
      <w:r w:rsidR="00AE1B93">
        <w:rPr>
          <w:rFonts w:ascii="Times New Roman" w:hAnsi="Times New Roman" w:cs="Times New Roman"/>
          <w:sz w:val="24"/>
          <w:szCs w:val="24"/>
        </w:rPr>
        <w:t>,</w:t>
      </w:r>
      <w:r w:rsidR="00D33D84" w:rsidRPr="00541B46">
        <w:rPr>
          <w:rFonts w:ascii="Times New Roman" w:hAnsi="Times New Roman" w:cs="Times New Roman"/>
          <w:sz w:val="24"/>
          <w:szCs w:val="24"/>
        </w:rPr>
        <w:t xml:space="preserve"> </w:t>
      </w:r>
      <w:r w:rsidR="00A01FFD" w:rsidRPr="00541B46">
        <w:rPr>
          <w:rFonts w:ascii="Times New Roman" w:hAnsi="Times New Roman" w:cs="Times New Roman"/>
          <w:sz w:val="24"/>
          <w:szCs w:val="24"/>
        </w:rPr>
        <w:t>som har</w:t>
      </w:r>
      <w:r w:rsidR="00D33D84" w:rsidRPr="00541B46">
        <w:rPr>
          <w:rFonts w:ascii="Times New Roman" w:hAnsi="Times New Roman" w:cs="Times New Roman"/>
          <w:sz w:val="24"/>
          <w:szCs w:val="24"/>
        </w:rPr>
        <w:t xml:space="preserve"> </w:t>
      </w:r>
      <w:r w:rsidRPr="00541B46">
        <w:rPr>
          <w:rFonts w:ascii="Times New Roman" w:hAnsi="Times New Roman" w:cs="Times New Roman"/>
          <w:sz w:val="24"/>
          <w:szCs w:val="24"/>
        </w:rPr>
        <w:t>regul</w:t>
      </w:r>
      <w:r w:rsidR="00A01FFD" w:rsidRPr="00541B46">
        <w:rPr>
          <w:rFonts w:ascii="Times New Roman" w:hAnsi="Times New Roman" w:cs="Times New Roman"/>
          <w:sz w:val="24"/>
          <w:szCs w:val="24"/>
        </w:rPr>
        <w:t>ert</w:t>
      </w:r>
      <w:r w:rsidRPr="00541B46">
        <w:rPr>
          <w:rFonts w:ascii="Times New Roman" w:hAnsi="Times New Roman" w:cs="Times New Roman"/>
          <w:sz w:val="24"/>
          <w:szCs w:val="24"/>
        </w:rPr>
        <w:t xml:space="preserve"> </w:t>
      </w:r>
      <w:r w:rsidR="00D33D84" w:rsidRPr="00541B46">
        <w:rPr>
          <w:rFonts w:ascii="Times New Roman" w:hAnsi="Times New Roman" w:cs="Times New Roman"/>
          <w:sz w:val="24"/>
          <w:szCs w:val="24"/>
        </w:rPr>
        <w:t>Den norske kirkes</w:t>
      </w:r>
      <w:r w:rsidRPr="00541B46">
        <w:rPr>
          <w:rFonts w:ascii="Times New Roman" w:hAnsi="Times New Roman" w:cs="Times New Roman"/>
          <w:sz w:val="24"/>
          <w:szCs w:val="24"/>
        </w:rPr>
        <w:t xml:space="preserve"> bruk av samisk språk</w:t>
      </w:r>
      <w:r w:rsidR="00D33D84" w:rsidRPr="00541B46">
        <w:rPr>
          <w:rFonts w:ascii="Times New Roman" w:hAnsi="Times New Roman" w:cs="Times New Roman"/>
          <w:sz w:val="24"/>
          <w:szCs w:val="24"/>
        </w:rPr>
        <w:t xml:space="preserve"> helt</w:t>
      </w:r>
      <w:r w:rsidR="003F75EF" w:rsidRPr="00541B46">
        <w:rPr>
          <w:rFonts w:ascii="Times New Roman" w:hAnsi="Times New Roman" w:cs="Times New Roman"/>
          <w:sz w:val="24"/>
          <w:szCs w:val="24"/>
        </w:rPr>
        <w:t xml:space="preserve"> fram til vår tid</w:t>
      </w:r>
      <w:r w:rsidRPr="00541B46">
        <w:rPr>
          <w:rFonts w:ascii="Times New Roman" w:hAnsi="Times New Roman" w:cs="Times New Roman"/>
          <w:sz w:val="24"/>
          <w:szCs w:val="24"/>
        </w:rPr>
        <w:t xml:space="preserve">. I den nåtidige delen </w:t>
      </w:r>
      <w:r w:rsidR="006630A1" w:rsidRPr="00541B46">
        <w:rPr>
          <w:rFonts w:ascii="Times New Roman" w:hAnsi="Times New Roman" w:cs="Times New Roman"/>
          <w:sz w:val="24"/>
          <w:szCs w:val="24"/>
        </w:rPr>
        <w:t>beskrives</w:t>
      </w:r>
      <w:r w:rsidRPr="00541B46">
        <w:rPr>
          <w:rFonts w:ascii="Times New Roman" w:hAnsi="Times New Roman" w:cs="Times New Roman"/>
          <w:sz w:val="24"/>
          <w:szCs w:val="24"/>
        </w:rPr>
        <w:t xml:space="preserve"> kort </w:t>
      </w:r>
      <w:r w:rsidR="003F75EF" w:rsidRPr="00541B46">
        <w:rPr>
          <w:rFonts w:ascii="Times New Roman" w:hAnsi="Times New Roman" w:cs="Times New Roman"/>
          <w:sz w:val="24"/>
          <w:szCs w:val="24"/>
        </w:rPr>
        <w:t xml:space="preserve">organisatoriske, strategiske, språkpolitiske og </w:t>
      </w:r>
      <w:r w:rsidRPr="00541B46">
        <w:rPr>
          <w:rFonts w:ascii="Times New Roman" w:hAnsi="Times New Roman" w:cs="Times New Roman"/>
          <w:sz w:val="24"/>
          <w:szCs w:val="24"/>
        </w:rPr>
        <w:t xml:space="preserve">juridiske rammer for </w:t>
      </w:r>
      <w:r w:rsidR="003F75EF" w:rsidRPr="00541B46">
        <w:rPr>
          <w:rFonts w:ascii="Times New Roman" w:hAnsi="Times New Roman" w:cs="Times New Roman"/>
          <w:sz w:val="24"/>
          <w:szCs w:val="24"/>
        </w:rPr>
        <w:t>Den norske kirkes bruk av samisk språk</w:t>
      </w:r>
      <w:r w:rsidR="004024DE" w:rsidRPr="00541B46">
        <w:rPr>
          <w:rFonts w:ascii="Times New Roman" w:hAnsi="Times New Roman" w:cs="Times New Roman"/>
          <w:sz w:val="24"/>
          <w:szCs w:val="24"/>
        </w:rPr>
        <w:t xml:space="preserve">. </w:t>
      </w:r>
    </w:p>
    <w:p w14:paraId="764D1300" w14:textId="47FADA1A" w:rsidR="004D4C8C" w:rsidRDefault="001C2818" w:rsidP="00BB05E6">
      <w:pPr>
        <w:jc w:val="both"/>
        <w:rPr>
          <w:rFonts w:ascii="Times New Roman" w:hAnsi="Times New Roman" w:cs="Times New Roman"/>
          <w:sz w:val="24"/>
          <w:szCs w:val="24"/>
        </w:rPr>
      </w:pPr>
      <w:r>
        <w:rPr>
          <w:rFonts w:ascii="Times New Roman" w:hAnsi="Times New Roman" w:cs="Times New Roman"/>
          <w:sz w:val="24"/>
          <w:szCs w:val="24"/>
          <w:lang w:val="se-NO"/>
        </w:rPr>
        <w:t>Avslutningsvis oppsummeres hovedfunnene</w:t>
      </w:r>
      <w:r w:rsidR="00BB05E6">
        <w:rPr>
          <w:rFonts w:ascii="Times New Roman" w:hAnsi="Times New Roman" w:cs="Times New Roman"/>
          <w:sz w:val="24"/>
          <w:szCs w:val="24"/>
          <w:lang w:val="se-NO"/>
        </w:rPr>
        <w:t>, og det pekes på utfordringer og muligheter og gis anbefalinger med</w:t>
      </w:r>
      <w:r w:rsidR="00C142CE">
        <w:rPr>
          <w:rFonts w:ascii="Times New Roman" w:hAnsi="Times New Roman" w:cs="Times New Roman"/>
          <w:sz w:val="24"/>
          <w:szCs w:val="24"/>
          <w:lang w:val="se-NO"/>
        </w:rPr>
        <w:t xml:space="preserve"> tanke på videre oppfølging av feltet. </w:t>
      </w:r>
      <w:r w:rsidR="00BB05E6">
        <w:rPr>
          <w:rFonts w:ascii="Times New Roman" w:hAnsi="Times New Roman" w:cs="Times New Roman"/>
          <w:sz w:val="24"/>
          <w:szCs w:val="24"/>
          <w:lang w:val="se-NO"/>
        </w:rPr>
        <w:t>Det pekes også på</w:t>
      </w:r>
      <w:r w:rsidR="004D4C8C" w:rsidRPr="001C2818">
        <w:rPr>
          <w:rFonts w:ascii="Times New Roman" w:hAnsi="Times New Roman" w:cs="Times New Roman"/>
          <w:sz w:val="24"/>
          <w:szCs w:val="24"/>
        </w:rPr>
        <w:t xml:space="preserve"> </w:t>
      </w:r>
      <w:r w:rsidR="008F1D55" w:rsidRPr="001C2818">
        <w:rPr>
          <w:rFonts w:ascii="Times New Roman" w:hAnsi="Times New Roman" w:cs="Times New Roman"/>
          <w:sz w:val="24"/>
          <w:szCs w:val="24"/>
        </w:rPr>
        <w:t xml:space="preserve">dataenes relevans </w:t>
      </w:r>
      <w:r w:rsidR="00A63B08">
        <w:rPr>
          <w:rFonts w:ascii="Times New Roman" w:hAnsi="Times New Roman" w:cs="Times New Roman"/>
          <w:sz w:val="24"/>
          <w:szCs w:val="24"/>
        </w:rPr>
        <w:t>når det gjelder</w:t>
      </w:r>
      <w:r w:rsidR="004D4C8C" w:rsidRPr="001C2818">
        <w:rPr>
          <w:rFonts w:ascii="Times New Roman" w:hAnsi="Times New Roman" w:cs="Times New Roman"/>
          <w:sz w:val="24"/>
          <w:szCs w:val="24"/>
        </w:rPr>
        <w:t xml:space="preserve"> </w:t>
      </w:r>
      <w:r w:rsidR="00BB05E6">
        <w:rPr>
          <w:rFonts w:ascii="Times New Roman" w:hAnsi="Times New Roman" w:cs="Times New Roman"/>
          <w:sz w:val="24"/>
          <w:szCs w:val="24"/>
          <w:lang w:val="se-NO"/>
        </w:rPr>
        <w:t>et par</w:t>
      </w:r>
      <w:r w:rsidR="004D4C8C" w:rsidRPr="001C2818">
        <w:rPr>
          <w:rFonts w:ascii="Times New Roman" w:hAnsi="Times New Roman" w:cs="Times New Roman"/>
          <w:sz w:val="24"/>
          <w:szCs w:val="24"/>
        </w:rPr>
        <w:t xml:space="preserve"> overord</w:t>
      </w:r>
      <w:r w:rsidR="00AE1B93">
        <w:rPr>
          <w:rFonts w:ascii="Times New Roman" w:hAnsi="Times New Roman" w:cs="Times New Roman"/>
          <w:sz w:val="24"/>
          <w:szCs w:val="24"/>
        </w:rPr>
        <w:t>n</w:t>
      </w:r>
      <w:r w:rsidR="004D4C8C" w:rsidRPr="001C2818">
        <w:rPr>
          <w:rFonts w:ascii="Times New Roman" w:hAnsi="Times New Roman" w:cs="Times New Roman"/>
          <w:sz w:val="24"/>
          <w:szCs w:val="24"/>
        </w:rPr>
        <w:t>ede problemstillinger</w:t>
      </w:r>
      <w:r w:rsidR="00BB05E6">
        <w:rPr>
          <w:rFonts w:ascii="Times New Roman" w:hAnsi="Times New Roman" w:cs="Times New Roman"/>
          <w:sz w:val="24"/>
          <w:szCs w:val="24"/>
          <w:lang w:val="se-NO"/>
        </w:rPr>
        <w:t xml:space="preserve">, nemlig arbeidet med </w:t>
      </w:r>
      <w:r w:rsidR="00693501" w:rsidRPr="00827DF3">
        <w:rPr>
          <w:rFonts w:ascii="Times New Roman" w:hAnsi="Times New Roman" w:cs="Times New Roman"/>
          <w:sz w:val="24"/>
          <w:szCs w:val="24"/>
        </w:rPr>
        <w:t xml:space="preserve">å </w:t>
      </w:r>
      <w:r w:rsidR="00BB05E6">
        <w:rPr>
          <w:rFonts w:ascii="Times New Roman" w:hAnsi="Times New Roman" w:cs="Times New Roman"/>
          <w:sz w:val="24"/>
          <w:szCs w:val="24"/>
          <w:lang w:val="se-NO"/>
        </w:rPr>
        <w:t>revider</w:t>
      </w:r>
      <w:r w:rsidR="00693501" w:rsidRPr="00827DF3">
        <w:rPr>
          <w:rFonts w:ascii="Times New Roman" w:hAnsi="Times New Roman" w:cs="Times New Roman"/>
          <w:sz w:val="24"/>
          <w:szCs w:val="24"/>
        </w:rPr>
        <w:t>e</w:t>
      </w:r>
      <w:r w:rsidR="00BB05E6">
        <w:rPr>
          <w:rFonts w:ascii="Times New Roman" w:hAnsi="Times New Roman" w:cs="Times New Roman"/>
          <w:sz w:val="24"/>
          <w:szCs w:val="24"/>
          <w:lang w:val="se-NO"/>
        </w:rPr>
        <w:t xml:space="preserve"> samelovens </w:t>
      </w:r>
      <w:r w:rsidR="00BB05E6">
        <w:rPr>
          <w:rFonts w:ascii="Times New Roman" w:hAnsi="Times New Roman" w:cs="Times New Roman"/>
          <w:sz w:val="24"/>
          <w:szCs w:val="24"/>
          <w:lang w:val="se-NO"/>
        </w:rPr>
        <w:lastRenderedPageBreak/>
        <w:t xml:space="preserve">språkregler samt </w:t>
      </w:r>
      <w:r w:rsidR="004D4C8C" w:rsidRPr="001C2818">
        <w:rPr>
          <w:rFonts w:ascii="Times New Roman" w:hAnsi="Times New Roman" w:cs="Times New Roman"/>
          <w:sz w:val="24"/>
          <w:szCs w:val="24"/>
        </w:rPr>
        <w:t>de endringsprosesser</w:t>
      </w:r>
      <w:r w:rsidR="00514E94" w:rsidRPr="001C2818">
        <w:rPr>
          <w:rFonts w:ascii="Times New Roman" w:hAnsi="Times New Roman" w:cs="Times New Roman"/>
          <w:sz w:val="24"/>
          <w:szCs w:val="24"/>
        </w:rPr>
        <w:t xml:space="preserve"> som </w:t>
      </w:r>
      <w:r w:rsidR="00BB05E6">
        <w:rPr>
          <w:rFonts w:ascii="Times New Roman" w:hAnsi="Times New Roman" w:cs="Times New Roman"/>
          <w:sz w:val="24"/>
          <w:szCs w:val="24"/>
          <w:lang w:val="se-NO"/>
        </w:rPr>
        <w:t>pågår</w:t>
      </w:r>
      <w:r w:rsidR="00514E94" w:rsidRPr="001C2818">
        <w:rPr>
          <w:rFonts w:ascii="Times New Roman" w:hAnsi="Times New Roman" w:cs="Times New Roman"/>
          <w:sz w:val="24"/>
          <w:szCs w:val="24"/>
        </w:rPr>
        <w:t xml:space="preserve"> frem mot 2019/2020</w:t>
      </w:r>
      <w:r w:rsidR="004D4C8C" w:rsidRPr="001C2818">
        <w:rPr>
          <w:rFonts w:ascii="Times New Roman" w:hAnsi="Times New Roman" w:cs="Times New Roman"/>
          <w:sz w:val="24"/>
          <w:szCs w:val="24"/>
        </w:rPr>
        <w:t xml:space="preserve"> med hensyn til</w:t>
      </w:r>
      <w:r w:rsidR="00C223FF" w:rsidRPr="001C2818">
        <w:rPr>
          <w:rFonts w:ascii="Times New Roman" w:hAnsi="Times New Roman" w:cs="Times New Roman"/>
          <w:sz w:val="24"/>
          <w:szCs w:val="24"/>
        </w:rPr>
        <w:t xml:space="preserve"> </w:t>
      </w:r>
      <w:r w:rsidR="00693501">
        <w:rPr>
          <w:rFonts w:ascii="Times New Roman" w:hAnsi="Times New Roman" w:cs="Times New Roman"/>
          <w:sz w:val="24"/>
          <w:szCs w:val="24"/>
        </w:rPr>
        <w:t xml:space="preserve">å </w:t>
      </w:r>
      <w:r w:rsidR="00C223FF" w:rsidRPr="001C2818">
        <w:rPr>
          <w:rFonts w:ascii="Times New Roman" w:hAnsi="Times New Roman" w:cs="Times New Roman"/>
          <w:sz w:val="24"/>
          <w:szCs w:val="24"/>
        </w:rPr>
        <w:t>etabler</w:t>
      </w:r>
      <w:r w:rsidR="00693501">
        <w:rPr>
          <w:rFonts w:ascii="Times New Roman" w:hAnsi="Times New Roman" w:cs="Times New Roman"/>
          <w:sz w:val="24"/>
          <w:szCs w:val="24"/>
        </w:rPr>
        <w:t>e</w:t>
      </w:r>
      <w:r w:rsidR="00C223FF" w:rsidRPr="001C2818">
        <w:rPr>
          <w:rFonts w:ascii="Times New Roman" w:hAnsi="Times New Roman" w:cs="Times New Roman"/>
          <w:sz w:val="24"/>
          <w:szCs w:val="24"/>
        </w:rPr>
        <w:t xml:space="preserve"> ny</w:t>
      </w:r>
      <w:r w:rsidR="004D4C8C" w:rsidRPr="001C2818">
        <w:rPr>
          <w:rFonts w:ascii="Times New Roman" w:hAnsi="Times New Roman" w:cs="Times New Roman"/>
          <w:sz w:val="24"/>
          <w:szCs w:val="24"/>
        </w:rPr>
        <w:t xml:space="preserve"> forvaltning og kirkeordning </w:t>
      </w:r>
      <w:r w:rsidR="00514E94" w:rsidRPr="001C2818">
        <w:rPr>
          <w:rFonts w:ascii="Times New Roman" w:hAnsi="Times New Roman" w:cs="Times New Roman"/>
          <w:sz w:val="24"/>
          <w:szCs w:val="24"/>
        </w:rPr>
        <w:t>for</w:t>
      </w:r>
      <w:r w:rsidR="004D4C8C" w:rsidRPr="001C2818">
        <w:rPr>
          <w:rFonts w:ascii="Times New Roman" w:hAnsi="Times New Roman" w:cs="Times New Roman"/>
          <w:sz w:val="24"/>
          <w:szCs w:val="24"/>
        </w:rPr>
        <w:t xml:space="preserve"> Den norske kirke</w:t>
      </w:r>
      <w:r w:rsidR="00514E94" w:rsidRPr="001C2818">
        <w:rPr>
          <w:rFonts w:ascii="Times New Roman" w:hAnsi="Times New Roman" w:cs="Times New Roman"/>
          <w:sz w:val="24"/>
          <w:szCs w:val="24"/>
        </w:rPr>
        <w:t xml:space="preserve"> som selvstendig trossamfunn. </w:t>
      </w:r>
    </w:p>
    <w:p w14:paraId="764D1301" w14:textId="77777777" w:rsidR="001C2818" w:rsidRPr="001C2818" w:rsidRDefault="001C2818" w:rsidP="002422D4">
      <w:pPr>
        <w:jc w:val="both"/>
        <w:rPr>
          <w:rFonts w:ascii="Times New Roman" w:hAnsi="Times New Roman" w:cs="Times New Roman"/>
          <w:sz w:val="24"/>
          <w:szCs w:val="24"/>
        </w:rPr>
      </w:pPr>
    </w:p>
    <w:p w14:paraId="764D1302" w14:textId="77777777" w:rsidR="004C10BD" w:rsidRPr="00541B46" w:rsidRDefault="00067DA8" w:rsidP="00067DA8">
      <w:pPr>
        <w:pStyle w:val="Overskrift2"/>
        <w:numPr>
          <w:ilvl w:val="1"/>
          <w:numId w:val="13"/>
        </w:numPr>
      </w:pPr>
      <w:r w:rsidRPr="00541B46">
        <w:t xml:space="preserve"> </w:t>
      </w:r>
      <w:bookmarkStart w:id="5" w:name="_Toc423938313"/>
      <w:bookmarkStart w:id="6" w:name="_Toc428206474"/>
      <w:r w:rsidRPr="00541B46">
        <w:t>Bakgrunn – historie og nåtidig kontekst</w:t>
      </w:r>
      <w:bookmarkEnd w:id="5"/>
      <w:bookmarkEnd w:id="6"/>
    </w:p>
    <w:p w14:paraId="764D1303" w14:textId="77777777" w:rsidR="002422D4" w:rsidRPr="00541B46" w:rsidRDefault="002422D4" w:rsidP="002422D4"/>
    <w:p w14:paraId="764D1304" w14:textId="77777777" w:rsidR="008F1D55" w:rsidRPr="00541B46" w:rsidRDefault="008F1D55" w:rsidP="00067DA8">
      <w:pPr>
        <w:pStyle w:val="Overskrift3"/>
        <w:numPr>
          <w:ilvl w:val="2"/>
          <w:numId w:val="13"/>
        </w:numPr>
      </w:pPr>
      <w:bookmarkStart w:id="7" w:name="_Toc423938314"/>
      <w:bookmarkStart w:id="8" w:name="_Toc428206475"/>
      <w:r w:rsidRPr="00541B46">
        <w:t>Historiske utviklingstrekk i Den norske kirkes arbeid med samisk språk</w:t>
      </w:r>
      <w:bookmarkEnd w:id="7"/>
      <w:bookmarkEnd w:id="8"/>
    </w:p>
    <w:p w14:paraId="764D1305" w14:textId="77777777" w:rsidR="00067DA8" w:rsidRPr="00541B46" w:rsidRDefault="00067DA8" w:rsidP="002422D4">
      <w:pPr>
        <w:jc w:val="both"/>
        <w:rPr>
          <w:rFonts w:ascii="Times New Roman" w:hAnsi="Times New Roman" w:cs="Times New Roman"/>
          <w:sz w:val="24"/>
          <w:szCs w:val="24"/>
        </w:rPr>
      </w:pPr>
    </w:p>
    <w:p w14:paraId="764D1306" w14:textId="7D8DF7BA" w:rsidR="008C185F" w:rsidRPr="00541B46" w:rsidRDefault="008F1D55" w:rsidP="002422D4">
      <w:pPr>
        <w:jc w:val="both"/>
        <w:rPr>
          <w:rFonts w:ascii="Times New Roman" w:hAnsi="Times New Roman" w:cs="Times New Roman"/>
          <w:sz w:val="24"/>
          <w:szCs w:val="24"/>
        </w:rPr>
      </w:pPr>
      <w:r w:rsidRPr="00541B46">
        <w:rPr>
          <w:rFonts w:ascii="Times New Roman" w:hAnsi="Times New Roman" w:cs="Times New Roman"/>
          <w:sz w:val="24"/>
          <w:szCs w:val="24"/>
        </w:rPr>
        <w:t>Det er kjent at Thomas von Westen og samemisjonsarbeidet under ham rundt 1720-tallet hadde et positivt syn på samisk språ</w:t>
      </w:r>
      <w:r w:rsidR="00130885">
        <w:rPr>
          <w:rFonts w:ascii="Times New Roman" w:hAnsi="Times New Roman" w:cs="Times New Roman"/>
          <w:sz w:val="24"/>
          <w:szCs w:val="24"/>
        </w:rPr>
        <w:t>k. Kirkens offisielle holdning fra denne</w:t>
      </w:r>
      <w:r w:rsidRPr="00541B46">
        <w:rPr>
          <w:rFonts w:ascii="Times New Roman" w:hAnsi="Times New Roman" w:cs="Times New Roman"/>
          <w:sz w:val="24"/>
          <w:szCs w:val="24"/>
        </w:rPr>
        <w:t xml:space="preserve"> tiden </w:t>
      </w:r>
      <w:r w:rsidR="00130885">
        <w:rPr>
          <w:rFonts w:ascii="Times New Roman" w:hAnsi="Times New Roman" w:cs="Times New Roman"/>
          <w:sz w:val="24"/>
          <w:szCs w:val="24"/>
          <w:lang w:val="se-NO"/>
        </w:rPr>
        <w:t xml:space="preserve">av </w:t>
      </w:r>
      <w:r w:rsidRPr="00541B46">
        <w:rPr>
          <w:rFonts w:ascii="Times New Roman" w:hAnsi="Times New Roman" w:cs="Times New Roman"/>
          <w:sz w:val="24"/>
          <w:szCs w:val="24"/>
        </w:rPr>
        <w:t>kan beskrives som en stadig pendelbevegelse mellom perioder preget av en positivt anerkjennende og proaktiv linje, og perioder preget av en avvisende holdning og direkte motarbeiding av samisk språk.</w:t>
      </w:r>
      <w:r w:rsidR="00A63B08">
        <w:rPr>
          <w:rFonts w:ascii="Times New Roman" w:hAnsi="Times New Roman" w:cs="Times New Roman"/>
          <w:sz w:val="24"/>
          <w:szCs w:val="24"/>
        </w:rPr>
        <w:t xml:space="preserve"> </w:t>
      </w:r>
      <w:r w:rsidRPr="00541B46">
        <w:rPr>
          <w:rFonts w:ascii="Times New Roman" w:hAnsi="Times New Roman" w:cs="Times New Roman"/>
          <w:sz w:val="24"/>
          <w:szCs w:val="24"/>
        </w:rPr>
        <w:t>Årene før fornorskningspolitikken begynte å slå inn fra rundt 1850</w:t>
      </w:r>
      <w:r w:rsidR="00AE1B93">
        <w:rPr>
          <w:rFonts w:ascii="Times New Roman" w:hAnsi="Times New Roman" w:cs="Times New Roman"/>
          <w:sz w:val="24"/>
          <w:szCs w:val="24"/>
        </w:rPr>
        <w:t>,</w:t>
      </w:r>
      <w:r w:rsidRPr="00541B46">
        <w:rPr>
          <w:rFonts w:ascii="Times New Roman" w:hAnsi="Times New Roman" w:cs="Times New Roman"/>
          <w:sz w:val="24"/>
          <w:szCs w:val="24"/>
        </w:rPr>
        <w:t xml:space="preserve"> </w:t>
      </w:r>
      <w:r w:rsidR="0025124E" w:rsidRPr="00541B46">
        <w:rPr>
          <w:rFonts w:ascii="Times New Roman" w:hAnsi="Times New Roman" w:cs="Times New Roman"/>
          <w:sz w:val="24"/>
          <w:szCs w:val="24"/>
        </w:rPr>
        <w:t>var</w:t>
      </w:r>
      <w:r w:rsidRPr="00541B46">
        <w:rPr>
          <w:rFonts w:ascii="Times New Roman" w:hAnsi="Times New Roman" w:cs="Times New Roman"/>
          <w:sz w:val="24"/>
          <w:szCs w:val="24"/>
        </w:rPr>
        <w:t xml:space="preserve"> imidlertid en positiv periode, og rett før </w:t>
      </w:r>
      <w:r w:rsidR="00F52DA4" w:rsidRPr="00541B46">
        <w:rPr>
          <w:rFonts w:ascii="Times New Roman" w:hAnsi="Times New Roman" w:cs="Times New Roman"/>
          <w:sz w:val="24"/>
          <w:szCs w:val="24"/>
        </w:rPr>
        <w:t xml:space="preserve">de minoritetspolitiske </w:t>
      </w:r>
      <w:r w:rsidRPr="00541B46">
        <w:rPr>
          <w:rFonts w:ascii="Times New Roman" w:hAnsi="Times New Roman" w:cs="Times New Roman"/>
          <w:sz w:val="24"/>
          <w:szCs w:val="24"/>
        </w:rPr>
        <w:t>vindene snudde</w:t>
      </w:r>
      <w:r w:rsidR="00AE1B93">
        <w:rPr>
          <w:rFonts w:ascii="Times New Roman" w:hAnsi="Times New Roman" w:cs="Times New Roman"/>
          <w:sz w:val="24"/>
          <w:szCs w:val="24"/>
        </w:rPr>
        <w:t>,</w:t>
      </w:r>
      <w:r w:rsidRPr="00541B46">
        <w:rPr>
          <w:rFonts w:ascii="Times New Roman" w:hAnsi="Times New Roman" w:cs="Times New Roman"/>
          <w:sz w:val="24"/>
          <w:szCs w:val="24"/>
        </w:rPr>
        <w:t xml:space="preserve"> ble en sentral bestemmelse etablert. Det handler om </w:t>
      </w:r>
      <w:r w:rsidR="00693501">
        <w:rPr>
          <w:rFonts w:ascii="Times New Roman" w:hAnsi="Times New Roman" w:cs="Times New Roman"/>
          <w:sz w:val="24"/>
          <w:szCs w:val="24"/>
        </w:rPr>
        <w:t>k</w:t>
      </w:r>
      <w:r w:rsidR="00693501" w:rsidRPr="00541B46">
        <w:rPr>
          <w:rFonts w:ascii="Times New Roman" w:hAnsi="Times New Roman" w:cs="Times New Roman"/>
          <w:sz w:val="24"/>
          <w:szCs w:val="24"/>
        </w:rPr>
        <w:t>gl</w:t>
      </w:r>
      <w:r w:rsidRPr="00541B46">
        <w:rPr>
          <w:rFonts w:ascii="Times New Roman" w:hAnsi="Times New Roman" w:cs="Times New Roman"/>
          <w:sz w:val="24"/>
          <w:szCs w:val="24"/>
        </w:rPr>
        <w:t>.res. 24. febr</w:t>
      </w:r>
      <w:r w:rsidR="00693501">
        <w:rPr>
          <w:rFonts w:ascii="Times New Roman" w:hAnsi="Times New Roman" w:cs="Times New Roman"/>
          <w:sz w:val="24"/>
          <w:szCs w:val="24"/>
        </w:rPr>
        <w:t>uar</w:t>
      </w:r>
      <w:r w:rsidRPr="00541B46">
        <w:rPr>
          <w:rFonts w:ascii="Times New Roman" w:hAnsi="Times New Roman" w:cs="Times New Roman"/>
          <w:sz w:val="24"/>
          <w:szCs w:val="24"/>
        </w:rPr>
        <w:t xml:space="preserve"> 1848</w:t>
      </w:r>
      <w:r w:rsidR="00693501">
        <w:rPr>
          <w:rFonts w:ascii="Times New Roman" w:hAnsi="Times New Roman" w:cs="Times New Roman"/>
          <w:sz w:val="24"/>
          <w:szCs w:val="24"/>
        </w:rPr>
        <w:t>,</w:t>
      </w:r>
      <w:r w:rsidRPr="00541B46">
        <w:rPr>
          <w:rFonts w:ascii="Times New Roman" w:hAnsi="Times New Roman" w:cs="Times New Roman"/>
          <w:sz w:val="24"/>
          <w:szCs w:val="24"/>
        </w:rPr>
        <w:t xml:space="preserve"> som </w:t>
      </w:r>
      <w:r w:rsidR="0025124E" w:rsidRPr="00541B46">
        <w:rPr>
          <w:rFonts w:ascii="Times New Roman" w:hAnsi="Times New Roman" w:cs="Times New Roman"/>
          <w:sz w:val="24"/>
          <w:szCs w:val="24"/>
        </w:rPr>
        <w:t xml:space="preserve">i stor grad </w:t>
      </w:r>
      <w:r w:rsidRPr="00541B46">
        <w:rPr>
          <w:rFonts w:ascii="Times New Roman" w:hAnsi="Times New Roman" w:cs="Times New Roman"/>
          <w:sz w:val="24"/>
          <w:szCs w:val="24"/>
        </w:rPr>
        <w:t xml:space="preserve">kom til å </w:t>
      </w:r>
      <w:r w:rsidR="00E155B3" w:rsidRPr="00541B46">
        <w:rPr>
          <w:rFonts w:ascii="Times New Roman" w:hAnsi="Times New Roman" w:cs="Times New Roman"/>
          <w:sz w:val="24"/>
          <w:szCs w:val="24"/>
        </w:rPr>
        <w:t>bestemme</w:t>
      </w:r>
      <w:r w:rsidR="0025124E" w:rsidRPr="00541B46">
        <w:rPr>
          <w:rFonts w:ascii="Times New Roman" w:hAnsi="Times New Roman" w:cs="Times New Roman"/>
          <w:sz w:val="24"/>
          <w:szCs w:val="24"/>
        </w:rPr>
        <w:t xml:space="preserve"> den </w:t>
      </w:r>
      <w:r w:rsidRPr="00541B46">
        <w:rPr>
          <w:rFonts w:ascii="Times New Roman" w:hAnsi="Times New Roman" w:cs="Times New Roman"/>
          <w:sz w:val="24"/>
          <w:szCs w:val="24"/>
        </w:rPr>
        <w:t>kirkelig</w:t>
      </w:r>
      <w:r w:rsidR="0025124E" w:rsidRPr="00541B46">
        <w:rPr>
          <w:rFonts w:ascii="Times New Roman" w:hAnsi="Times New Roman" w:cs="Times New Roman"/>
          <w:sz w:val="24"/>
          <w:szCs w:val="24"/>
        </w:rPr>
        <w:t>e</w:t>
      </w:r>
      <w:r w:rsidRPr="00541B46">
        <w:rPr>
          <w:rFonts w:ascii="Times New Roman" w:hAnsi="Times New Roman" w:cs="Times New Roman"/>
          <w:sz w:val="24"/>
          <w:szCs w:val="24"/>
        </w:rPr>
        <w:t xml:space="preserve"> bruk</w:t>
      </w:r>
      <w:r w:rsidR="0025124E" w:rsidRPr="00541B46">
        <w:rPr>
          <w:rFonts w:ascii="Times New Roman" w:hAnsi="Times New Roman" w:cs="Times New Roman"/>
          <w:sz w:val="24"/>
          <w:szCs w:val="24"/>
        </w:rPr>
        <w:t>en</w:t>
      </w:r>
      <w:r w:rsidRPr="00541B46">
        <w:rPr>
          <w:rFonts w:ascii="Times New Roman" w:hAnsi="Times New Roman" w:cs="Times New Roman"/>
          <w:sz w:val="24"/>
          <w:szCs w:val="24"/>
        </w:rPr>
        <w:t xml:space="preserve"> av samisk språk helt inn i vår egen tid. Det interessante for </w:t>
      </w:r>
      <w:r w:rsidR="00F52DA4" w:rsidRPr="00541B46">
        <w:rPr>
          <w:rFonts w:ascii="Times New Roman" w:hAnsi="Times New Roman" w:cs="Times New Roman"/>
          <w:sz w:val="24"/>
          <w:szCs w:val="24"/>
        </w:rPr>
        <w:t>problemstillingene som drøftes i dette kapittelet</w:t>
      </w:r>
      <w:r w:rsidR="00AE1B93">
        <w:rPr>
          <w:rFonts w:ascii="Times New Roman" w:hAnsi="Times New Roman" w:cs="Times New Roman"/>
          <w:sz w:val="24"/>
          <w:szCs w:val="24"/>
        </w:rPr>
        <w:t>,</w:t>
      </w:r>
      <w:r w:rsidRPr="00541B46">
        <w:rPr>
          <w:rFonts w:ascii="Times New Roman" w:hAnsi="Times New Roman" w:cs="Times New Roman"/>
          <w:sz w:val="24"/>
          <w:szCs w:val="24"/>
        </w:rPr>
        <w:t xml:space="preserve"> er hvordan det geografiske virkeområdet for bestemmelsen til å begynne med var betydelig, men de</w:t>
      </w:r>
      <w:r w:rsidR="00CD3276" w:rsidRPr="00541B46">
        <w:rPr>
          <w:rFonts w:ascii="Times New Roman" w:hAnsi="Times New Roman" w:cs="Times New Roman"/>
          <w:sz w:val="24"/>
          <w:szCs w:val="24"/>
        </w:rPr>
        <w:t xml:space="preserve">retter </w:t>
      </w:r>
      <w:r w:rsidR="006C4A66" w:rsidRPr="00541B46">
        <w:rPr>
          <w:rFonts w:ascii="Times New Roman" w:hAnsi="Times New Roman" w:cs="Times New Roman"/>
          <w:sz w:val="24"/>
          <w:szCs w:val="24"/>
        </w:rPr>
        <w:t xml:space="preserve">gradvis </w:t>
      </w:r>
      <w:r w:rsidR="00CD3276" w:rsidRPr="00541B46">
        <w:rPr>
          <w:rFonts w:ascii="Times New Roman" w:hAnsi="Times New Roman" w:cs="Times New Roman"/>
          <w:sz w:val="24"/>
          <w:szCs w:val="24"/>
        </w:rPr>
        <w:t>ble snevret inn</w:t>
      </w:r>
      <w:r w:rsidRPr="00541B46">
        <w:rPr>
          <w:rFonts w:ascii="Times New Roman" w:hAnsi="Times New Roman" w:cs="Times New Roman"/>
          <w:sz w:val="24"/>
          <w:szCs w:val="24"/>
        </w:rPr>
        <w:t xml:space="preserve">. </w:t>
      </w:r>
    </w:p>
    <w:p w14:paraId="764D1307" w14:textId="77777777" w:rsidR="00FD24CC" w:rsidRPr="00541B46" w:rsidRDefault="008F1D55" w:rsidP="002422D4">
      <w:pPr>
        <w:jc w:val="both"/>
        <w:rPr>
          <w:rFonts w:ascii="Times New Roman" w:hAnsi="Times New Roman" w:cs="Times New Roman"/>
          <w:sz w:val="24"/>
          <w:szCs w:val="24"/>
        </w:rPr>
      </w:pPr>
      <w:r w:rsidRPr="00541B46">
        <w:rPr>
          <w:rFonts w:ascii="Times New Roman" w:hAnsi="Times New Roman" w:cs="Times New Roman"/>
          <w:sz w:val="24"/>
          <w:szCs w:val="24"/>
        </w:rPr>
        <w:t>Den kongelige resolusjonen fra 1848 fastsatte et krav om at prester før tilsetting i nærmere angitte prestegjeld i Nord-Norge måtte ha avlagt presteeksamen i samisk</w:t>
      </w:r>
      <w:r w:rsidR="007F513B" w:rsidRPr="00541B46">
        <w:rPr>
          <w:rFonts w:ascii="Times New Roman" w:hAnsi="Times New Roman" w:cs="Times New Roman"/>
          <w:sz w:val="24"/>
          <w:szCs w:val="24"/>
        </w:rPr>
        <w:t xml:space="preserve">. </w:t>
      </w:r>
      <w:r w:rsidR="005A0EDD" w:rsidRPr="00541B46">
        <w:rPr>
          <w:rFonts w:ascii="Times New Roman" w:hAnsi="Times New Roman" w:cs="Times New Roman"/>
          <w:sz w:val="24"/>
          <w:szCs w:val="24"/>
        </w:rPr>
        <w:t xml:space="preserve">Opprinnelig var et stort </w:t>
      </w:r>
      <w:r w:rsidR="005A0EDD" w:rsidRPr="006B1FAF">
        <w:rPr>
          <w:rFonts w:ascii="Times New Roman" w:hAnsi="Times New Roman" w:cs="Times New Roman"/>
          <w:i/>
          <w:sz w:val="24"/>
          <w:szCs w:val="24"/>
        </w:rPr>
        <w:t>sammenhengende</w:t>
      </w:r>
      <w:r w:rsidR="005A0EDD" w:rsidRPr="00541B46">
        <w:rPr>
          <w:rFonts w:ascii="Times New Roman" w:hAnsi="Times New Roman" w:cs="Times New Roman"/>
          <w:sz w:val="24"/>
          <w:szCs w:val="24"/>
        </w:rPr>
        <w:t xml:space="preserve"> </w:t>
      </w:r>
      <w:r w:rsidR="005A0EDD" w:rsidRPr="005A0EDD">
        <w:rPr>
          <w:rFonts w:ascii="Times New Roman" w:hAnsi="Times New Roman" w:cs="Times New Roman"/>
          <w:i/>
          <w:sz w:val="24"/>
          <w:szCs w:val="24"/>
        </w:rPr>
        <w:t>område</w:t>
      </w:r>
      <w:r w:rsidR="005A0EDD" w:rsidRPr="00541B46">
        <w:rPr>
          <w:rFonts w:ascii="Times New Roman" w:hAnsi="Times New Roman" w:cs="Times New Roman"/>
          <w:sz w:val="24"/>
          <w:szCs w:val="24"/>
        </w:rPr>
        <w:t xml:space="preserve"> </w:t>
      </w:r>
      <w:r w:rsidR="00905642">
        <w:rPr>
          <w:rFonts w:ascii="Times New Roman" w:hAnsi="Times New Roman" w:cs="Times New Roman"/>
          <w:sz w:val="24"/>
          <w:szCs w:val="24"/>
        </w:rPr>
        <w:t xml:space="preserve">fra Grong </w:t>
      </w:r>
      <w:r w:rsidR="005A0EDD">
        <w:rPr>
          <w:rFonts w:ascii="Times New Roman" w:hAnsi="Times New Roman" w:cs="Times New Roman"/>
          <w:sz w:val="24"/>
          <w:szCs w:val="24"/>
        </w:rPr>
        <w:t>i sør til Norges yttergrense i nordøst</w:t>
      </w:r>
      <w:r w:rsidR="005A0EDD" w:rsidRPr="005A0EDD">
        <w:rPr>
          <w:rFonts w:ascii="Times New Roman" w:hAnsi="Times New Roman" w:cs="Times New Roman"/>
          <w:sz w:val="24"/>
          <w:szCs w:val="24"/>
        </w:rPr>
        <w:t xml:space="preserve"> </w:t>
      </w:r>
      <w:r w:rsidR="005A0EDD" w:rsidRPr="00541B46">
        <w:rPr>
          <w:rFonts w:ascii="Times New Roman" w:hAnsi="Times New Roman" w:cs="Times New Roman"/>
          <w:sz w:val="24"/>
          <w:szCs w:val="24"/>
        </w:rPr>
        <w:t xml:space="preserve">omfattet av bestemmelsen i </w:t>
      </w:r>
      <w:r w:rsidR="005A0EDD" w:rsidRPr="00541B46">
        <w:rPr>
          <w:rFonts w:ascii="Times New Roman" w:hAnsi="Times New Roman" w:cs="Times New Roman"/>
          <w:sz w:val="24"/>
          <w:szCs w:val="24"/>
        </w:rPr>
        <w:lastRenderedPageBreak/>
        <w:t>den kongelige resolusjonen</w:t>
      </w:r>
      <w:r w:rsidR="005A0EDD">
        <w:rPr>
          <w:rFonts w:ascii="Times New Roman" w:hAnsi="Times New Roman" w:cs="Times New Roman"/>
          <w:sz w:val="24"/>
          <w:szCs w:val="24"/>
        </w:rPr>
        <w:t>.</w:t>
      </w:r>
      <w:r w:rsidR="005A0EDD">
        <w:rPr>
          <w:rStyle w:val="Fotnotereferanse"/>
          <w:rFonts w:ascii="Times New Roman" w:hAnsi="Times New Roman" w:cs="Times New Roman"/>
          <w:sz w:val="24"/>
          <w:szCs w:val="24"/>
        </w:rPr>
        <w:footnoteReference w:id="4"/>
      </w:r>
      <w:r w:rsidR="005A0EDD">
        <w:rPr>
          <w:rFonts w:ascii="Times New Roman" w:hAnsi="Times New Roman" w:cs="Times New Roman"/>
          <w:sz w:val="24"/>
          <w:szCs w:val="24"/>
        </w:rPr>
        <w:t xml:space="preserve"> </w:t>
      </w:r>
      <w:r w:rsidRPr="00541B46">
        <w:rPr>
          <w:rFonts w:ascii="Times New Roman" w:hAnsi="Times New Roman" w:cs="Times New Roman"/>
          <w:sz w:val="24"/>
          <w:szCs w:val="24"/>
        </w:rPr>
        <w:t xml:space="preserve">Allerede etter 11 år falt </w:t>
      </w:r>
      <w:r w:rsidR="00905642">
        <w:rPr>
          <w:rFonts w:ascii="Times New Roman" w:hAnsi="Times New Roman" w:cs="Times New Roman"/>
          <w:sz w:val="24"/>
          <w:szCs w:val="24"/>
        </w:rPr>
        <w:t xml:space="preserve">imidlertid </w:t>
      </w:r>
      <w:r w:rsidRPr="00541B46">
        <w:rPr>
          <w:rFonts w:ascii="Times New Roman" w:hAnsi="Times New Roman" w:cs="Times New Roman"/>
          <w:sz w:val="24"/>
          <w:szCs w:val="24"/>
        </w:rPr>
        <w:t>hele det sørsamiske og lulesamiske språkområdet samt de sørlige delene av det nordsamiske språkområdet ut. Fra 1859 stod</w:t>
      </w:r>
      <w:r w:rsidR="005C6F57">
        <w:rPr>
          <w:rFonts w:ascii="Times New Roman" w:hAnsi="Times New Roman" w:cs="Times New Roman"/>
          <w:sz w:val="24"/>
          <w:szCs w:val="24"/>
        </w:rPr>
        <w:t xml:space="preserve"> man igjen med </w:t>
      </w:r>
      <w:r w:rsidR="005A0EDD">
        <w:rPr>
          <w:rFonts w:ascii="Times New Roman" w:hAnsi="Times New Roman" w:cs="Times New Roman"/>
          <w:sz w:val="24"/>
          <w:szCs w:val="24"/>
        </w:rPr>
        <w:t>den</w:t>
      </w:r>
      <w:r w:rsidR="005C6F57">
        <w:rPr>
          <w:rFonts w:ascii="Times New Roman" w:hAnsi="Times New Roman" w:cs="Times New Roman"/>
          <w:sz w:val="24"/>
          <w:szCs w:val="24"/>
        </w:rPr>
        <w:t xml:space="preserve"> nordlige halvdelen av </w:t>
      </w:r>
      <w:r w:rsidRPr="00541B46">
        <w:rPr>
          <w:rFonts w:ascii="Times New Roman" w:hAnsi="Times New Roman" w:cs="Times New Roman"/>
          <w:sz w:val="24"/>
          <w:szCs w:val="24"/>
        </w:rPr>
        <w:t xml:space="preserve">Troms </w:t>
      </w:r>
      <w:r w:rsidR="005C6F57">
        <w:rPr>
          <w:rFonts w:ascii="Times New Roman" w:hAnsi="Times New Roman" w:cs="Times New Roman"/>
          <w:sz w:val="24"/>
          <w:szCs w:val="24"/>
          <w:lang w:val="se-NO"/>
        </w:rPr>
        <w:t>samt</w:t>
      </w:r>
      <w:r w:rsidRPr="00541B46">
        <w:rPr>
          <w:rFonts w:ascii="Times New Roman" w:hAnsi="Times New Roman" w:cs="Times New Roman"/>
          <w:sz w:val="24"/>
          <w:szCs w:val="24"/>
        </w:rPr>
        <w:t xml:space="preserve"> Finnmark</w:t>
      </w:r>
      <w:r w:rsidR="00394A7A">
        <w:rPr>
          <w:rFonts w:ascii="Times New Roman" w:hAnsi="Times New Roman" w:cs="Times New Roman"/>
          <w:sz w:val="24"/>
          <w:szCs w:val="24"/>
        </w:rPr>
        <w:t>.</w:t>
      </w:r>
    </w:p>
    <w:p w14:paraId="764D1308" w14:textId="6195DAA3" w:rsidR="00973F65" w:rsidRPr="00541B46" w:rsidRDefault="008C185F" w:rsidP="002422D4">
      <w:pPr>
        <w:jc w:val="both"/>
        <w:rPr>
          <w:rFonts w:ascii="Times New Roman" w:hAnsi="Times New Roman" w:cs="Times New Roman"/>
          <w:sz w:val="24"/>
          <w:szCs w:val="24"/>
        </w:rPr>
      </w:pPr>
      <w:r w:rsidRPr="00541B46">
        <w:rPr>
          <w:rFonts w:ascii="Times New Roman" w:hAnsi="Times New Roman" w:cs="Times New Roman"/>
          <w:sz w:val="24"/>
          <w:szCs w:val="24"/>
        </w:rPr>
        <w:t>P</w:t>
      </w:r>
      <w:r w:rsidR="008F1D55" w:rsidRPr="00541B46">
        <w:rPr>
          <w:rFonts w:ascii="Times New Roman" w:hAnsi="Times New Roman" w:cs="Times New Roman"/>
          <w:sz w:val="24"/>
          <w:szCs w:val="24"/>
        </w:rPr>
        <w:t xml:space="preserve">å 1900-tallet ble området </w:t>
      </w:r>
      <w:r w:rsidR="007B5A65" w:rsidRPr="00541B46">
        <w:rPr>
          <w:rFonts w:ascii="Times New Roman" w:hAnsi="Times New Roman" w:cs="Times New Roman"/>
          <w:sz w:val="24"/>
          <w:szCs w:val="24"/>
        </w:rPr>
        <w:t>enda mindre</w:t>
      </w:r>
      <w:r w:rsidR="006810E8" w:rsidRPr="00541B46">
        <w:rPr>
          <w:rFonts w:ascii="Times New Roman" w:hAnsi="Times New Roman" w:cs="Times New Roman"/>
          <w:sz w:val="24"/>
          <w:szCs w:val="24"/>
        </w:rPr>
        <w:t>, og til slutt stod e</w:t>
      </w:r>
      <w:r w:rsidR="008F1D55" w:rsidRPr="00541B46">
        <w:rPr>
          <w:rFonts w:ascii="Times New Roman" w:hAnsi="Times New Roman" w:cs="Times New Roman"/>
          <w:sz w:val="24"/>
          <w:szCs w:val="24"/>
        </w:rPr>
        <w:t xml:space="preserve">t fåtall prestegjeld i tilknytning til </w:t>
      </w:r>
      <w:r w:rsidR="00AE1B93">
        <w:rPr>
          <w:rFonts w:ascii="Times New Roman" w:hAnsi="Times New Roman" w:cs="Times New Roman"/>
          <w:sz w:val="24"/>
          <w:szCs w:val="24"/>
        </w:rPr>
        <w:t>i</w:t>
      </w:r>
      <w:r w:rsidR="008F1D55" w:rsidRPr="00541B46">
        <w:rPr>
          <w:rFonts w:ascii="Times New Roman" w:hAnsi="Times New Roman" w:cs="Times New Roman"/>
          <w:sz w:val="24"/>
          <w:szCs w:val="24"/>
        </w:rPr>
        <w:t xml:space="preserve">ndre Finnmark igjen som et siste </w:t>
      </w:r>
      <w:r w:rsidR="00AE1B93">
        <w:rPr>
          <w:rFonts w:ascii="Times New Roman" w:hAnsi="Times New Roman" w:cs="Times New Roman"/>
          <w:sz w:val="24"/>
          <w:szCs w:val="24"/>
        </w:rPr>
        <w:t>«</w:t>
      </w:r>
      <w:r w:rsidR="008F1D55" w:rsidRPr="00541B46">
        <w:rPr>
          <w:rFonts w:ascii="Times New Roman" w:hAnsi="Times New Roman" w:cs="Times New Roman"/>
          <w:sz w:val="24"/>
          <w:szCs w:val="24"/>
        </w:rPr>
        <w:t>samisk-kirkelig reservat</w:t>
      </w:r>
      <w:r w:rsidR="00AE1B93">
        <w:rPr>
          <w:rFonts w:ascii="Times New Roman" w:hAnsi="Times New Roman" w:cs="Times New Roman"/>
          <w:sz w:val="24"/>
          <w:szCs w:val="24"/>
        </w:rPr>
        <w:t>»</w:t>
      </w:r>
      <w:r w:rsidR="008F1D55" w:rsidRPr="00541B46">
        <w:rPr>
          <w:rFonts w:ascii="Times New Roman" w:hAnsi="Times New Roman" w:cs="Times New Roman"/>
          <w:sz w:val="24"/>
          <w:szCs w:val="24"/>
        </w:rPr>
        <w:t xml:space="preserve"> for Den norske kirke. Det dreide seg om prestegjeldene </w:t>
      </w:r>
      <w:r w:rsidR="00257A67">
        <w:rPr>
          <w:rFonts w:ascii="Times New Roman" w:hAnsi="Times New Roman" w:cs="Times New Roman"/>
          <w:sz w:val="24"/>
          <w:szCs w:val="24"/>
        </w:rPr>
        <w:t>Guovdageaidnu/Kautokeino</w:t>
      </w:r>
      <w:r w:rsidR="008F1D55" w:rsidRPr="00541B46">
        <w:rPr>
          <w:rFonts w:ascii="Times New Roman" w:hAnsi="Times New Roman" w:cs="Times New Roman"/>
          <w:sz w:val="24"/>
          <w:szCs w:val="24"/>
        </w:rPr>
        <w:t xml:space="preserve">, </w:t>
      </w:r>
      <w:r w:rsidR="00257A67">
        <w:rPr>
          <w:rFonts w:ascii="Times New Roman" w:hAnsi="Times New Roman" w:cs="Times New Roman"/>
          <w:sz w:val="24"/>
          <w:szCs w:val="24"/>
        </w:rPr>
        <w:t>Kárášjohka/Karasjok</w:t>
      </w:r>
      <w:r w:rsidR="008F1D55" w:rsidRPr="00541B46">
        <w:rPr>
          <w:rFonts w:ascii="Times New Roman" w:hAnsi="Times New Roman" w:cs="Times New Roman"/>
          <w:sz w:val="24"/>
          <w:szCs w:val="24"/>
        </w:rPr>
        <w:t xml:space="preserve">, </w:t>
      </w:r>
      <w:r w:rsidR="00257A67">
        <w:rPr>
          <w:rFonts w:ascii="Times New Roman" w:hAnsi="Times New Roman" w:cs="Times New Roman"/>
          <w:sz w:val="24"/>
          <w:szCs w:val="24"/>
        </w:rPr>
        <w:t>Porsáŋgu/Porsanger</w:t>
      </w:r>
      <w:r w:rsidR="002953F0" w:rsidRPr="00541B46">
        <w:rPr>
          <w:rFonts w:ascii="Times New Roman" w:hAnsi="Times New Roman" w:cs="Times New Roman"/>
          <w:sz w:val="24"/>
          <w:szCs w:val="24"/>
        </w:rPr>
        <w:t xml:space="preserve">, </w:t>
      </w:r>
      <w:r w:rsidR="001F4799">
        <w:rPr>
          <w:rFonts w:ascii="Times New Roman" w:hAnsi="Times New Roman" w:cs="Times New Roman"/>
          <w:sz w:val="24"/>
          <w:szCs w:val="24"/>
        </w:rPr>
        <w:t>Unjárga/Nesseby</w:t>
      </w:r>
      <w:r w:rsidR="002953F0" w:rsidRPr="00541B46">
        <w:rPr>
          <w:rFonts w:ascii="Times New Roman" w:hAnsi="Times New Roman" w:cs="Times New Roman"/>
          <w:sz w:val="24"/>
          <w:szCs w:val="24"/>
        </w:rPr>
        <w:t xml:space="preserve"> </w:t>
      </w:r>
      <w:r w:rsidR="00F32491" w:rsidRPr="00541B46">
        <w:rPr>
          <w:rFonts w:ascii="Times New Roman" w:hAnsi="Times New Roman" w:cs="Times New Roman"/>
          <w:sz w:val="24"/>
          <w:szCs w:val="24"/>
        </w:rPr>
        <w:t>(</w:t>
      </w:r>
      <w:r w:rsidR="002953F0" w:rsidRPr="00541B46">
        <w:rPr>
          <w:rFonts w:ascii="Times New Roman" w:hAnsi="Times New Roman" w:cs="Times New Roman"/>
          <w:sz w:val="24"/>
          <w:szCs w:val="24"/>
        </w:rPr>
        <w:t xml:space="preserve">inkludert </w:t>
      </w:r>
      <w:r w:rsidR="001F4799">
        <w:rPr>
          <w:rFonts w:ascii="Times New Roman" w:hAnsi="Times New Roman" w:cs="Times New Roman"/>
          <w:sz w:val="24"/>
          <w:szCs w:val="24"/>
        </w:rPr>
        <w:t>Buolbmát/Polmak</w:t>
      </w:r>
      <w:r w:rsidR="00F32491" w:rsidRPr="00541B46">
        <w:rPr>
          <w:rFonts w:ascii="Times New Roman" w:hAnsi="Times New Roman" w:cs="Times New Roman"/>
          <w:sz w:val="24"/>
          <w:szCs w:val="24"/>
        </w:rPr>
        <w:t>)</w:t>
      </w:r>
      <w:r w:rsidR="008F1D55" w:rsidRPr="00541B46">
        <w:rPr>
          <w:rFonts w:ascii="Times New Roman" w:hAnsi="Times New Roman" w:cs="Times New Roman"/>
          <w:sz w:val="24"/>
          <w:szCs w:val="24"/>
        </w:rPr>
        <w:t xml:space="preserve">, </w:t>
      </w:r>
      <w:r w:rsidR="00257A67">
        <w:rPr>
          <w:rFonts w:ascii="Times New Roman" w:hAnsi="Times New Roman" w:cs="Times New Roman"/>
          <w:sz w:val="24"/>
          <w:szCs w:val="24"/>
        </w:rPr>
        <w:t>Deatnu/Tana</w:t>
      </w:r>
      <w:r w:rsidR="008F1D55" w:rsidRPr="00541B46">
        <w:rPr>
          <w:rFonts w:ascii="Times New Roman" w:hAnsi="Times New Roman" w:cs="Times New Roman"/>
          <w:sz w:val="24"/>
          <w:szCs w:val="24"/>
        </w:rPr>
        <w:t xml:space="preserve"> og Lebesby. Utover på 70-tallet var bestemmelsen blitt sovende for Lebesby sitt vedkommende, og samisk stod etter</w:t>
      </w:r>
      <w:r w:rsidR="00AE1B93">
        <w:rPr>
          <w:rFonts w:ascii="Times New Roman" w:hAnsi="Times New Roman" w:cs="Times New Roman"/>
          <w:sz w:val="24"/>
          <w:szCs w:val="24"/>
        </w:rPr>
        <w:t xml:space="preserve"> </w:t>
      </w:r>
      <w:r w:rsidR="008F1D55" w:rsidRPr="00541B46">
        <w:rPr>
          <w:rFonts w:ascii="Times New Roman" w:hAnsi="Times New Roman" w:cs="Times New Roman"/>
          <w:sz w:val="24"/>
          <w:szCs w:val="24"/>
        </w:rPr>
        <w:t xml:space="preserve">hvert relativt svakt </w:t>
      </w:r>
      <w:r w:rsidR="002953F0" w:rsidRPr="00541B46">
        <w:rPr>
          <w:rFonts w:ascii="Times New Roman" w:hAnsi="Times New Roman" w:cs="Times New Roman"/>
          <w:sz w:val="24"/>
          <w:szCs w:val="24"/>
        </w:rPr>
        <w:t xml:space="preserve">også </w:t>
      </w:r>
      <w:r w:rsidR="008F1D55" w:rsidRPr="00541B46">
        <w:rPr>
          <w:rFonts w:ascii="Times New Roman" w:hAnsi="Times New Roman" w:cs="Times New Roman"/>
          <w:sz w:val="24"/>
          <w:szCs w:val="24"/>
        </w:rPr>
        <w:t xml:space="preserve">i </w:t>
      </w:r>
      <w:r w:rsidR="00257A67">
        <w:rPr>
          <w:rFonts w:ascii="Times New Roman" w:hAnsi="Times New Roman" w:cs="Times New Roman"/>
          <w:sz w:val="24"/>
          <w:szCs w:val="24"/>
        </w:rPr>
        <w:t>Dea</w:t>
      </w:r>
      <w:r w:rsidR="001F4799">
        <w:rPr>
          <w:rFonts w:ascii="Times New Roman" w:hAnsi="Times New Roman" w:cs="Times New Roman"/>
          <w:sz w:val="24"/>
          <w:szCs w:val="24"/>
        </w:rPr>
        <w:t>tnu</w:t>
      </w:r>
      <w:r w:rsidR="00257A67">
        <w:rPr>
          <w:rFonts w:ascii="Times New Roman" w:hAnsi="Times New Roman" w:cs="Times New Roman"/>
          <w:sz w:val="24"/>
          <w:szCs w:val="24"/>
        </w:rPr>
        <w:t>/Tana</w:t>
      </w:r>
      <w:r w:rsidR="00257A67">
        <w:rPr>
          <w:rFonts w:ascii="Times New Roman" w:hAnsi="Times New Roman" w:cs="Times New Roman"/>
          <w:sz w:val="24"/>
          <w:szCs w:val="24"/>
          <w:lang w:val="se-NO"/>
        </w:rPr>
        <w:t xml:space="preserve"> </w:t>
      </w:r>
      <w:r w:rsidR="008F1D55" w:rsidRPr="00541B46">
        <w:rPr>
          <w:rFonts w:ascii="Times New Roman" w:hAnsi="Times New Roman" w:cs="Times New Roman"/>
          <w:sz w:val="24"/>
          <w:szCs w:val="24"/>
        </w:rPr>
        <w:t>(</w:t>
      </w:r>
      <w:r w:rsidR="001F4799">
        <w:rPr>
          <w:rFonts w:ascii="Times New Roman" w:hAnsi="Times New Roman" w:cs="Times New Roman"/>
          <w:sz w:val="24"/>
          <w:szCs w:val="24"/>
          <w:lang w:val="se-NO"/>
        </w:rPr>
        <w:t xml:space="preserve">dvs. </w:t>
      </w:r>
      <w:r w:rsidR="008F1D55" w:rsidRPr="00541B46">
        <w:rPr>
          <w:rFonts w:ascii="Times New Roman" w:hAnsi="Times New Roman" w:cs="Times New Roman"/>
          <w:sz w:val="24"/>
          <w:szCs w:val="24"/>
        </w:rPr>
        <w:t xml:space="preserve">nedre </w:t>
      </w:r>
      <w:r w:rsidR="00973F65" w:rsidRPr="00541B46">
        <w:rPr>
          <w:rFonts w:ascii="Times New Roman" w:hAnsi="Times New Roman" w:cs="Times New Roman"/>
          <w:sz w:val="24"/>
          <w:szCs w:val="24"/>
        </w:rPr>
        <w:t xml:space="preserve">del av dagens </w:t>
      </w:r>
      <w:r w:rsidR="00257A67">
        <w:rPr>
          <w:rFonts w:ascii="Times New Roman" w:hAnsi="Times New Roman" w:cs="Times New Roman"/>
          <w:sz w:val="24"/>
          <w:szCs w:val="24"/>
          <w:lang w:val="se-NO"/>
        </w:rPr>
        <w:t xml:space="preserve">Deanu gielda / </w:t>
      </w:r>
      <w:r w:rsidR="008F1D55" w:rsidRPr="00541B46">
        <w:rPr>
          <w:rFonts w:ascii="Times New Roman" w:hAnsi="Times New Roman" w:cs="Times New Roman"/>
          <w:sz w:val="24"/>
          <w:szCs w:val="24"/>
        </w:rPr>
        <w:t>Tana</w:t>
      </w:r>
      <w:r w:rsidR="00973F65" w:rsidRPr="00541B46">
        <w:rPr>
          <w:rFonts w:ascii="Times New Roman" w:hAnsi="Times New Roman" w:cs="Times New Roman"/>
          <w:sz w:val="24"/>
          <w:szCs w:val="24"/>
        </w:rPr>
        <w:t xml:space="preserve"> kommune</w:t>
      </w:r>
      <w:r w:rsidR="008F1D55" w:rsidRPr="00541B46">
        <w:rPr>
          <w:rFonts w:ascii="Times New Roman" w:hAnsi="Times New Roman" w:cs="Times New Roman"/>
          <w:sz w:val="24"/>
          <w:szCs w:val="24"/>
        </w:rPr>
        <w:t xml:space="preserve">). </w:t>
      </w:r>
    </w:p>
    <w:p w14:paraId="764D1309" w14:textId="633A0B29" w:rsidR="008F1D55" w:rsidRPr="00541B46" w:rsidRDefault="008F1D55" w:rsidP="002422D4">
      <w:pPr>
        <w:jc w:val="both"/>
        <w:rPr>
          <w:rFonts w:ascii="Times New Roman" w:hAnsi="Times New Roman" w:cs="Times New Roman"/>
          <w:sz w:val="24"/>
          <w:szCs w:val="24"/>
        </w:rPr>
      </w:pPr>
      <w:r w:rsidRPr="00541B46">
        <w:rPr>
          <w:rFonts w:ascii="Times New Roman" w:hAnsi="Times New Roman" w:cs="Times New Roman"/>
          <w:sz w:val="24"/>
          <w:szCs w:val="24"/>
        </w:rPr>
        <w:t>Da sameloven i 199</w:t>
      </w:r>
      <w:r w:rsidR="002174BD" w:rsidRPr="00541B46">
        <w:rPr>
          <w:rFonts w:ascii="Times New Roman" w:hAnsi="Times New Roman" w:cs="Times New Roman"/>
          <w:sz w:val="24"/>
          <w:szCs w:val="24"/>
        </w:rPr>
        <w:t>0</w:t>
      </w:r>
      <w:r w:rsidRPr="00541B46">
        <w:rPr>
          <w:rFonts w:ascii="Times New Roman" w:hAnsi="Times New Roman" w:cs="Times New Roman"/>
          <w:sz w:val="24"/>
          <w:szCs w:val="24"/>
        </w:rPr>
        <w:t xml:space="preserve"> fikk et eget språkkapittel, ble det nye forvaltningsområdet for samisk språk identisk med området </w:t>
      </w:r>
      <w:r w:rsidR="00D46429" w:rsidRPr="00541B46">
        <w:rPr>
          <w:rFonts w:ascii="Times New Roman" w:hAnsi="Times New Roman" w:cs="Times New Roman"/>
          <w:sz w:val="24"/>
          <w:szCs w:val="24"/>
        </w:rPr>
        <w:t>der</w:t>
      </w:r>
      <w:r w:rsidRPr="00541B46">
        <w:rPr>
          <w:rFonts w:ascii="Times New Roman" w:hAnsi="Times New Roman" w:cs="Times New Roman"/>
          <w:sz w:val="24"/>
          <w:szCs w:val="24"/>
        </w:rPr>
        <w:t xml:space="preserve"> den kongelige resolusjonen av 1848 fortsatt ble praktisert og la premisser for kirkelivet lokalt</w:t>
      </w:r>
      <w:r w:rsidR="006B1FAF">
        <w:rPr>
          <w:rFonts w:ascii="Times New Roman" w:hAnsi="Times New Roman" w:cs="Times New Roman"/>
          <w:sz w:val="24"/>
          <w:szCs w:val="24"/>
          <w:lang w:val="se-NO"/>
        </w:rPr>
        <w:t xml:space="preserve">, </w:t>
      </w:r>
      <w:r w:rsidR="00AE1B93" w:rsidRPr="00827DF3">
        <w:rPr>
          <w:rFonts w:ascii="Times New Roman" w:hAnsi="Times New Roman" w:cs="Times New Roman"/>
          <w:sz w:val="24"/>
          <w:szCs w:val="24"/>
        </w:rPr>
        <w:t>med</w:t>
      </w:r>
      <w:r w:rsidR="00193A88">
        <w:rPr>
          <w:rFonts w:ascii="Times New Roman" w:hAnsi="Times New Roman" w:cs="Times New Roman"/>
          <w:sz w:val="24"/>
          <w:szCs w:val="24"/>
          <w:lang w:val="se-NO"/>
        </w:rPr>
        <w:t xml:space="preserve"> </w:t>
      </w:r>
      <w:r w:rsidR="001F4799">
        <w:rPr>
          <w:rFonts w:ascii="Times New Roman" w:hAnsi="Times New Roman" w:cs="Times New Roman"/>
          <w:sz w:val="24"/>
          <w:szCs w:val="24"/>
          <w:lang w:val="se-NO"/>
        </w:rPr>
        <w:t>Gáivuotna / Kåfjord</w:t>
      </w:r>
      <w:r w:rsidR="00AE1B93" w:rsidRPr="00827DF3">
        <w:rPr>
          <w:rFonts w:ascii="Times New Roman" w:hAnsi="Times New Roman" w:cs="Times New Roman"/>
          <w:sz w:val="24"/>
          <w:szCs w:val="24"/>
        </w:rPr>
        <w:t xml:space="preserve"> i</w:t>
      </w:r>
      <w:r w:rsidR="00AE1B93" w:rsidRPr="00AE1B93">
        <w:rPr>
          <w:rFonts w:ascii="Times New Roman" w:hAnsi="Times New Roman" w:cs="Times New Roman"/>
          <w:sz w:val="24"/>
          <w:szCs w:val="24"/>
          <w:lang w:val="se-NO"/>
        </w:rPr>
        <w:t xml:space="preserve"> </w:t>
      </w:r>
      <w:r w:rsidR="00AE1B93">
        <w:rPr>
          <w:rFonts w:ascii="Times New Roman" w:hAnsi="Times New Roman" w:cs="Times New Roman"/>
          <w:sz w:val="24"/>
          <w:szCs w:val="24"/>
          <w:lang w:val="se-NO"/>
        </w:rPr>
        <w:t>tillegg</w:t>
      </w:r>
      <w:r w:rsidRPr="00541B46">
        <w:rPr>
          <w:rFonts w:ascii="Times New Roman" w:hAnsi="Times New Roman" w:cs="Times New Roman"/>
          <w:sz w:val="24"/>
          <w:szCs w:val="24"/>
        </w:rPr>
        <w:t>. Selv om virkeområdet fo</w:t>
      </w:r>
      <w:r w:rsidR="002953F0" w:rsidRPr="00541B46">
        <w:rPr>
          <w:rFonts w:ascii="Times New Roman" w:hAnsi="Times New Roman" w:cs="Times New Roman"/>
          <w:sz w:val="24"/>
          <w:szCs w:val="24"/>
        </w:rPr>
        <w:t>r den kongelige resolusjonen tegner hovedbildet av hvor samisk ble brukt av Den norske kirke</w:t>
      </w:r>
      <w:r w:rsidR="00521314" w:rsidRPr="00541B46">
        <w:rPr>
          <w:rFonts w:ascii="Times New Roman" w:hAnsi="Times New Roman" w:cs="Times New Roman"/>
          <w:sz w:val="24"/>
          <w:szCs w:val="24"/>
        </w:rPr>
        <w:t xml:space="preserve"> på denne tiden</w:t>
      </w:r>
      <w:r w:rsidR="002953F0" w:rsidRPr="00541B46">
        <w:rPr>
          <w:rFonts w:ascii="Times New Roman" w:hAnsi="Times New Roman" w:cs="Times New Roman"/>
          <w:sz w:val="24"/>
          <w:szCs w:val="24"/>
        </w:rPr>
        <w:t>, finnes det unntak. F</w:t>
      </w:r>
      <w:r w:rsidR="00AE1B93">
        <w:rPr>
          <w:rFonts w:ascii="Times New Roman" w:hAnsi="Times New Roman" w:cs="Times New Roman"/>
          <w:sz w:val="24"/>
          <w:szCs w:val="24"/>
        </w:rPr>
        <w:t xml:space="preserve">or </w:t>
      </w:r>
      <w:r w:rsidR="002953F0" w:rsidRPr="00541B46">
        <w:rPr>
          <w:rFonts w:ascii="Times New Roman" w:hAnsi="Times New Roman" w:cs="Times New Roman"/>
          <w:sz w:val="24"/>
          <w:szCs w:val="24"/>
        </w:rPr>
        <w:t>eks</w:t>
      </w:r>
      <w:r w:rsidR="00AE1B93">
        <w:rPr>
          <w:rFonts w:ascii="Times New Roman" w:hAnsi="Times New Roman" w:cs="Times New Roman"/>
          <w:sz w:val="24"/>
          <w:szCs w:val="24"/>
        </w:rPr>
        <w:t>empel</w:t>
      </w:r>
      <w:r w:rsidR="002953F0" w:rsidRPr="00541B46">
        <w:rPr>
          <w:rFonts w:ascii="Times New Roman" w:hAnsi="Times New Roman" w:cs="Times New Roman"/>
          <w:sz w:val="24"/>
          <w:szCs w:val="24"/>
        </w:rPr>
        <w:t xml:space="preserve"> etablerte </w:t>
      </w:r>
      <w:r w:rsidRPr="00541B46">
        <w:rPr>
          <w:rFonts w:ascii="Times New Roman" w:hAnsi="Times New Roman" w:cs="Times New Roman"/>
          <w:sz w:val="24"/>
          <w:szCs w:val="24"/>
        </w:rPr>
        <w:t>Nord-Hålogaland</w:t>
      </w:r>
      <w:r w:rsidR="00AE1B93">
        <w:rPr>
          <w:rFonts w:ascii="Times New Roman" w:hAnsi="Times New Roman" w:cs="Times New Roman"/>
          <w:sz w:val="24"/>
          <w:szCs w:val="24"/>
        </w:rPr>
        <w:t>s</w:t>
      </w:r>
      <w:r w:rsidRPr="00541B46">
        <w:rPr>
          <w:rFonts w:ascii="Times New Roman" w:hAnsi="Times New Roman" w:cs="Times New Roman"/>
          <w:sz w:val="24"/>
          <w:szCs w:val="24"/>
        </w:rPr>
        <w:t xml:space="preserve"> biskop </w:t>
      </w:r>
      <w:r w:rsidR="008C185F" w:rsidRPr="00541B46">
        <w:rPr>
          <w:rFonts w:ascii="Times New Roman" w:hAnsi="Times New Roman" w:cs="Times New Roman"/>
          <w:sz w:val="24"/>
          <w:szCs w:val="24"/>
        </w:rPr>
        <w:t>på</w:t>
      </w:r>
      <w:r w:rsidRPr="00541B46">
        <w:rPr>
          <w:rFonts w:ascii="Times New Roman" w:hAnsi="Times New Roman" w:cs="Times New Roman"/>
          <w:sz w:val="24"/>
          <w:szCs w:val="24"/>
        </w:rPr>
        <w:t xml:space="preserve"> 1970-tallet en geistlig betjening av såkalt</w:t>
      </w:r>
      <w:r w:rsidR="00A25F2E" w:rsidRPr="00541B46">
        <w:rPr>
          <w:rFonts w:ascii="Times New Roman" w:hAnsi="Times New Roman" w:cs="Times New Roman"/>
          <w:sz w:val="24"/>
          <w:szCs w:val="24"/>
        </w:rPr>
        <w:t>e</w:t>
      </w:r>
      <w:r w:rsidRPr="00541B46">
        <w:rPr>
          <w:rFonts w:ascii="Times New Roman" w:hAnsi="Times New Roman" w:cs="Times New Roman"/>
          <w:sz w:val="24"/>
          <w:szCs w:val="24"/>
        </w:rPr>
        <w:t xml:space="preserve"> </w:t>
      </w:r>
      <w:r w:rsidR="00AE1B93">
        <w:rPr>
          <w:rFonts w:ascii="Times New Roman" w:hAnsi="Times New Roman" w:cs="Times New Roman"/>
          <w:sz w:val="24"/>
          <w:szCs w:val="24"/>
        </w:rPr>
        <w:t>«</w:t>
      </w:r>
      <w:r w:rsidRPr="00541B46">
        <w:rPr>
          <w:rFonts w:ascii="Times New Roman" w:hAnsi="Times New Roman" w:cs="Times New Roman"/>
          <w:sz w:val="24"/>
          <w:szCs w:val="24"/>
        </w:rPr>
        <w:t>spredtboende samer</w:t>
      </w:r>
      <w:r w:rsidR="00AE1B93">
        <w:rPr>
          <w:rFonts w:ascii="Times New Roman" w:hAnsi="Times New Roman" w:cs="Times New Roman"/>
          <w:sz w:val="24"/>
          <w:szCs w:val="24"/>
        </w:rPr>
        <w:t>»</w:t>
      </w:r>
      <w:r w:rsidRPr="00541B46">
        <w:rPr>
          <w:rFonts w:ascii="Times New Roman" w:hAnsi="Times New Roman" w:cs="Times New Roman"/>
          <w:sz w:val="24"/>
          <w:szCs w:val="24"/>
        </w:rPr>
        <w:t xml:space="preserve">, dvs. samer som bodde utenfor de ovenfor angitte prestegjeldene. </w:t>
      </w:r>
      <w:r w:rsidR="008C185F" w:rsidRPr="00541B46">
        <w:rPr>
          <w:rFonts w:ascii="Times New Roman" w:hAnsi="Times New Roman" w:cs="Times New Roman"/>
          <w:sz w:val="24"/>
          <w:szCs w:val="24"/>
        </w:rPr>
        <w:t xml:space="preserve">Denne </w:t>
      </w:r>
      <w:r w:rsidR="002953F0" w:rsidRPr="00541B46">
        <w:rPr>
          <w:rFonts w:ascii="Times New Roman" w:hAnsi="Times New Roman" w:cs="Times New Roman"/>
          <w:sz w:val="24"/>
          <w:szCs w:val="24"/>
        </w:rPr>
        <w:t xml:space="preserve">betjeningen </w:t>
      </w:r>
      <w:r w:rsidR="008C185F" w:rsidRPr="00541B46">
        <w:rPr>
          <w:rFonts w:ascii="Times New Roman" w:hAnsi="Times New Roman" w:cs="Times New Roman"/>
          <w:sz w:val="24"/>
          <w:szCs w:val="24"/>
        </w:rPr>
        <w:t>var imidlertid sporadisk.</w:t>
      </w:r>
      <w:r w:rsidR="002953F0" w:rsidRPr="00541B46">
        <w:rPr>
          <w:rFonts w:ascii="Times New Roman" w:hAnsi="Times New Roman" w:cs="Times New Roman"/>
          <w:sz w:val="24"/>
          <w:szCs w:val="24"/>
        </w:rPr>
        <w:t xml:space="preserve"> </w:t>
      </w:r>
    </w:p>
    <w:p w14:paraId="764D130A" w14:textId="28D5597F" w:rsidR="00A06D61" w:rsidRPr="00541B46" w:rsidRDefault="008C185F" w:rsidP="002422D4">
      <w:pPr>
        <w:jc w:val="both"/>
        <w:rPr>
          <w:rFonts w:ascii="Times New Roman" w:hAnsi="Times New Roman" w:cs="Times New Roman"/>
          <w:sz w:val="24"/>
          <w:szCs w:val="24"/>
        </w:rPr>
      </w:pPr>
      <w:r w:rsidRPr="00541B46">
        <w:rPr>
          <w:rFonts w:ascii="Times New Roman" w:hAnsi="Times New Roman" w:cs="Times New Roman"/>
          <w:sz w:val="24"/>
          <w:szCs w:val="24"/>
        </w:rPr>
        <w:t xml:space="preserve">Den gradvise innsnevringen av </w:t>
      </w:r>
      <w:r w:rsidR="008F1D55" w:rsidRPr="00541B46">
        <w:rPr>
          <w:rFonts w:ascii="Times New Roman" w:hAnsi="Times New Roman" w:cs="Times New Roman"/>
          <w:sz w:val="24"/>
          <w:szCs w:val="24"/>
        </w:rPr>
        <w:t>virkeområdet for den kongelige resolusjonen av 1848 er interessant</w:t>
      </w:r>
      <w:r w:rsidR="00D739AD">
        <w:rPr>
          <w:rFonts w:ascii="Times New Roman" w:hAnsi="Times New Roman" w:cs="Times New Roman"/>
          <w:sz w:val="24"/>
          <w:szCs w:val="24"/>
        </w:rPr>
        <w:t>,</w:t>
      </w:r>
      <w:r w:rsidR="00520319" w:rsidRPr="00541B46">
        <w:rPr>
          <w:rFonts w:ascii="Times New Roman" w:hAnsi="Times New Roman" w:cs="Times New Roman"/>
          <w:sz w:val="24"/>
          <w:szCs w:val="24"/>
        </w:rPr>
        <w:t xml:space="preserve"> </w:t>
      </w:r>
      <w:r w:rsidR="008F1D55" w:rsidRPr="00541B46">
        <w:rPr>
          <w:rFonts w:ascii="Times New Roman" w:hAnsi="Times New Roman" w:cs="Times New Roman"/>
          <w:sz w:val="24"/>
          <w:szCs w:val="24"/>
        </w:rPr>
        <w:t>da det kaste</w:t>
      </w:r>
      <w:r w:rsidR="00724DAC" w:rsidRPr="00541B46">
        <w:rPr>
          <w:rFonts w:ascii="Times New Roman" w:hAnsi="Times New Roman" w:cs="Times New Roman"/>
          <w:sz w:val="24"/>
          <w:szCs w:val="24"/>
        </w:rPr>
        <w:t>r</w:t>
      </w:r>
      <w:r w:rsidR="008F1D55" w:rsidRPr="00541B46">
        <w:rPr>
          <w:rFonts w:ascii="Times New Roman" w:hAnsi="Times New Roman" w:cs="Times New Roman"/>
          <w:sz w:val="24"/>
          <w:szCs w:val="24"/>
        </w:rPr>
        <w:t xml:space="preserve"> lys over dagens arbeid med å </w:t>
      </w:r>
      <w:r w:rsidR="00AA30C0" w:rsidRPr="00541B46">
        <w:rPr>
          <w:rFonts w:ascii="Times New Roman" w:hAnsi="Times New Roman" w:cs="Times New Roman"/>
          <w:sz w:val="24"/>
          <w:szCs w:val="24"/>
        </w:rPr>
        <w:t xml:space="preserve">reversere </w:t>
      </w:r>
      <w:r w:rsidR="00C7009D" w:rsidRPr="00541B46">
        <w:rPr>
          <w:rFonts w:ascii="Times New Roman" w:hAnsi="Times New Roman" w:cs="Times New Roman"/>
          <w:sz w:val="24"/>
          <w:szCs w:val="24"/>
        </w:rPr>
        <w:t xml:space="preserve">denne prosessen og igjen øke </w:t>
      </w:r>
      <w:r w:rsidR="00AA30C0" w:rsidRPr="00541B46">
        <w:rPr>
          <w:rFonts w:ascii="Times New Roman" w:hAnsi="Times New Roman" w:cs="Times New Roman"/>
          <w:sz w:val="24"/>
          <w:szCs w:val="24"/>
        </w:rPr>
        <w:t>utbredelsen</w:t>
      </w:r>
      <w:r w:rsidR="00C7009D" w:rsidRPr="00541B46">
        <w:rPr>
          <w:rFonts w:ascii="Times New Roman" w:hAnsi="Times New Roman" w:cs="Times New Roman"/>
          <w:sz w:val="24"/>
          <w:szCs w:val="24"/>
        </w:rPr>
        <w:t xml:space="preserve"> </w:t>
      </w:r>
      <w:r w:rsidR="00AA30C0" w:rsidRPr="00541B46">
        <w:rPr>
          <w:rFonts w:ascii="Times New Roman" w:hAnsi="Times New Roman" w:cs="Times New Roman"/>
          <w:sz w:val="24"/>
          <w:szCs w:val="24"/>
        </w:rPr>
        <w:t>av</w:t>
      </w:r>
      <w:r w:rsidR="00C7009D" w:rsidRPr="00541B46">
        <w:rPr>
          <w:rFonts w:ascii="Times New Roman" w:hAnsi="Times New Roman" w:cs="Times New Roman"/>
          <w:sz w:val="24"/>
          <w:szCs w:val="24"/>
        </w:rPr>
        <w:t xml:space="preserve"> bruken av</w:t>
      </w:r>
      <w:r w:rsidR="00AA30C0" w:rsidRPr="00541B46">
        <w:rPr>
          <w:rFonts w:ascii="Times New Roman" w:hAnsi="Times New Roman" w:cs="Times New Roman"/>
          <w:sz w:val="24"/>
          <w:szCs w:val="24"/>
        </w:rPr>
        <w:t xml:space="preserve"> </w:t>
      </w:r>
      <w:r w:rsidR="008F1D55" w:rsidRPr="00541B46">
        <w:rPr>
          <w:rFonts w:ascii="Times New Roman" w:hAnsi="Times New Roman" w:cs="Times New Roman"/>
          <w:sz w:val="24"/>
          <w:szCs w:val="24"/>
        </w:rPr>
        <w:t>samisk</w:t>
      </w:r>
      <w:r w:rsidR="00B2481A" w:rsidRPr="00541B46">
        <w:rPr>
          <w:rFonts w:ascii="Times New Roman" w:hAnsi="Times New Roman" w:cs="Times New Roman"/>
          <w:sz w:val="24"/>
          <w:szCs w:val="24"/>
        </w:rPr>
        <w:t xml:space="preserve"> språk</w:t>
      </w:r>
      <w:r w:rsidR="008F1D55" w:rsidRPr="00541B46">
        <w:rPr>
          <w:rFonts w:ascii="Times New Roman" w:hAnsi="Times New Roman" w:cs="Times New Roman"/>
          <w:sz w:val="24"/>
          <w:szCs w:val="24"/>
        </w:rPr>
        <w:t xml:space="preserve"> i Den norske kirke. Et par foreløpige konklusjoner</w:t>
      </w:r>
      <w:r w:rsidR="00767FB6">
        <w:rPr>
          <w:rFonts w:ascii="Times New Roman" w:hAnsi="Times New Roman" w:cs="Times New Roman"/>
          <w:sz w:val="24"/>
          <w:szCs w:val="24"/>
        </w:rPr>
        <w:t xml:space="preserve"> er nærliggende: For det første</w:t>
      </w:r>
      <w:r w:rsidR="00D739AD">
        <w:rPr>
          <w:rFonts w:ascii="Times New Roman" w:hAnsi="Times New Roman" w:cs="Times New Roman"/>
          <w:sz w:val="24"/>
          <w:szCs w:val="24"/>
        </w:rPr>
        <w:t xml:space="preserve"> er</w:t>
      </w:r>
      <w:r w:rsidR="008F1D55" w:rsidRPr="00541B46">
        <w:rPr>
          <w:rFonts w:ascii="Times New Roman" w:hAnsi="Times New Roman" w:cs="Times New Roman"/>
          <w:sz w:val="24"/>
          <w:szCs w:val="24"/>
        </w:rPr>
        <w:t xml:space="preserve"> </w:t>
      </w:r>
      <w:r w:rsidR="00D739AD">
        <w:rPr>
          <w:rFonts w:ascii="Times New Roman" w:hAnsi="Times New Roman" w:cs="Times New Roman"/>
          <w:sz w:val="24"/>
          <w:szCs w:val="24"/>
        </w:rPr>
        <w:t>m</w:t>
      </w:r>
      <w:r w:rsidR="00AE1B93" w:rsidRPr="00541B46">
        <w:rPr>
          <w:rFonts w:ascii="Times New Roman" w:hAnsi="Times New Roman" w:cs="Times New Roman"/>
          <w:sz w:val="24"/>
          <w:szCs w:val="24"/>
        </w:rPr>
        <w:t xml:space="preserve">enighetene </w:t>
      </w:r>
      <w:r w:rsidR="008F1D55" w:rsidRPr="00541B46">
        <w:rPr>
          <w:rFonts w:ascii="Times New Roman" w:hAnsi="Times New Roman" w:cs="Times New Roman"/>
          <w:sz w:val="24"/>
          <w:szCs w:val="24"/>
        </w:rPr>
        <w:t xml:space="preserve">i dagens Indre Finnmark prosti </w:t>
      </w:r>
      <w:r w:rsidR="007B0148">
        <w:rPr>
          <w:rFonts w:ascii="Times New Roman" w:hAnsi="Times New Roman" w:cs="Times New Roman"/>
          <w:sz w:val="24"/>
          <w:szCs w:val="24"/>
        </w:rPr>
        <w:t>(</w:t>
      </w:r>
      <w:r w:rsidR="00257A67">
        <w:rPr>
          <w:rFonts w:ascii="Times New Roman" w:hAnsi="Times New Roman" w:cs="Times New Roman"/>
          <w:sz w:val="24"/>
          <w:szCs w:val="24"/>
        </w:rPr>
        <w:t>Kárášjohka/Karasjok</w:t>
      </w:r>
      <w:r w:rsidR="007B0148">
        <w:rPr>
          <w:rFonts w:ascii="Times New Roman" w:hAnsi="Times New Roman" w:cs="Times New Roman"/>
          <w:sz w:val="24"/>
          <w:szCs w:val="24"/>
        </w:rPr>
        <w:t xml:space="preserve">, </w:t>
      </w:r>
      <w:r w:rsidR="00257A67">
        <w:rPr>
          <w:rFonts w:ascii="Times New Roman" w:hAnsi="Times New Roman" w:cs="Times New Roman"/>
          <w:sz w:val="24"/>
          <w:szCs w:val="24"/>
        </w:rPr>
        <w:t>Guovdageaidnu/Kautokeino</w:t>
      </w:r>
      <w:r w:rsidR="007B0148">
        <w:rPr>
          <w:rFonts w:ascii="Times New Roman" w:hAnsi="Times New Roman" w:cs="Times New Roman"/>
          <w:sz w:val="24"/>
          <w:szCs w:val="24"/>
        </w:rPr>
        <w:t xml:space="preserve">, </w:t>
      </w:r>
      <w:r w:rsidR="00257A67">
        <w:rPr>
          <w:rFonts w:ascii="Times New Roman" w:hAnsi="Times New Roman" w:cs="Times New Roman"/>
          <w:sz w:val="24"/>
          <w:szCs w:val="24"/>
        </w:rPr>
        <w:t>Porsáŋgu/Porsanger</w:t>
      </w:r>
      <w:r w:rsidR="00C324F5" w:rsidRPr="00541B46">
        <w:rPr>
          <w:rFonts w:ascii="Times New Roman" w:hAnsi="Times New Roman" w:cs="Times New Roman"/>
          <w:sz w:val="24"/>
          <w:szCs w:val="24"/>
        </w:rPr>
        <w:t xml:space="preserve">, </w:t>
      </w:r>
      <w:r w:rsidR="001F4799">
        <w:rPr>
          <w:rFonts w:ascii="Times New Roman" w:hAnsi="Times New Roman" w:cs="Times New Roman"/>
          <w:sz w:val="24"/>
          <w:szCs w:val="24"/>
          <w:lang w:val="se-NO"/>
        </w:rPr>
        <w:t>Deatnu/</w:t>
      </w:r>
      <w:r w:rsidR="00C324F5" w:rsidRPr="00541B46">
        <w:rPr>
          <w:rFonts w:ascii="Times New Roman" w:hAnsi="Times New Roman" w:cs="Times New Roman"/>
          <w:sz w:val="24"/>
          <w:szCs w:val="24"/>
        </w:rPr>
        <w:t xml:space="preserve">Tana, </w:t>
      </w:r>
      <w:r w:rsidR="001F4799">
        <w:rPr>
          <w:rFonts w:ascii="Times New Roman" w:hAnsi="Times New Roman" w:cs="Times New Roman"/>
          <w:sz w:val="24"/>
          <w:szCs w:val="24"/>
        </w:rPr>
        <w:t>Buolbmát/Polmak</w:t>
      </w:r>
      <w:r w:rsidR="00C324F5" w:rsidRPr="00541B46">
        <w:rPr>
          <w:rFonts w:ascii="Times New Roman" w:hAnsi="Times New Roman" w:cs="Times New Roman"/>
          <w:sz w:val="24"/>
          <w:szCs w:val="24"/>
        </w:rPr>
        <w:t xml:space="preserve"> og </w:t>
      </w:r>
      <w:r w:rsidR="001F4799">
        <w:rPr>
          <w:rFonts w:ascii="Times New Roman" w:hAnsi="Times New Roman" w:cs="Times New Roman"/>
          <w:sz w:val="24"/>
          <w:szCs w:val="24"/>
        </w:rPr>
        <w:t>Unjárga/Nesseby</w:t>
      </w:r>
      <w:r w:rsidR="00C324F5" w:rsidRPr="00541B46">
        <w:rPr>
          <w:rFonts w:ascii="Times New Roman" w:hAnsi="Times New Roman" w:cs="Times New Roman"/>
          <w:sz w:val="24"/>
          <w:szCs w:val="24"/>
        </w:rPr>
        <w:t xml:space="preserve">) </w:t>
      </w:r>
      <w:r w:rsidR="008F1D55" w:rsidRPr="00541B46">
        <w:rPr>
          <w:rFonts w:ascii="Times New Roman" w:hAnsi="Times New Roman" w:cs="Times New Roman"/>
          <w:sz w:val="24"/>
          <w:szCs w:val="24"/>
        </w:rPr>
        <w:t>de eneste menighetene i Den norske kirke med en kontinuitet i bruk av samisk i gudstjenestelivet gjennom hele for</w:t>
      </w:r>
      <w:r w:rsidR="00767FB6">
        <w:rPr>
          <w:rFonts w:ascii="Times New Roman" w:hAnsi="Times New Roman" w:cs="Times New Roman"/>
          <w:sz w:val="24"/>
          <w:szCs w:val="24"/>
        </w:rPr>
        <w:t>norskningstiden.</w:t>
      </w:r>
      <w:r w:rsidR="00A63B08">
        <w:rPr>
          <w:rFonts w:ascii="Times New Roman" w:hAnsi="Times New Roman" w:cs="Times New Roman"/>
          <w:sz w:val="24"/>
          <w:szCs w:val="24"/>
        </w:rPr>
        <w:t xml:space="preserve"> </w:t>
      </w:r>
      <w:r w:rsidR="00767FB6">
        <w:rPr>
          <w:rFonts w:ascii="Times New Roman" w:hAnsi="Times New Roman" w:cs="Times New Roman"/>
          <w:sz w:val="24"/>
          <w:szCs w:val="24"/>
        </w:rPr>
        <w:t>For det andre</w:t>
      </w:r>
      <w:r w:rsidR="00AE1B93">
        <w:rPr>
          <w:rFonts w:ascii="Times New Roman" w:hAnsi="Times New Roman" w:cs="Times New Roman"/>
          <w:sz w:val="24"/>
          <w:szCs w:val="24"/>
        </w:rPr>
        <w:t>:</w:t>
      </w:r>
      <w:r w:rsidR="008F1D55" w:rsidRPr="00541B46">
        <w:rPr>
          <w:rFonts w:ascii="Times New Roman" w:hAnsi="Times New Roman" w:cs="Times New Roman"/>
          <w:sz w:val="24"/>
          <w:szCs w:val="24"/>
        </w:rPr>
        <w:t xml:space="preserve"> </w:t>
      </w:r>
      <w:r w:rsidR="00AE1B93">
        <w:rPr>
          <w:rFonts w:ascii="Times New Roman" w:hAnsi="Times New Roman" w:cs="Times New Roman"/>
          <w:sz w:val="24"/>
          <w:szCs w:val="24"/>
        </w:rPr>
        <w:t>E</w:t>
      </w:r>
      <w:r w:rsidR="00AE1B93" w:rsidRPr="00541B46">
        <w:rPr>
          <w:rFonts w:ascii="Times New Roman" w:hAnsi="Times New Roman" w:cs="Times New Roman"/>
          <w:sz w:val="24"/>
          <w:szCs w:val="24"/>
        </w:rPr>
        <w:t xml:space="preserve">rfaringen </w:t>
      </w:r>
      <w:r w:rsidR="008F1D55" w:rsidRPr="00541B46">
        <w:rPr>
          <w:rFonts w:ascii="Times New Roman" w:hAnsi="Times New Roman" w:cs="Times New Roman"/>
          <w:sz w:val="24"/>
          <w:szCs w:val="24"/>
        </w:rPr>
        <w:t xml:space="preserve">fra størstedelen av det opprinnelige </w:t>
      </w:r>
      <w:r w:rsidR="008F1D55" w:rsidRPr="00541B46">
        <w:rPr>
          <w:rFonts w:ascii="Times New Roman" w:hAnsi="Times New Roman" w:cs="Times New Roman"/>
          <w:sz w:val="24"/>
          <w:szCs w:val="24"/>
        </w:rPr>
        <w:lastRenderedPageBreak/>
        <w:t>virkeområdet for den kongelige resolusjonen var at Den norske kirke ble en stor fornorsker. For det tredje</w:t>
      </w:r>
      <w:r w:rsidR="00AE1B93">
        <w:rPr>
          <w:rFonts w:ascii="Times New Roman" w:hAnsi="Times New Roman" w:cs="Times New Roman"/>
          <w:sz w:val="24"/>
          <w:szCs w:val="24"/>
        </w:rPr>
        <w:t>:</w:t>
      </w:r>
      <w:r w:rsidR="008F1D55" w:rsidRPr="00541B46">
        <w:rPr>
          <w:rFonts w:ascii="Times New Roman" w:hAnsi="Times New Roman" w:cs="Times New Roman"/>
          <w:sz w:val="24"/>
          <w:szCs w:val="24"/>
        </w:rPr>
        <w:t xml:space="preserve"> </w:t>
      </w:r>
      <w:r w:rsidR="00AE1B93">
        <w:rPr>
          <w:rFonts w:ascii="Times New Roman" w:hAnsi="Times New Roman" w:cs="Times New Roman"/>
          <w:sz w:val="24"/>
          <w:szCs w:val="24"/>
        </w:rPr>
        <w:t>D</w:t>
      </w:r>
      <w:r w:rsidR="00AE1B93" w:rsidRPr="00541B46">
        <w:rPr>
          <w:rFonts w:ascii="Times New Roman" w:hAnsi="Times New Roman" w:cs="Times New Roman"/>
          <w:sz w:val="24"/>
          <w:szCs w:val="24"/>
        </w:rPr>
        <w:t xml:space="preserve">et </w:t>
      </w:r>
      <w:r w:rsidR="008F1D55" w:rsidRPr="00541B46">
        <w:rPr>
          <w:rFonts w:ascii="Times New Roman" w:hAnsi="Times New Roman" w:cs="Times New Roman"/>
          <w:sz w:val="24"/>
          <w:szCs w:val="24"/>
        </w:rPr>
        <w:t xml:space="preserve">sørsamiske området sør for Grong var allerede </w:t>
      </w:r>
      <w:r w:rsidR="00AE1B93">
        <w:rPr>
          <w:rFonts w:ascii="Times New Roman" w:hAnsi="Times New Roman" w:cs="Times New Roman"/>
          <w:sz w:val="24"/>
          <w:szCs w:val="24"/>
        </w:rPr>
        <w:t>«</w:t>
      </w:r>
      <w:r w:rsidR="008F1D55" w:rsidRPr="00541B46">
        <w:rPr>
          <w:rFonts w:ascii="Times New Roman" w:hAnsi="Times New Roman" w:cs="Times New Roman"/>
          <w:sz w:val="24"/>
          <w:szCs w:val="24"/>
        </w:rPr>
        <w:t>oppgitt</w:t>
      </w:r>
      <w:r w:rsidR="00AE1B93">
        <w:rPr>
          <w:rFonts w:ascii="Times New Roman" w:hAnsi="Times New Roman" w:cs="Times New Roman"/>
          <w:sz w:val="24"/>
          <w:szCs w:val="24"/>
        </w:rPr>
        <w:t>»</w:t>
      </w:r>
      <w:r w:rsidR="008F1D55" w:rsidRPr="00541B46">
        <w:rPr>
          <w:rFonts w:ascii="Times New Roman" w:hAnsi="Times New Roman" w:cs="Times New Roman"/>
          <w:sz w:val="24"/>
          <w:szCs w:val="24"/>
        </w:rPr>
        <w:t xml:space="preserve"> som område for bruk av samisk i kirkene da den kongelige resolusjonen ble etablert i 1848.</w:t>
      </w:r>
      <w:r w:rsidR="00A06D61" w:rsidRPr="00541B46">
        <w:rPr>
          <w:rFonts w:ascii="Times New Roman" w:hAnsi="Times New Roman" w:cs="Times New Roman"/>
          <w:sz w:val="24"/>
          <w:szCs w:val="24"/>
        </w:rPr>
        <w:t xml:space="preserve"> </w:t>
      </w:r>
    </w:p>
    <w:p w14:paraId="764D130B" w14:textId="77777777" w:rsidR="00A06D61" w:rsidRPr="00541B46" w:rsidRDefault="008F1D55" w:rsidP="002422D4">
      <w:pPr>
        <w:jc w:val="both"/>
        <w:rPr>
          <w:rFonts w:ascii="Times New Roman" w:hAnsi="Times New Roman" w:cs="Times New Roman"/>
          <w:sz w:val="24"/>
          <w:szCs w:val="24"/>
        </w:rPr>
      </w:pPr>
      <w:r w:rsidRPr="00541B46">
        <w:rPr>
          <w:rFonts w:ascii="Times New Roman" w:hAnsi="Times New Roman" w:cs="Times New Roman"/>
          <w:sz w:val="24"/>
          <w:szCs w:val="24"/>
        </w:rPr>
        <w:tab/>
      </w:r>
    </w:p>
    <w:p w14:paraId="764D130C" w14:textId="77777777" w:rsidR="008F1D55" w:rsidRPr="00A63B08" w:rsidRDefault="00067DA8" w:rsidP="00067DA8">
      <w:pPr>
        <w:pStyle w:val="Overskrift3"/>
        <w:ind w:left="705" w:hanging="705"/>
        <w:rPr>
          <w:lang w:val="nn-NO"/>
        </w:rPr>
      </w:pPr>
      <w:bookmarkStart w:id="9" w:name="_Toc423938315"/>
      <w:bookmarkStart w:id="10" w:name="_Toc428206476"/>
      <w:r w:rsidRPr="00A63B08">
        <w:rPr>
          <w:lang w:val="nn-NO"/>
        </w:rPr>
        <w:t>7.2.2</w:t>
      </w:r>
      <w:r w:rsidRPr="00A63B08">
        <w:rPr>
          <w:lang w:val="nn-NO"/>
        </w:rPr>
        <w:tab/>
      </w:r>
      <w:r w:rsidR="0065551A" w:rsidRPr="00A63B08">
        <w:rPr>
          <w:lang w:val="nn-NO"/>
        </w:rPr>
        <w:t>Den norske kirke</w:t>
      </w:r>
      <w:r w:rsidR="00F75D88" w:rsidRPr="00A63B08">
        <w:rPr>
          <w:lang w:val="nn-NO"/>
        </w:rPr>
        <w:t xml:space="preserve"> og samisk språk</w:t>
      </w:r>
      <w:r w:rsidR="001C50DD" w:rsidRPr="00A63B08">
        <w:rPr>
          <w:lang w:val="nn-NO"/>
        </w:rPr>
        <w:t xml:space="preserve"> i dag</w:t>
      </w:r>
      <w:r w:rsidR="00B012EC" w:rsidRPr="00A63B08">
        <w:rPr>
          <w:lang w:val="nn-NO"/>
        </w:rPr>
        <w:t xml:space="preserve"> – organisering, språkpolitikk og lover</w:t>
      </w:r>
      <w:bookmarkEnd w:id="9"/>
      <w:bookmarkEnd w:id="10"/>
    </w:p>
    <w:p w14:paraId="764D130D" w14:textId="77777777" w:rsidR="00067DA8" w:rsidRPr="00A63B08" w:rsidRDefault="00067DA8" w:rsidP="002422D4">
      <w:pPr>
        <w:jc w:val="both"/>
        <w:rPr>
          <w:rFonts w:ascii="Times New Roman" w:hAnsi="Times New Roman" w:cs="Times New Roman"/>
          <w:sz w:val="24"/>
          <w:szCs w:val="24"/>
          <w:lang w:val="nn-NO"/>
        </w:rPr>
      </w:pPr>
    </w:p>
    <w:p w14:paraId="764D130E" w14:textId="77777777" w:rsidR="00D33D84" w:rsidRPr="00541B46" w:rsidRDefault="007F513B" w:rsidP="002422D4">
      <w:pPr>
        <w:jc w:val="both"/>
        <w:rPr>
          <w:rFonts w:ascii="Times New Roman" w:hAnsi="Times New Roman" w:cs="Times New Roman"/>
          <w:sz w:val="24"/>
          <w:szCs w:val="24"/>
        </w:rPr>
      </w:pPr>
      <w:r w:rsidRPr="00A63B08">
        <w:rPr>
          <w:rFonts w:ascii="Times New Roman" w:hAnsi="Times New Roman" w:cs="Times New Roman"/>
          <w:sz w:val="24"/>
          <w:szCs w:val="24"/>
          <w:lang w:val="nn-NO"/>
        </w:rPr>
        <w:t xml:space="preserve">I fortsettelsen gis en kort beskrivelse av dagens organisatoriske, strategiske, språkpolitiske og juridiske rammer for Den norske kirkes arbeid med samisk språk. </w:t>
      </w:r>
      <w:r w:rsidR="00D33D84" w:rsidRPr="00541B46">
        <w:rPr>
          <w:rFonts w:ascii="Times New Roman" w:hAnsi="Times New Roman" w:cs="Times New Roman"/>
          <w:sz w:val="24"/>
          <w:szCs w:val="24"/>
        </w:rPr>
        <w:t>Det</w:t>
      </w:r>
      <w:r w:rsidR="009B3A69" w:rsidRPr="00541B46">
        <w:rPr>
          <w:rFonts w:ascii="Times New Roman" w:hAnsi="Times New Roman" w:cs="Times New Roman"/>
          <w:sz w:val="24"/>
          <w:szCs w:val="24"/>
        </w:rPr>
        <w:t>te</w:t>
      </w:r>
      <w:r w:rsidR="00D33D84" w:rsidRPr="00541B46">
        <w:rPr>
          <w:rFonts w:ascii="Times New Roman" w:hAnsi="Times New Roman" w:cs="Times New Roman"/>
          <w:sz w:val="24"/>
          <w:szCs w:val="24"/>
        </w:rPr>
        <w:t xml:space="preserve"> </w:t>
      </w:r>
      <w:r w:rsidR="001369B8" w:rsidRPr="00541B46">
        <w:rPr>
          <w:rFonts w:ascii="Times New Roman" w:hAnsi="Times New Roman" w:cs="Times New Roman"/>
          <w:sz w:val="24"/>
          <w:szCs w:val="24"/>
        </w:rPr>
        <w:t>gi</w:t>
      </w:r>
      <w:r w:rsidR="00BC1C9E" w:rsidRPr="00541B46">
        <w:rPr>
          <w:rFonts w:ascii="Times New Roman" w:hAnsi="Times New Roman" w:cs="Times New Roman"/>
          <w:sz w:val="24"/>
          <w:szCs w:val="24"/>
        </w:rPr>
        <w:t>r</w:t>
      </w:r>
      <w:r w:rsidR="00D33D84" w:rsidRPr="00541B46">
        <w:rPr>
          <w:rFonts w:ascii="Times New Roman" w:hAnsi="Times New Roman" w:cs="Times New Roman"/>
          <w:sz w:val="24"/>
          <w:szCs w:val="24"/>
        </w:rPr>
        <w:t xml:space="preserve"> holdepunkter for </w:t>
      </w:r>
      <w:r w:rsidR="001369B8" w:rsidRPr="00541B46">
        <w:rPr>
          <w:rFonts w:ascii="Times New Roman" w:hAnsi="Times New Roman" w:cs="Times New Roman"/>
          <w:sz w:val="24"/>
          <w:szCs w:val="24"/>
        </w:rPr>
        <w:t>presentasjonen og fortolkningen av det statistiske materialet</w:t>
      </w:r>
      <w:r w:rsidR="00BC1C9E" w:rsidRPr="00541B46">
        <w:rPr>
          <w:rFonts w:ascii="Times New Roman" w:hAnsi="Times New Roman" w:cs="Times New Roman"/>
          <w:sz w:val="24"/>
          <w:szCs w:val="24"/>
        </w:rPr>
        <w:t xml:space="preserve"> som følger</w:t>
      </w:r>
      <w:r w:rsidR="009B3A69" w:rsidRPr="00541B46">
        <w:rPr>
          <w:rFonts w:ascii="Times New Roman" w:hAnsi="Times New Roman" w:cs="Times New Roman"/>
          <w:sz w:val="24"/>
          <w:szCs w:val="24"/>
        </w:rPr>
        <w:t xml:space="preserve"> senere i artikkelen</w:t>
      </w:r>
      <w:r w:rsidR="001369B8" w:rsidRPr="00541B46">
        <w:rPr>
          <w:rFonts w:ascii="Times New Roman" w:hAnsi="Times New Roman" w:cs="Times New Roman"/>
          <w:sz w:val="24"/>
          <w:szCs w:val="24"/>
        </w:rPr>
        <w:t>.</w:t>
      </w:r>
    </w:p>
    <w:p w14:paraId="764D130F" w14:textId="5EB6DD75" w:rsidR="00280A95" w:rsidRPr="00541B46" w:rsidRDefault="00280A95"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 xml:space="preserve">Den norske kirkes betjening på samisk språk var fram til 1980-tallet nærmest ensbetydende med nordsamisk. I 1990 anerkjente imidlertid Kirkemøtet i sak KM </w:t>
      </w:r>
      <w:r w:rsidR="00F06165">
        <w:rPr>
          <w:rFonts w:ascii="Times New Roman" w:eastAsia="Times New Roman" w:hAnsi="Times New Roman" w:cs="Times New Roman"/>
          <w:sz w:val="24"/>
          <w:szCs w:val="24"/>
        </w:rPr>
        <w:t>15/</w:t>
      </w:r>
      <w:r w:rsidRPr="00541B46">
        <w:rPr>
          <w:rFonts w:ascii="Times New Roman" w:eastAsia="Times New Roman" w:hAnsi="Times New Roman" w:cs="Times New Roman"/>
          <w:sz w:val="24"/>
          <w:szCs w:val="24"/>
        </w:rPr>
        <w:t>90 Handlingsplan for samisk kirkeliv et ansvar for alle de tre offisielle samiske språkene i Norge. Kirkemøtet anmodet i samme sak de tre nordligste bispedømmene om å ta ansvar for all geistlig betjening på hvert sitt samisk</w:t>
      </w:r>
      <w:r w:rsidR="00D739AD">
        <w:rPr>
          <w:rFonts w:ascii="Times New Roman" w:eastAsia="Times New Roman" w:hAnsi="Times New Roman" w:cs="Times New Roman"/>
          <w:sz w:val="24"/>
          <w:szCs w:val="24"/>
        </w:rPr>
        <w:t>e</w:t>
      </w:r>
      <w:r w:rsidRPr="00541B46">
        <w:rPr>
          <w:rFonts w:ascii="Times New Roman" w:eastAsia="Times New Roman" w:hAnsi="Times New Roman" w:cs="Times New Roman"/>
          <w:sz w:val="24"/>
          <w:szCs w:val="24"/>
        </w:rPr>
        <w:t xml:space="preserve"> språk. Nord-Hålogaland bispedømme</w:t>
      </w:r>
      <w:r w:rsidR="006102B0">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som i utstrekning tilsvarer Finnmark og Troms fylker</w:t>
      </w:r>
      <w:r w:rsidR="006102B0">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fikk hovedansvar for nordsamisk. Sør-Hålogaland bispedømme</w:t>
      </w:r>
      <w:r w:rsidR="006102B0">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som tilsvarer Nordland fylke</w:t>
      </w:r>
      <w:r w:rsidR="006102B0">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fikk ansvar for lulesamisk språk. Nidaros</w:t>
      </w:r>
      <w:r w:rsidR="006102B0">
        <w:rPr>
          <w:rFonts w:ascii="Times New Roman" w:eastAsia="Times New Roman" w:hAnsi="Times New Roman" w:cs="Times New Roman"/>
          <w:sz w:val="24"/>
          <w:szCs w:val="24"/>
        </w:rPr>
        <w:t xml:space="preserve"> bispedømme,</w:t>
      </w:r>
      <w:r w:rsidRPr="00541B46">
        <w:rPr>
          <w:rFonts w:ascii="Times New Roman" w:eastAsia="Times New Roman" w:hAnsi="Times New Roman" w:cs="Times New Roman"/>
          <w:sz w:val="24"/>
          <w:szCs w:val="24"/>
        </w:rPr>
        <w:t xml:space="preserve"> som i utstrekning tilsvarer Nord-Trøndelag og Sør-Trøndelag fylker</w:t>
      </w:r>
      <w:r w:rsidR="006102B0">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fikk ansvar for sørsamisk språk. Denne ansvarsfordelingen er siden lagt til grunn i Den norske kirkes organisering av kirkelig betjening på samisk.</w:t>
      </w:r>
      <w:r w:rsidR="00A63B08">
        <w:rPr>
          <w:rFonts w:ascii="Times New Roman" w:eastAsia="Times New Roman" w:hAnsi="Times New Roman" w:cs="Times New Roman"/>
          <w:sz w:val="24"/>
          <w:szCs w:val="24"/>
        </w:rPr>
        <w:t xml:space="preserve"> </w:t>
      </w:r>
    </w:p>
    <w:p w14:paraId="6185F2E0" w14:textId="77777777" w:rsidR="006E6DF1" w:rsidRDefault="008F1D55" w:rsidP="002422D4">
      <w:pPr>
        <w:jc w:val="both"/>
        <w:rPr>
          <w:rFonts w:ascii="Times New Roman" w:hAnsi="Times New Roman" w:cs="Times New Roman"/>
          <w:sz w:val="24"/>
          <w:szCs w:val="24"/>
        </w:rPr>
      </w:pPr>
      <w:r w:rsidRPr="00541B46">
        <w:rPr>
          <w:rFonts w:ascii="Times New Roman" w:hAnsi="Times New Roman" w:cs="Times New Roman"/>
          <w:sz w:val="24"/>
          <w:szCs w:val="24"/>
        </w:rPr>
        <w:t>Strategiplan for samisk kirkeliv</w:t>
      </w:r>
      <w:r w:rsidR="00036908">
        <w:rPr>
          <w:rFonts w:ascii="Times New Roman" w:hAnsi="Times New Roman" w:cs="Times New Roman"/>
          <w:sz w:val="24"/>
          <w:szCs w:val="24"/>
        </w:rPr>
        <w:t>,</w:t>
      </w:r>
      <w:r w:rsidRPr="00541B46">
        <w:rPr>
          <w:rFonts w:ascii="Times New Roman" w:hAnsi="Times New Roman" w:cs="Times New Roman"/>
          <w:sz w:val="24"/>
          <w:szCs w:val="24"/>
        </w:rPr>
        <w:t xml:space="preserve"> vedtatt av Kirkemøtet i 2011</w:t>
      </w:r>
      <w:r w:rsidR="00687A36">
        <w:rPr>
          <w:rFonts w:ascii="Times New Roman" w:hAnsi="Times New Roman" w:cs="Times New Roman"/>
          <w:sz w:val="24"/>
          <w:szCs w:val="24"/>
        </w:rPr>
        <w:t xml:space="preserve"> (sak KM 8/11)</w:t>
      </w:r>
      <w:r w:rsidR="00036908">
        <w:rPr>
          <w:rFonts w:ascii="Times New Roman" w:hAnsi="Times New Roman" w:cs="Times New Roman"/>
          <w:sz w:val="24"/>
          <w:szCs w:val="24"/>
        </w:rPr>
        <w:t>,</w:t>
      </w:r>
      <w:r w:rsidRPr="00541B46">
        <w:rPr>
          <w:rFonts w:ascii="Times New Roman" w:hAnsi="Times New Roman" w:cs="Times New Roman"/>
          <w:sz w:val="24"/>
          <w:szCs w:val="24"/>
        </w:rPr>
        <w:t xml:space="preserve"> </w:t>
      </w:r>
      <w:r w:rsidR="00C324F5" w:rsidRPr="00541B46">
        <w:rPr>
          <w:rFonts w:ascii="Times New Roman" w:hAnsi="Times New Roman" w:cs="Times New Roman"/>
          <w:sz w:val="24"/>
          <w:szCs w:val="24"/>
        </w:rPr>
        <w:t>legger til grunn</w:t>
      </w:r>
      <w:r w:rsidRPr="00541B46">
        <w:rPr>
          <w:rFonts w:ascii="Times New Roman" w:hAnsi="Times New Roman" w:cs="Times New Roman"/>
          <w:sz w:val="24"/>
          <w:szCs w:val="24"/>
        </w:rPr>
        <w:t xml:space="preserve"> en samisk språkpolitikk</w:t>
      </w:r>
      <w:r w:rsidR="00C324F5" w:rsidRPr="00541B46">
        <w:rPr>
          <w:rFonts w:ascii="Times New Roman" w:hAnsi="Times New Roman" w:cs="Times New Roman"/>
          <w:sz w:val="24"/>
          <w:szCs w:val="24"/>
        </w:rPr>
        <w:t xml:space="preserve"> for Den norske kirke</w:t>
      </w:r>
      <w:r w:rsidRPr="00541B46">
        <w:rPr>
          <w:rFonts w:ascii="Times New Roman" w:hAnsi="Times New Roman" w:cs="Times New Roman"/>
          <w:sz w:val="24"/>
          <w:szCs w:val="24"/>
        </w:rPr>
        <w:t xml:space="preserve"> som opererer med to nivåer</w:t>
      </w:r>
      <w:r w:rsidR="00687A36">
        <w:rPr>
          <w:rFonts w:ascii="Times New Roman" w:hAnsi="Times New Roman" w:cs="Times New Roman"/>
          <w:sz w:val="24"/>
          <w:szCs w:val="24"/>
        </w:rPr>
        <w:t xml:space="preserve"> (Samisk kirkeråd 2011:64)</w:t>
      </w:r>
      <w:r w:rsidRPr="00541B46">
        <w:rPr>
          <w:rFonts w:ascii="Times New Roman" w:hAnsi="Times New Roman" w:cs="Times New Roman"/>
          <w:sz w:val="24"/>
          <w:szCs w:val="24"/>
        </w:rPr>
        <w:t xml:space="preserve">: </w:t>
      </w:r>
    </w:p>
    <w:p w14:paraId="67071E58" w14:textId="76796B10" w:rsidR="006E6DF1" w:rsidRPr="00827DF3" w:rsidRDefault="00D739AD" w:rsidP="00827DF3">
      <w:pPr>
        <w:pStyle w:val="Listeavsnitt"/>
        <w:numPr>
          <w:ilvl w:val="0"/>
          <w:numId w:val="17"/>
        </w:numPr>
        <w:jc w:val="both"/>
        <w:rPr>
          <w:rFonts w:ascii="Times New Roman" w:hAnsi="Times New Roman" w:cs="Times New Roman"/>
          <w:sz w:val="24"/>
          <w:szCs w:val="24"/>
        </w:rPr>
      </w:pPr>
      <w:r w:rsidRPr="00827DF3">
        <w:rPr>
          <w:rFonts w:ascii="Times New Roman" w:hAnsi="Times New Roman" w:cs="Times New Roman"/>
          <w:sz w:val="24"/>
          <w:szCs w:val="24"/>
        </w:rPr>
        <w:t xml:space="preserve">et </w:t>
      </w:r>
      <w:r w:rsidR="008F1D55" w:rsidRPr="00827DF3">
        <w:rPr>
          <w:rFonts w:ascii="Times New Roman" w:hAnsi="Times New Roman" w:cs="Times New Roman"/>
          <w:sz w:val="24"/>
          <w:szCs w:val="24"/>
        </w:rPr>
        <w:t>grunnivå/minimumsnivå for ivaretakelse av samisk språk som i prinsippet kan ivaretas overalt i Den norske kirke og gjelder uavhengig av sameloven</w:t>
      </w:r>
    </w:p>
    <w:p w14:paraId="59DBBC8D" w14:textId="75D0DAF8" w:rsidR="006E6DF1" w:rsidRPr="00827DF3" w:rsidRDefault="00D739AD" w:rsidP="00827DF3">
      <w:pPr>
        <w:pStyle w:val="Listeavsnitt"/>
        <w:numPr>
          <w:ilvl w:val="0"/>
          <w:numId w:val="17"/>
        </w:numPr>
        <w:jc w:val="both"/>
        <w:rPr>
          <w:rFonts w:ascii="Times New Roman" w:hAnsi="Times New Roman" w:cs="Times New Roman"/>
          <w:sz w:val="24"/>
          <w:szCs w:val="24"/>
        </w:rPr>
      </w:pPr>
      <w:r w:rsidRPr="00827DF3">
        <w:rPr>
          <w:rFonts w:ascii="Times New Roman" w:hAnsi="Times New Roman" w:cs="Times New Roman"/>
          <w:sz w:val="24"/>
          <w:szCs w:val="24"/>
        </w:rPr>
        <w:lastRenderedPageBreak/>
        <w:t xml:space="preserve">et </w:t>
      </w:r>
      <w:r w:rsidR="008F1D55" w:rsidRPr="00827DF3">
        <w:rPr>
          <w:rFonts w:ascii="Times New Roman" w:hAnsi="Times New Roman" w:cs="Times New Roman"/>
          <w:sz w:val="24"/>
          <w:szCs w:val="24"/>
        </w:rPr>
        <w:t>nivå knyttet til etterlevelse av forpliktelsene som følger av samelovens språkregler, og som i særlig grad knytter seg til forval</w:t>
      </w:r>
      <w:r w:rsidR="00C324F5" w:rsidRPr="00827DF3">
        <w:rPr>
          <w:rFonts w:ascii="Times New Roman" w:hAnsi="Times New Roman" w:cs="Times New Roman"/>
          <w:sz w:val="24"/>
          <w:szCs w:val="24"/>
        </w:rPr>
        <w:t>tningsområdet for samisk språk</w:t>
      </w:r>
    </w:p>
    <w:p w14:paraId="764D1310" w14:textId="5DDD4423" w:rsidR="008F1D55" w:rsidRPr="00541B46" w:rsidRDefault="008F1D55" w:rsidP="002422D4">
      <w:pPr>
        <w:jc w:val="both"/>
        <w:rPr>
          <w:rFonts w:ascii="Times New Roman" w:hAnsi="Times New Roman" w:cs="Times New Roman"/>
          <w:sz w:val="24"/>
          <w:szCs w:val="24"/>
        </w:rPr>
      </w:pPr>
      <w:r w:rsidRPr="00541B46">
        <w:rPr>
          <w:rFonts w:ascii="Times New Roman" w:hAnsi="Times New Roman" w:cs="Times New Roman"/>
          <w:sz w:val="24"/>
          <w:szCs w:val="24"/>
        </w:rPr>
        <w:t xml:space="preserve">Med hensyn til det </w:t>
      </w:r>
      <w:r w:rsidR="0098066F">
        <w:rPr>
          <w:rFonts w:ascii="Times New Roman" w:hAnsi="Times New Roman" w:cs="Times New Roman"/>
          <w:sz w:val="24"/>
          <w:szCs w:val="24"/>
        </w:rPr>
        <w:t>første</w:t>
      </w:r>
      <w:r w:rsidRPr="00541B46">
        <w:rPr>
          <w:rFonts w:ascii="Times New Roman" w:hAnsi="Times New Roman" w:cs="Times New Roman"/>
          <w:sz w:val="24"/>
          <w:szCs w:val="24"/>
        </w:rPr>
        <w:t xml:space="preserve"> sier planen at det nasjonale minimumsnivået for ivaretakelse av samisk språk forslagsvis kan knyttes opp mot følgende tiltak:</w:t>
      </w:r>
    </w:p>
    <w:p w14:paraId="764D1311" w14:textId="5D694ADD" w:rsidR="008F1D55" w:rsidRPr="00827DF3" w:rsidRDefault="00D739AD" w:rsidP="00827DF3">
      <w:pPr>
        <w:pStyle w:val="Listeavsnitt"/>
        <w:numPr>
          <w:ilvl w:val="0"/>
          <w:numId w:val="18"/>
        </w:numPr>
        <w:spacing w:after="0"/>
        <w:jc w:val="both"/>
        <w:rPr>
          <w:rFonts w:ascii="Times New Roman" w:hAnsi="Times New Roman" w:cs="Times New Roman"/>
          <w:sz w:val="24"/>
          <w:szCs w:val="24"/>
        </w:rPr>
      </w:pPr>
      <w:r w:rsidRPr="00827DF3">
        <w:rPr>
          <w:rFonts w:ascii="Times New Roman" w:hAnsi="Times New Roman" w:cs="Times New Roman"/>
          <w:sz w:val="24"/>
          <w:szCs w:val="24"/>
        </w:rPr>
        <w:t xml:space="preserve">hvert </w:t>
      </w:r>
      <w:r w:rsidR="008F1D55" w:rsidRPr="00827DF3">
        <w:rPr>
          <w:rFonts w:ascii="Times New Roman" w:hAnsi="Times New Roman" w:cs="Times New Roman"/>
          <w:sz w:val="24"/>
          <w:szCs w:val="24"/>
        </w:rPr>
        <w:t>år ta i bruk samiske salmer/liturgiledd i gudstjenesten (slik det ofte gjøres med</w:t>
      </w:r>
    </w:p>
    <w:p w14:paraId="764D1312" w14:textId="2B69E630" w:rsidR="008F1D55" w:rsidRPr="00827DF3" w:rsidRDefault="008F1D55" w:rsidP="00827DF3">
      <w:pPr>
        <w:pStyle w:val="Listeavsnitt"/>
        <w:spacing w:after="0"/>
        <w:jc w:val="both"/>
        <w:rPr>
          <w:rFonts w:ascii="Times New Roman" w:hAnsi="Times New Roman" w:cs="Times New Roman"/>
          <w:sz w:val="24"/>
          <w:szCs w:val="24"/>
        </w:rPr>
      </w:pPr>
      <w:r w:rsidRPr="00827DF3">
        <w:rPr>
          <w:rFonts w:ascii="Times New Roman" w:hAnsi="Times New Roman" w:cs="Times New Roman"/>
          <w:sz w:val="24"/>
          <w:szCs w:val="24"/>
        </w:rPr>
        <w:t>andre språk) en eller flere ganger</w:t>
      </w:r>
    </w:p>
    <w:p w14:paraId="764D1313" w14:textId="3D05EEDF" w:rsidR="008F1D55" w:rsidRPr="00827DF3" w:rsidRDefault="00D739AD" w:rsidP="00827DF3">
      <w:pPr>
        <w:pStyle w:val="Listeavsnitt"/>
        <w:numPr>
          <w:ilvl w:val="0"/>
          <w:numId w:val="18"/>
        </w:numPr>
        <w:spacing w:after="0"/>
        <w:jc w:val="both"/>
        <w:rPr>
          <w:rFonts w:ascii="Times New Roman" w:hAnsi="Times New Roman" w:cs="Times New Roman"/>
          <w:sz w:val="24"/>
          <w:szCs w:val="24"/>
        </w:rPr>
      </w:pPr>
      <w:r w:rsidRPr="00827DF3">
        <w:rPr>
          <w:rFonts w:ascii="Times New Roman" w:hAnsi="Times New Roman" w:cs="Times New Roman"/>
          <w:sz w:val="24"/>
          <w:szCs w:val="24"/>
        </w:rPr>
        <w:t xml:space="preserve">markere </w:t>
      </w:r>
      <w:r w:rsidR="008F1D55" w:rsidRPr="00827DF3">
        <w:rPr>
          <w:rFonts w:ascii="Times New Roman" w:hAnsi="Times New Roman" w:cs="Times New Roman"/>
          <w:sz w:val="24"/>
          <w:szCs w:val="24"/>
        </w:rPr>
        <w:t>Samefolkets dag (6. februar) i en eller annen form i gudstjenestelig sammenheng</w:t>
      </w:r>
    </w:p>
    <w:p w14:paraId="764D1314" w14:textId="25102E3D" w:rsidR="008F1D55" w:rsidRPr="00827DF3" w:rsidRDefault="00D739AD" w:rsidP="00827DF3">
      <w:pPr>
        <w:pStyle w:val="Listeavsnitt"/>
        <w:numPr>
          <w:ilvl w:val="0"/>
          <w:numId w:val="18"/>
        </w:numPr>
        <w:spacing w:after="0"/>
        <w:jc w:val="both"/>
        <w:rPr>
          <w:rFonts w:ascii="Times New Roman" w:hAnsi="Times New Roman" w:cs="Times New Roman"/>
          <w:sz w:val="24"/>
          <w:szCs w:val="24"/>
        </w:rPr>
      </w:pPr>
      <w:r w:rsidRPr="00827DF3">
        <w:rPr>
          <w:rFonts w:ascii="Times New Roman" w:hAnsi="Times New Roman" w:cs="Times New Roman"/>
          <w:sz w:val="24"/>
          <w:szCs w:val="24"/>
        </w:rPr>
        <w:t xml:space="preserve">gi </w:t>
      </w:r>
      <w:r w:rsidR="008F1D55" w:rsidRPr="00827DF3">
        <w:rPr>
          <w:rFonts w:ascii="Times New Roman" w:hAnsi="Times New Roman" w:cs="Times New Roman"/>
          <w:sz w:val="24"/>
          <w:szCs w:val="24"/>
        </w:rPr>
        <w:t>tilbud om utdeling av samisk 4-årsbok</w:t>
      </w:r>
    </w:p>
    <w:p w14:paraId="764D1315" w14:textId="2F651BF4" w:rsidR="008F1D55" w:rsidRPr="00827DF3" w:rsidRDefault="00D739AD" w:rsidP="00827DF3">
      <w:pPr>
        <w:pStyle w:val="Listeavsnitt"/>
        <w:numPr>
          <w:ilvl w:val="0"/>
          <w:numId w:val="18"/>
        </w:numPr>
        <w:spacing w:after="0"/>
        <w:jc w:val="both"/>
        <w:rPr>
          <w:rFonts w:ascii="Times New Roman" w:hAnsi="Times New Roman" w:cs="Times New Roman"/>
          <w:sz w:val="24"/>
          <w:szCs w:val="24"/>
        </w:rPr>
      </w:pPr>
      <w:r w:rsidRPr="00827DF3">
        <w:rPr>
          <w:rFonts w:ascii="Times New Roman" w:hAnsi="Times New Roman" w:cs="Times New Roman"/>
          <w:sz w:val="24"/>
          <w:szCs w:val="24"/>
        </w:rPr>
        <w:t xml:space="preserve">gi </w:t>
      </w:r>
      <w:r w:rsidR="008F1D55" w:rsidRPr="00827DF3">
        <w:rPr>
          <w:rFonts w:ascii="Times New Roman" w:hAnsi="Times New Roman" w:cs="Times New Roman"/>
          <w:sz w:val="24"/>
          <w:szCs w:val="24"/>
        </w:rPr>
        <w:t>tilbud om utdeling av Bibel/ Det nye testamente</w:t>
      </w:r>
      <w:r w:rsidR="006E6DF1" w:rsidRPr="00827DF3">
        <w:rPr>
          <w:rFonts w:ascii="Times New Roman" w:hAnsi="Times New Roman" w:cs="Times New Roman"/>
          <w:sz w:val="24"/>
          <w:szCs w:val="24"/>
        </w:rPr>
        <w:t xml:space="preserve"> </w:t>
      </w:r>
      <w:r w:rsidR="008F1D55" w:rsidRPr="00827DF3">
        <w:rPr>
          <w:rFonts w:ascii="Times New Roman" w:hAnsi="Times New Roman" w:cs="Times New Roman"/>
          <w:sz w:val="24"/>
          <w:szCs w:val="24"/>
        </w:rPr>
        <w:t>/</w:t>
      </w:r>
      <w:r>
        <w:rPr>
          <w:rFonts w:ascii="Times New Roman" w:hAnsi="Times New Roman" w:cs="Times New Roman"/>
          <w:sz w:val="24"/>
          <w:szCs w:val="24"/>
        </w:rPr>
        <w:t xml:space="preserve"> </w:t>
      </w:r>
      <w:r w:rsidR="008F1D55" w:rsidRPr="00827DF3">
        <w:rPr>
          <w:rFonts w:ascii="Times New Roman" w:hAnsi="Times New Roman" w:cs="Times New Roman"/>
          <w:sz w:val="24"/>
          <w:szCs w:val="24"/>
        </w:rPr>
        <w:t>bibeldeler på samisk</w:t>
      </w:r>
    </w:p>
    <w:p w14:paraId="764D1316" w14:textId="4E03E4B0" w:rsidR="008F1D55" w:rsidRPr="00827DF3" w:rsidRDefault="00D739AD" w:rsidP="00827DF3">
      <w:pPr>
        <w:pStyle w:val="Listeavsnitt"/>
        <w:numPr>
          <w:ilvl w:val="0"/>
          <w:numId w:val="18"/>
        </w:numPr>
        <w:spacing w:after="0"/>
        <w:jc w:val="both"/>
        <w:rPr>
          <w:rFonts w:ascii="Times New Roman" w:hAnsi="Times New Roman" w:cs="Times New Roman"/>
          <w:sz w:val="24"/>
          <w:szCs w:val="24"/>
        </w:rPr>
      </w:pPr>
      <w:r w:rsidRPr="00827DF3">
        <w:rPr>
          <w:rFonts w:ascii="Times New Roman" w:hAnsi="Times New Roman" w:cs="Times New Roman"/>
          <w:sz w:val="24"/>
          <w:szCs w:val="24"/>
        </w:rPr>
        <w:t xml:space="preserve">gi </w:t>
      </w:r>
      <w:r w:rsidR="008F1D55" w:rsidRPr="00827DF3">
        <w:rPr>
          <w:rFonts w:ascii="Times New Roman" w:hAnsi="Times New Roman" w:cs="Times New Roman"/>
          <w:sz w:val="24"/>
          <w:szCs w:val="24"/>
        </w:rPr>
        <w:t xml:space="preserve">tilbud om salme eller liturgideler på samisk der </w:t>
      </w:r>
      <w:r w:rsidR="006E6DF1" w:rsidRPr="00827DF3">
        <w:rPr>
          <w:rFonts w:ascii="Times New Roman" w:hAnsi="Times New Roman" w:cs="Times New Roman"/>
          <w:sz w:val="24"/>
          <w:szCs w:val="24"/>
        </w:rPr>
        <w:t xml:space="preserve">en </w:t>
      </w:r>
      <w:r w:rsidR="008F1D55" w:rsidRPr="00827DF3">
        <w:rPr>
          <w:rFonts w:ascii="Times New Roman" w:hAnsi="Times New Roman" w:cs="Times New Roman"/>
          <w:sz w:val="24"/>
          <w:szCs w:val="24"/>
        </w:rPr>
        <w:t>samisk familie er involvert i dåp,</w:t>
      </w:r>
    </w:p>
    <w:p w14:paraId="764D1317" w14:textId="06691978" w:rsidR="008F1D55" w:rsidRPr="00827DF3" w:rsidRDefault="008F1D55" w:rsidP="00827DF3">
      <w:pPr>
        <w:pStyle w:val="Listeavsnitt"/>
        <w:spacing w:after="0"/>
        <w:jc w:val="both"/>
        <w:rPr>
          <w:rFonts w:ascii="Times New Roman" w:hAnsi="Times New Roman" w:cs="Times New Roman"/>
          <w:sz w:val="24"/>
          <w:szCs w:val="24"/>
        </w:rPr>
      </w:pPr>
      <w:r w:rsidRPr="00827DF3">
        <w:rPr>
          <w:rFonts w:ascii="Times New Roman" w:hAnsi="Times New Roman" w:cs="Times New Roman"/>
          <w:sz w:val="24"/>
          <w:szCs w:val="24"/>
        </w:rPr>
        <w:t>konfirmasjon, vigsel eller begravelse</w:t>
      </w:r>
    </w:p>
    <w:p w14:paraId="764D1318" w14:textId="3A83D81E" w:rsidR="008F1D55" w:rsidRPr="00827DF3" w:rsidRDefault="00D739AD" w:rsidP="00827DF3">
      <w:pPr>
        <w:pStyle w:val="Listeavsnitt"/>
        <w:numPr>
          <w:ilvl w:val="0"/>
          <w:numId w:val="18"/>
        </w:numPr>
        <w:spacing w:after="0"/>
        <w:jc w:val="both"/>
        <w:rPr>
          <w:rFonts w:ascii="Times New Roman" w:hAnsi="Times New Roman" w:cs="Times New Roman"/>
          <w:sz w:val="24"/>
          <w:szCs w:val="24"/>
        </w:rPr>
      </w:pPr>
      <w:r w:rsidRPr="00827DF3">
        <w:rPr>
          <w:rFonts w:ascii="Times New Roman" w:hAnsi="Times New Roman" w:cs="Times New Roman"/>
          <w:sz w:val="24"/>
          <w:szCs w:val="24"/>
        </w:rPr>
        <w:t xml:space="preserve">gi </w:t>
      </w:r>
      <w:r w:rsidR="008F1D55" w:rsidRPr="00827DF3">
        <w:rPr>
          <w:rFonts w:ascii="Times New Roman" w:hAnsi="Times New Roman" w:cs="Times New Roman"/>
          <w:sz w:val="24"/>
          <w:szCs w:val="24"/>
        </w:rPr>
        <w:t>tilbud om visse samiske elementer i konfirmasjonstiden</w:t>
      </w:r>
    </w:p>
    <w:p w14:paraId="764D1319" w14:textId="6F06DCB9" w:rsidR="008F1D55" w:rsidRPr="00541B46" w:rsidRDefault="008F1D55" w:rsidP="002422D4">
      <w:pPr>
        <w:spacing w:before="240"/>
        <w:jc w:val="both"/>
        <w:rPr>
          <w:rFonts w:ascii="Times New Roman" w:hAnsi="Times New Roman" w:cs="Times New Roman"/>
          <w:sz w:val="24"/>
          <w:szCs w:val="24"/>
        </w:rPr>
      </w:pPr>
      <w:r w:rsidRPr="00541B46">
        <w:rPr>
          <w:rFonts w:ascii="Times New Roman" w:hAnsi="Times New Roman" w:cs="Times New Roman"/>
          <w:sz w:val="24"/>
          <w:szCs w:val="24"/>
        </w:rPr>
        <w:t>Da Kirkemøtet i 2011 vedtok ny gudstjenesteliturgi for Den norske kirke</w:t>
      </w:r>
      <w:r w:rsidR="006E6DF1">
        <w:rPr>
          <w:rFonts w:ascii="Times New Roman" w:hAnsi="Times New Roman" w:cs="Times New Roman"/>
          <w:sz w:val="24"/>
          <w:szCs w:val="24"/>
        </w:rPr>
        <w:t>,</w:t>
      </w:r>
      <w:r w:rsidRPr="00541B46">
        <w:rPr>
          <w:rFonts w:ascii="Times New Roman" w:hAnsi="Times New Roman" w:cs="Times New Roman"/>
          <w:sz w:val="24"/>
          <w:szCs w:val="24"/>
        </w:rPr>
        <w:t xml:space="preserve"> ble også nytt regelverk for menigh</w:t>
      </w:r>
      <w:r w:rsidR="003256F4" w:rsidRPr="00541B46">
        <w:rPr>
          <w:rFonts w:ascii="Times New Roman" w:hAnsi="Times New Roman" w:cs="Times New Roman"/>
          <w:sz w:val="24"/>
          <w:szCs w:val="24"/>
        </w:rPr>
        <w:t>etenes gudstjenesteliv vedtatt, såkalte alminnelige bestemmelser</w:t>
      </w:r>
      <w:r w:rsidRPr="00541B46">
        <w:rPr>
          <w:rFonts w:ascii="Times New Roman" w:hAnsi="Times New Roman" w:cs="Times New Roman"/>
          <w:sz w:val="24"/>
          <w:szCs w:val="24"/>
        </w:rPr>
        <w:t>.</w:t>
      </w:r>
      <w:r w:rsidR="006C1D2A" w:rsidRPr="00541B46">
        <w:rPr>
          <w:rStyle w:val="Fotnotereferanse"/>
          <w:rFonts w:ascii="Times New Roman" w:hAnsi="Times New Roman" w:cs="Times New Roman"/>
          <w:sz w:val="24"/>
          <w:szCs w:val="24"/>
        </w:rPr>
        <w:footnoteReference w:id="5"/>
      </w:r>
      <w:r w:rsidRPr="00541B46">
        <w:rPr>
          <w:rFonts w:ascii="Times New Roman" w:hAnsi="Times New Roman" w:cs="Times New Roman"/>
          <w:sz w:val="24"/>
          <w:szCs w:val="24"/>
        </w:rPr>
        <w:t xml:space="preserve"> Ifølge </w:t>
      </w:r>
      <w:r w:rsidR="006C1D2A" w:rsidRPr="00541B46">
        <w:rPr>
          <w:rFonts w:ascii="Times New Roman" w:hAnsi="Times New Roman" w:cs="Times New Roman"/>
          <w:sz w:val="24"/>
          <w:szCs w:val="24"/>
        </w:rPr>
        <w:t>disse er</w:t>
      </w:r>
      <w:r w:rsidRPr="00541B46">
        <w:rPr>
          <w:rFonts w:ascii="Times New Roman" w:hAnsi="Times New Roman" w:cs="Times New Roman"/>
          <w:sz w:val="24"/>
          <w:szCs w:val="24"/>
        </w:rPr>
        <w:t xml:space="preserve"> alle menigheter i forvaltningsområdet for samisk språk </w:t>
      </w:r>
      <w:r w:rsidR="006C1D2A" w:rsidRPr="00541B46">
        <w:rPr>
          <w:rFonts w:ascii="Times New Roman" w:hAnsi="Times New Roman" w:cs="Times New Roman"/>
          <w:sz w:val="24"/>
          <w:szCs w:val="24"/>
        </w:rPr>
        <w:t>forpliktet til å ivareta</w:t>
      </w:r>
      <w:r w:rsidRPr="00541B46">
        <w:rPr>
          <w:rFonts w:ascii="Times New Roman" w:hAnsi="Times New Roman" w:cs="Times New Roman"/>
          <w:sz w:val="24"/>
          <w:szCs w:val="24"/>
        </w:rPr>
        <w:t xml:space="preserve"> samisk språk i </w:t>
      </w:r>
      <w:r w:rsidR="006C1D2A" w:rsidRPr="00541B46">
        <w:rPr>
          <w:rFonts w:ascii="Times New Roman" w:hAnsi="Times New Roman" w:cs="Times New Roman"/>
          <w:sz w:val="24"/>
          <w:szCs w:val="24"/>
        </w:rPr>
        <w:t xml:space="preserve">sitt gudstjenesteliv og </w:t>
      </w:r>
      <w:r w:rsidR="00C87BDE" w:rsidRPr="00541B46">
        <w:rPr>
          <w:rFonts w:ascii="Times New Roman" w:hAnsi="Times New Roman" w:cs="Times New Roman"/>
          <w:sz w:val="24"/>
          <w:szCs w:val="24"/>
        </w:rPr>
        <w:t xml:space="preserve">skal </w:t>
      </w:r>
      <w:r w:rsidR="006C1D2A" w:rsidRPr="00541B46">
        <w:rPr>
          <w:rFonts w:ascii="Times New Roman" w:hAnsi="Times New Roman" w:cs="Times New Roman"/>
          <w:sz w:val="24"/>
          <w:szCs w:val="24"/>
        </w:rPr>
        <w:t>innarbeide det</w:t>
      </w:r>
      <w:r w:rsidR="00C87BDE" w:rsidRPr="00541B46">
        <w:rPr>
          <w:rFonts w:ascii="Times New Roman" w:hAnsi="Times New Roman" w:cs="Times New Roman"/>
          <w:sz w:val="24"/>
          <w:szCs w:val="24"/>
        </w:rPr>
        <w:t>te</w:t>
      </w:r>
      <w:r w:rsidR="006C1D2A" w:rsidRPr="00541B46">
        <w:rPr>
          <w:rFonts w:ascii="Times New Roman" w:hAnsi="Times New Roman" w:cs="Times New Roman"/>
          <w:sz w:val="24"/>
          <w:szCs w:val="24"/>
        </w:rPr>
        <w:t xml:space="preserve"> i sin l</w:t>
      </w:r>
      <w:r w:rsidRPr="00541B46">
        <w:rPr>
          <w:rFonts w:ascii="Times New Roman" w:hAnsi="Times New Roman" w:cs="Times New Roman"/>
          <w:sz w:val="24"/>
          <w:szCs w:val="24"/>
        </w:rPr>
        <w:t>okale grunnordning.</w:t>
      </w:r>
      <w:r w:rsidR="00A63DEE" w:rsidRPr="00541B46">
        <w:rPr>
          <w:rFonts w:ascii="Times New Roman" w:eastAsia="Times New Roman" w:hAnsi="Times New Roman" w:cs="Times New Roman"/>
          <w:sz w:val="24"/>
          <w:szCs w:val="24"/>
          <w:vertAlign w:val="superscript"/>
        </w:rPr>
        <w:footnoteReference w:id="6"/>
      </w:r>
      <w:r w:rsidRPr="00541B46">
        <w:rPr>
          <w:rFonts w:ascii="Times New Roman" w:hAnsi="Times New Roman" w:cs="Times New Roman"/>
          <w:sz w:val="24"/>
          <w:szCs w:val="24"/>
        </w:rPr>
        <w:t xml:space="preserve"> </w:t>
      </w:r>
      <w:r w:rsidR="00C87BDE" w:rsidRPr="00541B46">
        <w:rPr>
          <w:rFonts w:ascii="Times New Roman" w:hAnsi="Times New Roman" w:cs="Times New Roman"/>
          <w:sz w:val="24"/>
          <w:szCs w:val="24"/>
        </w:rPr>
        <w:t>En bestemmelse rettet mot alle menigheter sier at der d</w:t>
      </w:r>
      <w:r w:rsidR="005E5708" w:rsidRPr="00541B46">
        <w:rPr>
          <w:rFonts w:ascii="Times New Roman" w:hAnsi="Times New Roman" w:cs="Times New Roman"/>
          <w:sz w:val="24"/>
          <w:szCs w:val="24"/>
        </w:rPr>
        <w:t>et er naturlig</w:t>
      </w:r>
      <w:r w:rsidR="006E6DF1">
        <w:rPr>
          <w:rFonts w:ascii="Times New Roman" w:hAnsi="Times New Roman" w:cs="Times New Roman"/>
          <w:sz w:val="24"/>
          <w:szCs w:val="24"/>
        </w:rPr>
        <w:t>,</w:t>
      </w:r>
      <w:r w:rsidR="005E5708" w:rsidRPr="00541B46">
        <w:rPr>
          <w:rFonts w:ascii="Times New Roman" w:hAnsi="Times New Roman" w:cs="Times New Roman"/>
          <w:sz w:val="24"/>
          <w:szCs w:val="24"/>
        </w:rPr>
        <w:t xml:space="preserve"> kan andre språk [enn norsk]</w:t>
      </w:r>
      <w:r w:rsidR="00C87BDE" w:rsidRPr="00541B46">
        <w:rPr>
          <w:rFonts w:ascii="Times New Roman" w:hAnsi="Times New Roman" w:cs="Times New Roman"/>
          <w:sz w:val="24"/>
          <w:szCs w:val="24"/>
        </w:rPr>
        <w:t xml:space="preserve"> brukes på enkeltledd. </w:t>
      </w:r>
      <w:r w:rsidR="004C6F40" w:rsidRPr="00541B46">
        <w:rPr>
          <w:rFonts w:ascii="Times New Roman" w:hAnsi="Times New Roman" w:cs="Times New Roman"/>
          <w:sz w:val="24"/>
          <w:szCs w:val="24"/>
        </w:rPr>
        <w:t xml:space="preserve">Dette er indirekte en invitasjon til å inkludere samisk språk </w:t>
      </w:r>
      <w:r w:rsidR="00A51F6B" w:rsidRPr="00541B46">
        <w:rPr>
          <w:rFonts w:ascii="Times New Roman" w:hAnsi="Times New Roman" w:cs="Times New Roman"/>
          <w:sz w:val="24"/>
          <w:szCs w:val="24"/>
        </w:rPr>
        <w:t xml:space="preserve">også </w:t>
      </w:r>
      <w:r w:rsidR="004C6F40" w:rsidRPr="00541B46">
        <w:rPr>
          <w:rFonts w:ascii="Times New Roman" w:hAnsi="Times New Roman" w:cs="Times New Roman"/>
          <w:sz w:val="24"/>
          <w:szCs w:val="24"/>
        </w:rPr>
        <w:t xml:space="preserve">utenfor forvaltningsområdet. </w:t>
      </w:r>
      <w:r w:rsidRPr="00541B46">
        <w:rPr>
          <w:rFonts w:ascii="Times New Roman" w:hAnsi="Times New Roman" w:cs="Times New Roman"/>
          <w:sz w:val="24"/>
          <w:szCs w:val="24"/>
        </w:rPr>
        <w:t xml:space="preserve">Menighetens lokale grunnordning </w:t>
      </w:r>
      <w:r w:rsidR="00DB6251">
        <w:rPr>
          <w:rFonts w:ascii="Times New Roman" w:hAnsi="Times New Roman" w:cs="Times New Roman"/>
          <w:sz w:val="24"/>
          <w:szCs w:val="24"/>
          <w:lang w:val="se-NO"/>
        </w:rPr>
        <w:t>skal</w:t>
      </w:r>
      <w:r w:rsidR="005F7BDC">
        <w:rPr>
          <w:rFonts w:ascii="Times New Roman" w:hAnsi="Times New Roman" w:cs="Times New Roman"/>
          <w:sz w:val="24"/>
          <w:szCs w:val="24"/>
          <w:lang w:val="se-NO"/>
        </w:rPr>
        <w:t xml:space="preserve"> ifølge bestemmelsene</w:t>
      </w:r>
      <w:r w:rsidR="00DB6251">
        <w:rPr>
          <w:rFonts w:ascii="Times New Roman" w:hAnsi="Times New Roman" w:cs="Times New Roman"/>
          <w:sz w:val="24"/>
          <w:szCs w:val="24"/>
          <w:lang w:val="se-NO"/>
        </w:rPr>
        <w:t xml:space="preserve"> </w:t>
      </w:r>
      <w:r w:rsidR="00C324F5" w:rsidRPr="00541B46">
        <w:rPr>
          <w:rFonts w:ascii="Times New Roman" w:hAnsi="Times New Roman" w:cs="Times New Roman"/>
          <w:sz w:val="24"/>
          <w:szCs w:val="24"/>
        </w:rPr>
        <w:t>godkjennes av biskopen</w:t>
      </w:r>
      <w:r w:rsidRPr="00541B46">
        <w:rPr>
          <w:rFonts w:ascii="Times New Roman" w:hAnsi="Times New Roman" w:cs="Times New Roman"/>
          <w:sz w:val="24"/>
          <w:szCs w:val="24"/>
        </w:rPr>
        <w:t>.</w:t>
      </w:r>
      <w:r w:rsidR="009E4D0A" w:rsidRPr="00541B46">
        <w:rPr>
          <w:rFonts w:ascii="Times New Roman" w:hAnsi="Times New Roman" w:cs="Times New Roman"/>
          <w:sz w:val="24"/>
          <w:szCs w:val="24"/>
        </w:rPr>
        <w:t xml:space="preserve"> </w:t>
      </w:r>
    </w:p>
    <w:p w14:paraId="764D131A" w14:textId="4D2D401F" w:rsidR="008F1D55" w:rsidRPr="00541B46" w:rsidRDefault="0064546D" w:rsidP="002422D4">
      <w:pPr>
        <w:jc w:val="both"/>
        <w:rPr>
          <w:rFonts w:ascii="Times New Roman" w:hAnsi="Times New Roman" w:cs="Times New Roman"/>
          <w:sz w:val="24"/>
          <w:szCs w:val="24"/>
        </w:rPr>
      </w:pPr>
      <w:r w:rsidRPr="00541B46">
        <w:rPr>
          <w:rFonts w:ascii="Times New Roman" w:hAnsi="Times New Roman" w:cs="Times New Roman"/>
          <w:sz w:val="24"/>
          <w:szCs w:val="24"/>
        </w:rPr>
        <w:t>For å øke utbredelsen av bruk av samisk</w:t>
      </w:r>
      <w:r w:rsidR="000700B2" w:rsidRPr="00541B46">
        <w:rPr>
          <w:rFonts w:ascii="Times New Roman" w:hAnsi="Times New Roman" w:cs="Times New Roman"/>
          <w:sz w:val="24"/>
          <w:szCs w:val="24"/>
        </w:rPr>
        <w:t xml:space="preserve"> språk</w:t>
      </w:r>
      <w:r w:rsidRPr="00541B46">
        <w:rPr>
          <w:rFonts w:ascii="Times New Roman" w:hAnsi="Times New Roman" w:cs="Times New Roman"/>
          <w:sz w:val="24"/>
          <w:szCs w:val="24"/>
        </w:rPr>
        <w:t xml:space="preserve"> i Den norske kirke ble </w:t>
      </w:r>
      <w:r w:rsidR="00C324F5" w:rsidRPr="00541B46">
        <w:rPr>
          <w:rFonts w:ascii="Times New Roman" w:hAnsi="Times New Roman" w:cs="Times New Roman"/>
          <w:sz w:val="24"/>
          <w:szCs w:val="24"/>
        </w:rPr>
        <w:t>et knippe sentrale</w:t>
      </w:r>
      <w:r w:rsidR="008F1D55" w:rsidRPr="00541B46">
        <w:rPr>
          <w:rFonts w:ascii="Times New Roman" w:hAnsi="Times New Roman" w:cs="Times New Roman"/>
          <w:sz w:val="24"/>
          <w:szCs w:val="24"/>
        </w:rPr>
        <w:t xml:space="preserve"> liturgiledd på sørsamisk, lulesamisk og nordsamisk </w:t>
      </w:r>
      <w:r w:rsidR="00514D47" w:rsidRPr="00541B46">
        <w:rPr>
          <w:rFonts w:ascii="Times New Roman" w:hAnsi="Times New Roman" w:cs="Times New Roman"/>
          <w:sz w:val="24"/>
          <w:szCs w:val="24"/>
        </w:rPr>
        <w:t>tatt inn</w:t>
      </w:r>
      <w:r w:rsidR="008F1D55" w:rsidRPr="00541B46">
        <w:rPr>
          <w:rFonts w:ascii="Times New Roman" w:hAnsi="Times New Roman" w:cs="Times New Roman"/>
          <w:sz w:val="24"/>
          <w:szCs w:val="24"/>
        </w:rPr>
        <w:t xml:space="preserve"> bak i den ordinære norske liturgiboka</w:t>
      </w:r>
      <w:r w:rsidR="00C324F5" w:rsidRPr="00541B46">
        <w:rPr>
          <w:rFonts w:ascii="Times New Roman" w:hAnsi="Times New Roman" w:cs="Times New Roman"/>
          <w:sz w:val="24"/>
          <w:szCs w:val="24"/>
        </w:rPr>
        <w:t xml:space="preserve"> av 2011</w:t>
      </w:r>
      <w:r w:rsidR="008F1D55" w:rsidRPr="00541B46">
        <w:rPr>
          <w:rFonts w:ascii="Times New Roman" w:hAnsi="Times New Roman" w:cs="Times New Roman"/>
          <w:sz w:val="24"/>
          <w:szCs w:val="24"/>
        </w:rPr>
        <w:t>.</w:t>
      </w:r>
      <w:r w:rsidR="000700B2" w:rsidRPr="00541B46">
        <w:rPr>
          <w:rFonts w:ascii="Times New Roman" w:hAnsi="Times New Roman" w:cs="Times New Roman"/>
          <w:sz w:val="24"/>
          <w:szCs w:val="24"/>
        </w:rPr>
        <w:t xml:space="preserve"> Av samme grunn ble det i</w:t>
      </w:r>
      <w:r w:rsidR="008F1D55" w:rsidRPr="00541B46">
        <w:rPr>
          <w:rFonts w:ascii="Times New Roman" w:hAnsi="Times New Roman" w:cs="Times New Roman"/>
          <w:sz w:val="24"/>
          <w:szCs w:val="24"/>
        </w:rPr>
        <w:t xml:space="preserve"> Norsk salmebok av 2013 tatt inn 15 salmer på hvert av</w:t>
      </w:r>
      <w:r w:rsidR="00C324F5" w:rsidRPr="00541B46">
        <w:rPr>
          <w:rFonts w:ascii="Times New Roman" w:hAnsi="Times New Roman" w:cs="Times New Roman"/>
          <w:sz w:val="24"/>
          <w:szCs w:val="24"/>
        </w:rPr>
        <w:t xml:space="preserve"> de tre </w:t>
      </w:r>
      <w:r w:rsidR="005D44B3" w:rsidRPr="00541B46">
        <w:rPr>
          <w:rFonts w:ascii="Times New Roman" w:hAnsi="Times New Roman" w:cs="Times New Roman"/>
          <w:sz w:val="24"/>
          <w:szCs w:val="24"/>
        </w:rPr>
        <w:t xml:space="preserve">nevnte </w:t>
      </w:r>
      <w:r w:rsidR="00C324F5" w:rsidRPr="00541B46">
        <w:rPr>
          <w:rFonts w:ascii="Times New Roman" w:hAnsi="Times New Roman" w:cs="Times New Roman"/>
          <w:sz w:val="24"/>
          <w:szCs w:val="24"/>
        </w:rPr>
        <w:t xml:space="preserve">samiske </w:t>
      </w:r>
      <w:r w:rsidR="00C324F5" w:rsidRPr="00541B46">
        <w:rPr>
          <w:rFonts w:ascii="Times New Roman" w:hAnsi="Times New Roman" w:cs="Times New Roman"/>
          <w:sz w:val="24"/>
          <w:szCs w:val="24"/>
        </w:rPr>
        <w:lastRenderedPageBreak/>
        <w:t>språkene (</w:t>
      </w:r>
      <w:r w:rsidR="008F1D55" w:rsidRPr="00541B46">
        <w:rPr>
          <w:rFonts w:ascii="Times New Roman" w:hAnsi="Times New Roman" w:cs="Times New Roman"/>
          <w:sz w:val="24"/>
          <w:szCs w:val="24"/>
        </w:rPr>
        <w:t>til sammen 45</w:t>
      </w:r>
      <w:r w:rsidR="00C324F5" w:rsidRPr="00541B46">
        <w:rPr>
          <w:rFonts w:ascii="Times New Roman" w:hAnsi="Times New Roman" w:cs="Times New Roman"/>
          <w:sz w:val="24"/>
          <w:szCs w:val="24"/>
        </w:rPr>
        <w:t>)</w:t>
      </w:r>
      <w:r w:rsidR="008F1D55" w:rsidRPr="00541B46">
        <w:rPr>
          <w:rFonts w:ascii="Times New Roman" w:hAnsi="Times New Roman" w:cs="Times New Roman"/>
          <w:sz w:val="24"/>
          <w:szCs w:val="24"/>
        </w:rPr>
        <w:t>. Samiske liturgi</w:t>
      </w:r>
      <w:r w:rsidR="00C324F5" w:rsidRPr="00541B46">
        <w:rPr>
          <w:rFonts w:ascii="Times New Roman" w:hAnsi="Times New Roman" w:cs="Times New Roman"/>
          <w:sz w:val="24"/>
          <w:szCs w:val="24"/>
        </w:rPr>
        <w:t xml:space="preserve">ledd og samiske salmer </w:t>
      </w:r>
      <w:r w:rsidR="00FC0F92" w:rsidRPr="00541B46">
        <w:rPr>
          <w:rFonts w:ascii="Times New Roman" w:hAnsi="Times New Roman" w:cs="Times New Roman"/>
          <w:sz w:val="24"/>
          <w:szCs w:val="24"/>
        </w:rPr>
        <w:t>skal</w:t>
      </w:r>
      <w:r w:rsidR="00C324F5" w:rsidRPr="00541B46">
        <w:rPr>
          <w:rFonts w:ascii="Times New Roman" w:hAnsi="Times New Roman" w:cs="Times New Roman"/>
          <w:sz w:val="24"/>
          <w:szCs w:val="24"/>
        </w:rPr>
        <w:t xml:space="preserve"> </w:t>
      </w:r>
      <w:r w:rsidR="008F1D55" w:rsidRPr="00541B46">
        <w:rPr>
          <w:rFonts w:ascii="Times New Roman" w:hAnsi="Times New Roman" w:cs="Times New Roman"/>
          <w:sz w:val="24"/>
          <w:szCs w:val="24"/>
        </w:rPr>
        <w:t>med andre ord</w:t>
      </w:r>
      <w:r w:rsidR="00514D47" w:rsidRPr="00541B46">
        <w:rPr>
          <w:rFonts w:ascii="Times New Roman" w:hAnsi="Times New Roman" w:cs="Times New Roman"/>
          <w:sz w:val="24"/>
          <w:szCs w:val="24"/>
        </w:rPr>
        <w:t xml:space="preserve"> </w:t>
      </w:r>
      <w:r w:rsidR="005D44B3" w:rsidRPr="00541B46">
        <w:rPr>
          <w:rFonts w:ascii="Times New Roman" w:hAnsi="Times New Roman" w:cs="Times New Roman"/>
          <w:sz w:val="24"/>
          <w:szCs w:val="24"/>
        </w:rPr>
        <w:t>i dag</w:t>
      </w:r>
      <w:r w:rsidR="00FC0F92" w:rsidRPr="00541B46">
        <w:rPr>
          <w:rFonts w:ascii="Times New Roman" w:hAnsi="Times New Roman" w:cs="Times New Roman"/>
          <w:sz w:val="24"/>
          <w:szCs w:val="24"/>
        </w:rPr>
        <w:t xml:space="preserve"> finnes</w:t>
      </w:r>
      <w:r w:rsidR="00514D47" w:rsidRPr="00541B46">
        <w:rPr>
          <w:rFonts w:ascii="Times New Roman" w:hAnsi="Times New Roman" w:cs="Times New Roman"/>
          <w:sz w:val="24"/>
          <w:szCs w:val="24"/>
        </w:rPr>
        <w:t xml:space="preserve"> </w:t>
      </w:r>
      <w:r w:rsidR="008F1D55" w:rsidRPr="00541B46">
        <w:rPr>
          <w:rFonts w:ascii="Times New Roman" w:hAnsi="Times New Roman" w:cs="Times New Roman"/>
          <w:sz w:val="24"/>
          <w:szCs w:val="24"/>
        </w:rPr>
        <w:t>tilgjengelig</w:t>
      </w:r>
      <w:r w:rsidR="006E6DF1">
        <w:rPr>
          <w:rFonts w:ascii="Times New Roman" w:hAnsi="Times New Roman" w:cs="Times New Roman"/>
          <w:sz w:val="24"/>
          <w:szCs w:val="24"/>
        </w:rPr>
        <w:t>e</w:t>
      </w:r>
      <w:r w:rsidR="008F1D55" w:rsidRPr="00541B46">
        <w:rPr>
          <w:rFonts w:ascii="Times New Roman" w:hAnsi="Times New Roman" w:cs="Times New Roman"/>
          <w:sz w:val="24"/>
          <w:szCs w:val="24"/>
        </w:rPr>
        <w:t xml:space="preserve"> i alle menigheter</w:t>
      </w:r>
      <w:r w:rsidR="00C324F5" w:rsidRPr="00541B46">
        <w:rPr>
          <w:rFonts w:ascii="Times New Roman" w:hAnsi="Times New Roman" w:cs="Times New Roman"/>
          <w:sz w:val="24"/>
          <w:szCs w:val="24"/>
        </w:rPr>
        <w:t xml:space="preserve"> i Den norske kirke</w:t>
      </w:r>
      <w:r w:rsidR="008F1D55" w:rsidRPr="00541B46">
        <w:rPr>
          <w:rFonts w:ascii="Times New Roman" w:hAnsi="Times New Roman" w:cs="Times New Roman"/>
          <w:sz w:val="24"/>
          <w:szCs w:val="24"/>
        </w:rPr>
        <w:t xml:space="preserve">. I rammen av vedtakene i 2011 ble </w:t>
      </w:r>
      <w:r w:rsidR="00727198" w:rsidRPr="00541B46">
        <w:rPr>
          <w:rFonts w:ascii="Times New Roman" w:hAnsi="Times New Roman" w:cs="Times New Roman"/>
          <w:sz w:val="24"/>
          <w:szCs w:val="24"/>
        </w:rPr>
        <w:t>også</w:t>
      </w:r>
      <w:r w:rsidR="008F1D55" w:rsidRPr="00541B46">
        <w:rPr>
          <w:rFonts w:ascii="Times New Roman" w:hAnsi="Times New Roman" w:cs="Times New Roman"/>
          <w:sz w:val="24"/>
          <w:szCs w:val="24"/>
        </w:rPr>
        <w:t xml:space="preserve"> Samefolkets dag gjort til offisiell kirkelig me</w:t>
      </w:r>
      <w:r w:rsidR="00C324F5" w:rsidRPr="00541B46">
        <w:rPr>
          <w:rFonts w:ascii="Times New Roman" w:hAnsi="Times New Roman" w:cs="Times New Roman"/>
          <w:sz w:val="24"/>
          <w:szCs w:val="24"/>
        </w:rPr>
        <w:t xml:space="preserve">rkedag med egne tekstrekker og samlingsbønn, </w:t>
      </w:r>
      <w:r w:rsidR="008F1D55" w:rsidRPr="00541B46">
        <w:rPr>
          <w:rFonts w:ascii="Times New Roman" w:hAnsi="Times New Roman" w:cs="Times New Roman"/>
          <w:sz w:val="24"/>
          <w:szCs w:val="24"/>
        </w:rPr>
        <w:t xml:space="preserve">samt </w:t>
      </w:r>
      <w:r w:rsidR="00C324F5" w:rsidRPr="00541B46">
        <w:rPr>
          <w:rFonts w:ascii="Times New Roman" w:hAnsi="Times New Roman" w:cs="Times New Roman"/>
          <w:sz w:val="24"/>
          <w:szCs w:val="24"/>
        </w:rPr>
        <w:t xml:space="preserve">med </w:t>
      </w:r>
      <w:r w:rsidR="008F1D55" w:rsidRPr="00541B46">
        <w:rPr>
          <w:rFonts w:ascii="Times New Roman" w:hAnsi="Times New Roman" w:cs="Times New Roman"/>
          <w:sz w:val="24"/>
          <w:szCs w:val="24"/>
        </w:rPr>
        <w:t xml:space="preserve">en veiledning for den kirkelige markeringen. </w:t>
      </w:r>
    </w:p>
    <w:p w14:paraId="764D131B" w14:textId="50F1D2F8" w:rsidR="00DD3854" w:rsidRPr="00541B46" w:rsidRDefault="00A079A4" w:rsidP="002422D4">
      <w:pPr>
        <w:jc w:val="both"/>
        <w:rPr>
          <w:rFonts w:ascii="Times New Roman" w:hAnsi="Times New Roman" w:cs="Times New Roman"/>
          <w:sz w:val="24"/>
          <w:szCs w:val="24"/>
        </w:rPr>
      </w:pPr>
      <w:r w:rsidRPr="00541B46">
        <w:rPr>
          <w:rFonts w:ascii="Times New Roman" w:hAnsi="Times New Roman" w:cs="Times New Roman"/>
          <w:sz w:val="24"/>
          <w:szCs w:val="24"/>
        </w:rPr>
        <w:t>Den norske kirkes</w:t>
      </w:r>
      <w:r w:rsidR="00DD3854" w:rsidRPr="00541B46">
        <w:rPr>
          <w:rFonts w:ascii="Times New Roman" w:hAnsi="Times New Roman" w:cs="Times New Roman"/>
          <w:sz w:val="24"/>
          <w:szCs w:val="24"/>
        </w:rPr>
        <w:t xml:space="preserve"> målsettinger om bruk av samisk språk er også nedfelt i planer for andre virksomhetsområder enn gudstjenestelivet</w:t>
      </w:r>
      <w:r w:rsidR="00082339" w:rsidRPr="00541B46">
        <w:rPr>
          <w:rFonts w:ascii="Times New Roman" w:hAnsi="Times New Roman" w:cs="Times New Roman"/>
          <w:sz w:val="24"/>
          <w:szCs w:val="24"/>
        </w:rPr>
        <w:t xml:space="preserve">, særlig </w:t>
      </w:r>
      <w:r w:rsidR="00FE754E">
        <w:rPr>
          <w:rFonts w:ascii="Times New Roman" w:hAnsi="Times New Roman" w:cs="Times New Roman"/>
          <w:sz w:val="24"/>
          <w:szCs w:val="24"/>
        </w:rPr>
        <w:t xml:space="preserve">for </w:t>
      </w:r>
      <w:r w:rsidR="00082339" w:rsidRPr="00541B46">
        <w:rPr>
          <w:rFonts w:ascii="Times New Roman" w:hAnsi="Times New Roman" w:cs="Times New Roman"/>
          <w:sz w:val="24"/>
          <w:szCs w:val="24"/>
        </w:rPr>
        <w:t>trosopplæring</w:t>
      </w:r>
      <w:r w:rsidR="00FE754E">
        <w:rPr>
          <w:rFonts w:ascii="Times New Roman" w:hAnsi="Times New Roman" w:cs="Times New Roman"/>
          <w:sz w:val="24"/>
          <w:szCs w:val="24"/>
        </w:rPr>
        <w:t>en</w:t>
      </w:r>
      <w:r w:rsidR="00DD3854" w:rsidRPr="00541B46">
        <w:rPr>
          <w:rFonts w:ascii="Times New Roman" w:hAnsi="Times New Roman" w:cs="Times New Roman"/>
          <w:sz w:val="24"/>
          <w:szCs w:val="24"/>
        </w:rPr>
        <w:t>. Plan for trosopplæring i Den norske kirke gir m</w:t>
      </w:r>
      <w:r w:rsidR="00DD3854" w:rsidRPr="00541B46">
        <w:rPr>
          <w:rFonts w:ascii="Times New Roman" w:hAnsi="Times New Roman" w:cs="Times New Roman"/>
          <w:color w:val="141413"/>
          <w:sz w:val="24"/>
          <w:szCs w:val="24"/>
        </w:rPr>
        <w:t>enighetsrådene i forvaltningsområdet et særskilt ansvar for å legge til rette trosopplæringstilbud for samiske barn og unge</w:t>
      </w:r>
      <w:r w:rsidR="00AF4923">
        <w:rPr>
          <w:rFonts w:ascii="Times New Roman" w:hAnsi="Times New Roman" w:cs="Times New Roman"/>
          <w:color w:val="141413"/>
          <w:sz w:val="24"/>
          <w:szCs w:val="24"/>
        </w:rPr>
        <w:t xml:space="preserve"> (Kirkerådet 2010:</w:t>
      </w:r>
      <w:r w:rsidR="006E6DF1">
        <w:rPr>
          <w:rFonts w:ascii="Times New Roman" w:hAnsi="Times New Roman" w:cs="Times New Roman"/>
          <w:color w:val="141413"/>
          <w:sz w:val="24"/>
          <w:szCs w:val="24"/>
        </w:rPr>
        <w:t xml:space="preserve"> </w:t>
      </w:r>
      <w:r w:rsidR="00AF4923">
        <w:rPr>
          <w:rFonts w:ascii="Times New Roman" w:hAnsi="Times New Roman" w:cs="Times New Roman"/>
          <w:color w:val="141413"/>
          <w:sz w:val="24"/>
          <w:szCs w:val="24"/>
        </w:rPr>
        <w:t>11)</w:t>
      </w:r>
      <w:r w:rsidR="00DD3854" w:rsidRPr="00541B46">
        <w:rPr>
          <w:rFonts w:ascii="Times New Roman" w:hAnsi="Times New Roman" w:cs="Times New Roman"/>
          <w:color w:val="141413"/>
          <w:sz w:val="24"/>
          <w:szCs w:val="24"/>
        </w:rPr>
        <w:t xml:space="preserve">. Planen sier samtidig at </w:t>
      </w:r>
      <w:r w:rsidR="00DD3854" w:rsidRPr="00541B46">
        <w:rPr>
          <w:rFonts w:ascii="Times New Roman" w:hAnsi="Times New Roman" w:cs="Times New Roman"/>
          <w:sz w:val="24"/>
          <w:szCs w:val="24"/>
        </w:rPr>
        <w:t>samiske barn og unge har rett til opplæring og materiell på sitt eget språk, uavhengig av hvor i landet de bor</w:t>
      </w:r>
      <w:r w:rsidR="00AF4923">
        <w:rPr>
          <w:rFonts w:ascii="Times New Roman" w:hAnsi="Times New Roman" w:cs="Times New Roman"/>
          <w:sz w:val="24"/>
          <w:szCs w:val="24"/>
        </w:rPr>
        <w:t xml:space="preserve"> (Kirkerådet 2010:</w:t>
      </w:r>
      <w:r w:rsidR="006E6DF1">
        <w:rPr>
          <w:rFonts w:ascii="Times New Roman" w:hAnsi="Times New Roman" w:cs="Times New Roman"/>
          <w:sz w:val="24"/>
          <w:szCs w:val="24"/>
        </w:rPr>
        <w:t xml:space="preserve"> </w:t>
      </w:r>
      <w:r w:rsidR="00AF4923">
        <w:rPr>
          <w:rFonts w:ascii="Times New Roman" w:hAnsi="Times New Roman" w:cs="Times New Roman"/>
          <w:sz w:val="24"/>
          <w:szCs w:val="24"/>
        </w:rPr>
        <w:t>42)</w:t>
      </w:r>
      <w:r w:rsidR="00DD3854" w:rsidRPr="00541B46">
        <w:rPr>
          <w:rFonts w:ascii="Times New Roman" w:hAnsi="Times New Roman" w:cs="Times New Roman"/>
          <w:sz w:val="24"/>
          <w:szCs w:val="24"/>
        </w:rPr>
        <w:t xml:space="preserve">. </w:t>
      </w:r>
    </w:p>
    <w:p w14:paraId="764D131C" w14:textId="4920F3F9" w:rsidR="00217FBF" w:rsidRDefault="00427EE5" w:rsidP="002422D4">
      <w:pPr>
        <w:jc w:val="both"/>
        <w:rPr>
          <w:rFonts w:ascii="Times New Roman" w:hAnsi="Times New Roman" w:cs="Times New Roman"/>
          <w:sz w:val="24"/>
          <w:szCs w:val="24"/>
        </w:rPr>
      </w:pPr>
      <w:r w:rsidRPr="00541B46">
        <w:rPr>
          <w:rFonts w:ascii="Times New Roman" w:hAnsi="Times New Roman" w:cs="Times New Roman"/>
          <w:sz w:val="24"/>
          <w:szCs w:val="24"/>
        </w:rPr>
        <w:t>Ifølge sa</w:t>
      </w:r>
      <w:r w:rsidR="00C41E34" w:rsidRPr="00541B46">
        <w:rPr>
          <w:rFonts w:ascii="Times New Roman" w:hAnsi="Times New Roman" w:cs="Times New Roman"/>
          <w:sz w:val="24"/>
          <w:szCs w:val="24"/>
        </w:rPr>
        <w:t xml:space="preserve">melovens språkregler har alle </w:t>
      </w:r>
      <w:r w:rsidRPr="00541B46">
        <w:rPr>
          <w:rFonts w:ascii="Times New Roman" w:hAnsi="Times New Roman" w:cs="Times New Roman"/>
          <w:sz w:val="24"/>
          <w:szCs w:val="24"/>
        </w:rPr>
        <w:t>rett til individuelle kirkelige tjenester på samisk</w:t>
      </w:r>
      <w:r w:rsidR="00C41E34" w:rsidRPr="00541B46">
        <w:rPr>
          <w:rFonts w:ascii="Times New Roman" w:hAnsi="Times New Roman" w:cs="Times New Roman"/>
          <w:sz w:val="24"/>
          <w:szCs w:val="24"/>
        </w:rPr>
        <w:t xml:space="preserve"> i Den norske kirkes menigheter i forvaltningsområdet (§ 3-6)</w:t>
      </w:r>
      <w:r w:rsidR="006D7972" w:rsidRPr="00541B46">
        <w:rPr>
          <w:rFonts w:ascii="Times New Roman" w:hAnsi="Times New Roman" w:cs="Times New Roman"/>
          <w:sz w:val="24"/>
          <w:szCs w:val="24"/>
        </w:rPr>
        <w:t>. Den no</w:t>
      </w:r>
      <w:r w:rsidR="0070133E" w:rsidRPr="00541B46">
        <w:rPr>
          <w:rFonts w:ascii="Times New Roman" w:hAnsi="Times New Roman" w:cs="Times New Roman"/>
          <w:sz w:val="24"/>
          <w:szCs w:val="24"/>
        </w:rPr>
        <w:t xml:space="preserve">rske kirke legger </w:t>
      </w:r>
      <w:r w:rsidR="006D7972" w:rsidRPr="00541B46">
        <w:rPr>
          <w:rFonts w:ascii="Times New Roman" w:hAnsi="Times New Roman" w:cs="Times New Roman"/>
          <w:sz w:val="24"/>
          <w:szCs w:val="24"/>
        </w:rPr>
        <w:t>selv til grunn at sameloven må ha konsekvens også for gudstjenestelivet</w:t>
      </w:r>
      <w:r w:rsidR="0070133E" w:rsidRPr="00541B46">
        <w:rPr>
          <w:rFonts w:ascii="Times New Roman" w:hAnsi="Times New Roman" w:cs="Times New Roman"/>
          <w:sz w:val="24"/>
          <w:szCs w:val="24"/>
        </w:rPr>
        <w:t xml:space="preserve">, selv om lovforarbeidene </w:t>
      </w:r>
      <w:r w:rsidR="003A687D" w:rsidRPr="00541B46">
        <w:rPr>
          <w:rFonts w:ascii="Times New Roman" w:hAnsi="Times New Roman" w:cs="Times New Roman"/>
          <w:sz w:val="24"/>
          <w:szCs w:val="24"/>
        </w:rPr>
        <w:t xml:space="preserve">overraskende nok </w:t>
      </w:r>
      <w:r w:rsidR="00C360D6">
        <w:rPr>
          <w:rFonts w:ascii="Times New Roman" w:hAnsi="Times New Roman" w:cs="Times New Roman"/>
          <w:sz w:val="24"/>
          <w:szCs w:val="24"/>
        </w:rPr>
        <w:t xml:space="preserve">avgrenset </w:t>
      </w:r>
      <w:r w:rsidR="00F95C66">
        <w:rPr>
          <w:rFonts w:ascii="Times New Roman" w:hAnsi="Times New Roman" w:cs="Times New Roman"/>
          <w:sz w:val="24"/>
          <w:szCs w:val="24"/>
          <w:lang w:val="se-NO"/>
        </w:rPr>
        <w:t>rettigheten</w:t>
      </w:r>
      <w:r w:rsidR="00C360D6">
        <w:rPr>
          <w:rFonts w:ascii="Times New Roman" w:hAnsi="Times New Roman" w:cs="Times New Roman"/>
          <w:sz w:val="24"/>
          <w:szCs w:val="24"/>
        </w:rPr>
        <w:t xml:space="preserve"> til kun å gjelde </w:t>
      </w:r>
      <w:r w:rsidR="0070133E" w:rsidRPr="00541B46">
        <w:rPr>
          <w:rFonts w:ascii="Times New Roman" w:hAnsi="Times New Roman" w:cs="Times New Roman"/>
          <w:sz w:val="24"/>
          <w:szCs w:val="24"/>
        </w:rPr>
        <w:t>individualiserte kirkelige handlinger</w:t>
      </w:r>
      <w:r w:rsidR="00F95C66">
        <w:rPr>
          <w:rFonts w:ascii="Times New Roman" w:hAnsi="Times New Roman" w:cs="Times New Roman"/>
          <w:sz w:val="24"/>
          <w:szCs w:val="24"/>
        </w:rPr>
        <w:t xml:space="preserve"> uten</w:t>
      </w:r>
      <w:r w:rsidR="00F95C66">
        <w:rPr>
          <w:rFonts w:ascii="Times New Roman" w:hAnsi="Times New Roman" w:cs="Times New Roman"/>
          <w:sz w:val="24"/>
          <w:szCs w:val="24"/>
          <w:lang w:val="se-NO"/>
        </w:rPr>
        <w:t>om gudstjenester som er åpne for alle</w:t>
      </w:r>
      <w:r w:rsidR="00C17DFE">
        <w:rPr>
          <w:rFonts w:ascii="Times New Roman" w:hAnsi="Times New Roman" w:cs="Times New Roman"/>
          <w:sz w:val="24"/>
          <w:szCs w:val="24"/>
          <w:lang w:val="se-NO"/>
        </w:rPr>
        <w:t xml:space="preserve"> (</w:t>
      </w:r>
      <w:r w:rsidR="00C17DFE">
        <w:rPr>
          <w:rFonts w:ascii="Times New Roman" w:hAnsi="Times New Roman" w:cs="Times New Roman"/>
          <w:sz w:val="24"/>
          <w:szCs w:val="24"/>
        </w:rPr>
        <w:t>Kirke- og kulturdepartementet 1990:</w:t>
      </w:r>
      <w:r w:rsidR="006E6DF1">
        <w:rPr>
          <w:rFonts w:ascii="Times New Roman" w:hAnsi="Times New Roman" w:cs="Times New Roman"/>
          <w:sz w:val="24"/>
          <w:szCs w:val="24"/>
        </w:rPr>
        <w:t xml:space="preserve"> </w:t>
      </w:r>
      <w:r w:rsidR="00C17DFE">
        <w:rPr>
          <w:rFonts w:ascii="Times New Roman" w:hAnsi="Times New Roman" w:cs="Times New Roman"/>
          <w:sz w:val="24"/>
          <w:szCs w:val="24"/>
        </w:rPr>
        <w:t>48).</w:t>
      </w:r>
      <w:r w:rsidR="006D7972" w:rsidRPr="00541B46">
        <w:rPr>
          <w:rFonts w:ascii="Times New Roman" w:hAnsi="Times New Roman" w:cs="Times New Roman"/>
          <w:sz w:val="24"/>
          <w:szCs w:val="24"/>
        </w:rPr>
        <w:t xml:space="preserve"> </w:t>
      </w:r>
    </w:p>
    <w:p w14:paraId="764D131D" w14:textId="754E9FA3" w:rsidR="006D7972" w:rsidRPr="00541B46" w:rsidRDefault="00442055" w:rsidP="002422D4">
      <w:pPr>
        <w:jc w:val="both"/>
        <w:rPr>
          <w:rFonts w:ascii="Times New Roman" w:hAnsi="Times New Roman" w:cs="Times New Roman"/>
          <w:sz w:val="24"/>
          <w:szCs w:val="24"/>
        </w:rPr>
      </w:pPr>
      <w:r w:rsidRPr="00541B46">
        <w:rPr>
          <w:rFonts w:ascii="Times New Roman" w:hAnsi="Times New Roman" w:cs="Times New Roman"/>
          <w:sz w:val="24"/>
          <w:szCs w:val="24"/>
        </w:rPr>
        <w:t xml:space="preserve">Menighetene i forvaltningsområdet </w:t>
      </w:r>
      <w:r w:rsidR="006D7972" w:rsidRPr="00541B46">
        <w:rPr>
          <w:rFonts w:ascii="Times New Roman" w:hAnsi="Times New Roman" w:cs="Times New Roman"/>
          <w:sz w:val="24"/>
          <w:szCs w:val="24"/>
        </w:rPr>
        <w:t xml:space="preserve">har så langt </w:t>
      </w:r>
      <w:r w:rsidR="000B5C71" w:rsidRPr="00541B46">
        <w:rPr>
          <w:rFonts w:ascii="Times New Roman" w:hAnsi="Times New Roman" w:cs="Times New Roman"/>
          <w:sz w:val="24"/>
          <w:szCs w:val="24"/>
        </w:rPr>
        <w:t>dessuten</w:t>
      </w:r>
      <w:r w:rsidRPr="00541B46">
        <w:rPr>
          <w:rFonts w:ascii="Times New Roman" w:hAnsi="Times New Roman" w:cs="Times New Roman"/>
          <w:sz w:val="24"/>
          <w:szCs w:val="24"/>
        </w:rPr>
        <w:t xml:space="preserve"> </w:t>
      </w:r>
      <w:r w:rsidR="006D7972" w:rsidRPr="00541B46">
        <w:rPr>
          <w:rFonts w:ascii="Times New Roman" w:hAnsi="Times New Roman" w:cs="Times New Roman"/>
          <w:sz w:val="24"/>
          <w:szCs w:val="24"/>
        </w:rPr>
        <w:t xml:space="preserve">vært forpliktet av </w:t>
      </w:r>
      <w:r w:rsidRPr="00541B46">
        <w:rPr>
          <w:rFonts w:ascii="Times New Roman" w:hAnsi="Times New Roman" w:cs="Times New Roman"/>
          <w:sz w:val="24"/>
          <w:szCs w:val="24"/>
        </w:rPr>
        <w:t>språkbestemmelsenes generelle regler</w:t>
      </w:r>
      <w:r w:rsidR="006D7972" w:rsidRPr="00541B46">
        <w:rPr>
          <w:rFonts w:ascii="Times New Roman" w:hAnsi="Times New Roman" w:cs="Times New Roman"/>
          <w:sz w:val="24"/>
          <w:szCs w:val="24"/>
        </w:rPr>
        <w:t xml:space="preserve"> for lokale offentlige forvaltningsorganer i forvaltnings</w:t>
      </w:r>
      <w:r w:rsidR="003A687D" w:rsidRPr="00541B46">
        <w:rPr>
          <w:rFonts w:ascii="Times New Roman" w:hAnsi="Times New Roman" w:cs="Times New Roman"/>
          <w:sz w:val="24"/>
          <w:szCs w:val="24"/>
        </w:rPr>
        <w:t xml:space="preserve">området. </w:t>
      </w:r>
      <w:r w:rsidR="00152132" w:rsidRPr="00541B46">
        <w:rPr>
          <w:rFonts w:ascii="Times New Roman" w:hAnsi="Times New Roman" w:cs="Times New Roman"/>
          <w:sz w:val="24"/>
          <w:szCs w:val="24"/>
        </w:rPr>
        <w:t xml:space="preserve">Endringene av Den norske kirkes relasjoner til staten kan potensielt forhindre at sameloven i framtiden skal gjelde for Den norske kirke. </w:t>
      </w:r>
      <w:r w:rsidR="003A687D" w:rsidRPr="00541B46">
        <w:rPr>
          <w:rFonts w:ascii="Times New Roman" w:hAnsi="Times New Roman" w:cs="Times New Roman"/>
          <w:sz w:val="24"/>
          <w:szCs w:val="24"/>
        </w:rPr>
        <w:t xml:space="preserve">Kirkemøtet har </w:t>
      </w:r>
      <w:r w:rsidR="00152132" w:rsidRPr="00541B46">
        <w:rPr>
          <w:rFonts w:ascii="Times New Roman" w:hAnsi="Times New Roman" w:cs="Times New Roman"/>
          <w:sz w:val="24"/>
          <w:szCs w:val="24"/>
        </w:rPr>
        <w:t xml:space="preserve">imidlertid </w:t>
      </w:r>
      <w:r w:rsidR="003A687D" w:rsidRPr="00541B46">
        <w:rPr>
          <w:rFonts w:ascii="Times New Roman" w:hAnsi="Times New Roman" w:cs="Times New Roman"/>
          <w:sz w:val="24"/>
          <w:szCs w:val="24"/>
        </w:rPr>
        <w:t xml:space="preserve">forutsatt at </w:t>
      </w:r>
      <w:r w:rsidR="006D7972" w:rsidRPr="00541B46">
        <w:rPr>
          <w:rFonts w:ascii="Times New Roman" w:hAnsi="Times New Roman" w:cs="Times New Roman"/>
          <w:sz w:val="24"/>
          <w:szCs w:val="24"/>
        </w:rPr>
        <w:t>samelovens språkregler skal gjelde for Den norske kirke også etter endrede relasjoner mellom stat og kirke</w:t>
      </w:r>
      <w:r w:rsidR="00FD3795">
        <w:rPr>
          <w:rFonts w:ascii="Times New Roman" w:hAnsi="Times New Roman" w:cs="Times New Roman"/>
          <w:sz w:val="24"/>
          <w:szCs w:val="24"/>
        </w:rPr>
        <w:t xml:space="preserve"> (KM 8/07)</w:t>
      </w:r>
      <w:r w:rsidR="006D7972" w:rsidRPr="00541B46">
        <w:rPr>
          <w:rFonts w:ascii="Times New Roman" w:hAnsi="Times New Roman" w:cs="Times New Roman"/>
          <w:sz w:val="24"/>
          <w:szCs w:val="24"/>
        </w:rPr>
        <w:t xml:space="preserve">. </w:t>
      </w:r>
      <w:r w:rsidR="00880186" w:rsidRPr="00541B46">
        <w:rPr>
          <w:rFonts w:ascii="Times New Roman" w:hAnsi="Times New Roman" w:cs="Times New Roman"/>
          <w:sz w:val="24"/>
          <w:szCs w:val="24"/>
        </w:rPr>
        <w:t xml:space="preserve">Det er </w:t>
      </w:r>
      <w:r w:rsidR="0061011A" w:rsidRPr="00541B46">
        <w:rPr>
          <w:rFonts w:ascii="Times New Roman" w:hAnsi="Times New Roman" w:cs="Times New Roman"/>
          <w:sz w:val="24"/>
          <w:szCs w:val="24"/>
        </w:rPr>
        <w:t>bl</w:t>
      </w:r>
      <w:r w:rsidR="006E6DF1">
        <w:rPr>
          <w:rFonts w:ascii="Times New Roman" w:hAnsi="Times New Roman" w:cs="Times New Roman"/>
          <w:sz w:val="24"/>
          <w:szCs w:val="24"/>
        </w:rPr>
        <w:t>ant annet</w:t>
      </w:r>
      <w:r w:rsidR="00880186" w:rsidRPr="00541B46">
        <w:rPr>
          <w:rFonts w:ascii="Times New Roman" w:hAnsi="Times New Roman" w:cs="Times New Roman"/>
          <w:sz w:val="24"/>
          <w:szCs w:val="24"/>
        </w:rPr>
        <w:t xml:space="preserve"> uttrykt ønske om gjennomgang av samelovens språkregler med henblikk på</w:t>
      </w:r>
      <w:r w:rsidR="003F20F7" w:rsidRPr="00541B46">
        <w:rPr>
          <w:rFonts w:ascii="Times New Roman" w:hAnsi="Times New Roman" w:cs="Times New Roman"/>
          <w:sz w:val="24"/>
          <w:szCs w:val="24"/>
        </w:rPr>
        <w:t xml:space="preserve"> å inkludere</w:t>
      </w:r>
      <w:r w:rsidR="00880186" w:rsidRPr="00541B46">
        <w:rPr>
          <w:rFonts w:ascii="Times New Roman" w:hAnsi="Times New Roman" w:cs="Times New Roman"/>
          <w:sz w:val="24"/>
          <w:szCs w:val="24"/>
        </w:rPr>
        <w:t xml:space="preserve"> kirkens fellesskapshandlinger</w:t>
      </w:r>
      <w:r w:rsidR="003F20F7" w:rsidRPr="00541B46">
        <w:rPr>
          <w:rFonts w:ascii="Times New Roman" w:hAnsi="Times New Roman" w:cs="Times New Roman"/>
          <w:sz w:val="24"/>
          <w:szCs w:val="24"/>
        </w:rPr>
        <w:t xml:space="preserve"> i gudstjenester og kirkelige handlinger</w:t>
      </w:r>
      <w:r w:rsidR="00FD3795">
        <w:rPr>
          <w:rFonts w:ascii="Times New Roman" w:hAnsi="Times New Roman" w:cs="Times New Roman"/>
          <w:sz w:val="24"/>
          <w:szCs w:val="24"/>
        </w:rPr>
        <w:t xml:space="preserve"> (KM 8/11 og Samisk kirkeråd 2011:102)</w:t>
      </w:r>
      <w:r w:rsidR="00880186" w:rsidRPr="00541B46">
        <w:rPr>
          <w:rFonts w:ascii="Times New Roman" w:hAnsi="Times New Roman" w:cs="Times New Roman"/>
          <w:sz w:val="24"/>
          <w:szCs w:val="24"/>
        </w:rPr>
        <w:t>.</w:t>
      </w:r>
    </w:p>
    <w:p w14:paraId="764D131E" w14:textId="77777777" w:rsidR="008F1D55" w:rsidRDefault="00927FCE" w:rsidP="002422D4">
      <w:pPr>
        <w:jc w:val="both"/>
        <w:rPr>
          <w:rFonts w:ascii="Times New Roman" w:hAnsi="Times New Roman" w:cs="Times New Roman"/>
          <w:sz w:val="24"/>
          <w:szCs w:val="24"/>
        </w:rPr>
      </w:pPr>
      <w:r>
        <w:rPr>
          <w:rFonts w:ascii="Times New Roman" w:hAnsi="Times New Roman" w:cs="Times New Roman"/>
          <w:sz w:val="24"/>
          <w:szCs w:val="24"/>
        </w:rPr>
        <w:t xml:space="preserve">Det er også relevant å nevne at </w:t>
      </w:r>
      <w:r w:rsidR="0035323E" w:rsidRPr="00541B46">
        <w:rPr>
          <w:rFonts w:ascii="Times New Roman" w:hAnsi="Times New Roman" w:cs="Times New Roman"/>
          <w:sz w:val="24"/>
          <w:szCs w:val="24"/>
        </w:rPr>
        <w:t>Strategiplan for samisk kirkeliv ser</w:t>
      </w:r>
      <w:r w:rsidR="00A06D61" w:rsidRPr="00541B46">
        <w:rPr>
          <w:rFonts w:ascii="Times New Roman" w:hAnsi="Times New Roman" w:cs="Times New Roman"/>
          <w:sz w:val="24"/>
          <w:szCs w:val="24"/>
        </w:rPr>
        <w:t xml:space="preserve"> </w:t>
      </w:r>
      <w:r w:rsidR="0035323E" w:rsidRPr="00541B46">
        <w:rPr>
          <w:rFonts w:ascii="Times New Roman" w:hAnsi="Times New Roman" w:cs="Times New Roman"/>
          <w:sz w:val="24"/>
          <w:szCs w:val="24"/>
        </w:rPr>
        <w:t>Den norske kirkes arbeid med samisk kirkeliv i lys av Grunnloven § 108 (tidligere 110a).</w:t>
      </w:r>
      <w:r w:rsidR="003F20F7" w:rsidRPr="00541B46">
        <w:rPr>
          <w:rFonts w:ascii="Times New Roman" w:hAnsi="Times New Roman" w:cs="Times New Roman"/>
          <w:sz w:val="24"/>
          <w:szCs w:val="24"/>
        </w:rPr>
        <w:t xml:space="preserve"> </w:t>
      </w:r>
    </w:p>
    <w:p w14:paraId="764D131F" w14:textId="77777777" w:rsidR="00F22AE1" w:rsidRPr="00541B46" w:rsidRDefault="00F22AE1" w:rsidP="002422D4">
      <w:pPr>
        <w:jc w:val="both"/>
        <w:rPr>
          <w:rFonts w:ascii="Times New Roman" w:hAnsi="Times New Roman" w:cs="Times New Roman"/>
          <w:sz w:val="24"/>
          <w:szCs w:val="24"/>
        </w:rPr>
      </w:pPr>
    </w:p>
    <w:p w14:paraId="764D1320" w14:textId="77777777" w:rsidR="008F1D55" w:rsidRPr="00541B46" w:rsidRDefault="00067DA8" w:rsidP="001F6F39">
      <w:pPr>
        <w:pStyle w:val="Overskrift2"/>
        <w:tabs>
          <w:tab w:val="left" w:pos="851"/>
        </w:tabs>
        <w:ind w:left="851" w:hanging="851"/>
      </w:pPr>
      <w:bookmarkStart w:id="11" w:name="_Toc423938316"/>
      <w:bookmarkStart w:id="12" w:name="_Toc428206477"/>
      <w:r w:rsidRPr="00541B46">
        <w:t xml:space="preserve">7.3 </w:t>
      </w:r>
      <w:r w:rsidR="008E4484">
        <w:tab/>
      </w:r>
      <w:r w:rsidR="00526C9B">
        <w:t xml:space="preserve">Statistikk om </w:t>
      </w:r>
      <w:r w:rsidR="00C52FC3">
        <w:t xml:space="preserve">bruk av </w:t>
      </w:r>
      <w:r w:rsidR="00526C9B">
        <w:t>samisk språk i D</w:t>
      </w:r>
      <w:r w:rsidRPr="00541B46">
        <w:t>en norske kirke</w:t>
      </w:r>
      <w:bookmarkEnd w:id="11"/>
      <w:bookmarkEnd w:id="12"/>
    </w:p>
    <w:p w14:paraId="764D1321" w14:textId="77777777" w:rsidR="00067DA8" w:rsidRPr="00541B46" w:rsidRDefault="00067DA8" w:rsidP="002422D4">
      <w:pPr>
        <w:jc w:val="both"/>
        <w:rPr>
          <w:rFonts w:ascii="Times New Roman" w:eastAsia="Times New Roman" w:hAnsi="Times New Roman" w:cs="Times New Roman"/>
          <w:sz w:val="24"/>
          <w:szCs w:val="24"/>
        </w:rPr>
      </w:pPr>
    </w:p>
    <w:p w14:paraId="764D1322" w14:textId="6EC7E627" w:rsidR="00FD5EB4" w:rsidRPr="00541B46" w:rsidRDefault="00FD5EB4"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 xml:space="preserve">Hva kan så statistikk fortelle om status og utvikling for bruken av samisk språk i Den norske kirke? I fortsettelsen </w:t>
      </w:r>
      <w:r w:rsidR="00FE754E">
        <w:rPr>
          <w:rFonts w:ascii="Times New Roman" w:eastAsia="Times New Roman" w:hAnsi="Times New Roman" w:cs="Times New Roman"/>
          <w:sz w:val="24"/>
          <w:szCs w:val="24"/>
        </w:rPr>
        <w:t>ser vi særli</w:t>
      </w:r>
      <w:r w:rsidR="00AE12F5">
        <w:rPr>
          <w:rFonts w:ascii="Times New Roman" w:eastAsia="Times New Roman" w:hAnsi="Times New Roman" w:cs="Times New Roman"/>
          <w:sz w:val="24"/>
          <w:szCs w:val="24"/>
        </w:rPr>
        <w:t>g</w:t>
      </w:r>
      <w:r w:rsidRPr="00541B46">
        <w:rPr>
          <w:rFonts w:ascii="Times New Roman" w:eastAsia="Times New Roman" w:hAnsi="Times New Roman" w:cs="Times New Roman"/>
          <w:sz w:val="24"/>
          <w:szCs w:val="24"/>
        </w:rPr>
        <w:t xml:space="preserve"> på situasjonen i Nidaros, Sør-Hålogaland og Nord-Hålogaland bispedømmer. Med andre ord beskrives den kirkelige språksituasjonen for et geografisk område tilsvarende Sør-Trøndelag, Nord-Trøndelag, Nordland, Troms og Finnmark fylker. </w:t>
      </w:r>
      <w:r w:rsidR="00FE754E">
        <w:rPr>
          <w:rFonts w:ascii="Times New Roman" w:eastAsia="Times New Roman" w:hAnsi="Times New Roman" w:cs="Times New Roman"/>
          <w:sz w:val="24"/>
          <w:szCs w:val="24"/>
        </w:rPr>
        <w:t>Vi ser på d</w:t>
      </w:r>
      <w:r w:rsidR="00FE754E" w:rsidRPr="00541B46">
        <w:rPr>
          <w:rFonts w:ascii="Times New Roman" w:eastAsia="Times New Roman" w:hAnsi="Times New Roman" w:cs="Times New Roman"/>
          <w:sz w:val="24"/>
          <w:szCs w:val="24"/>
        </w:rPr>
        <w:t xml:space="preserve">et </w:t>
      </w:r>
      <w:r w:rsidRPr="00541B46">
        <w:rPr>
          <w:rFonts w:ascii="Times New Roman" w:eastAsia="Times New Roman" w:hAnsi="Times New Roman" w:cs="Times New Roman"/>
          <w:sz w:val="24"/>
          <w:szCs w:val="24"/>
        </w:rPr>
        <w:t xml:space="preserve">statistiske materialet i lys av tre hovedproblemstillinger. For det første: Hva er status og utvikling med hensyn til </w:t>
      </w:r>
      <w:r w:rsidRPr="00541B46">
        <w:rPr>
          <w:rFonts w:ascii="Times New Roman" w:eastAsia="Times New Roman" w:hAnsi="Times New Roman" w:cs="Times New Roman"/>
          <w:i/>
          <w:sz w:val="24"/>
          <w:szCs w:val="24"/>
        </w:rPr>
        <w:t>geografisk</w:t>
      </w:r>
      <w:r w:rsidRPr="00541B46">
        <w:rPr>
          <w:rFonts w:ascii="Times New Roman" w:eastAsia="Times New Roman" w:hAnsi="Times New Roman" w:cs="Times New Roman"/>
          <w:sz w:val="24"/>
          <w:szCs w:val="24"/>
        </w:rPr>
        <w:t xml:space="preserve"> </w:t>
      </w:r>
      <w:r w:rsidRPr="00541B46">
        <w:rPr>
          <w:rFonts w:ascii="Times New Roman" w:eastAsia="Times New Roman" w:hAnsi="Times New Roman" w:cs="Times New Roman"/>
          <w:i/>
          <w:sz w:val="24"/>
          <w:szCs w:val="24"/>
        </w:rPr>
        <w:t>utbredelse</w:t>
      </w:r>
      <w:r w:rsidRPr="00541B46">
        <w:rPr>
          <w:rFonts w:ascii="Times New Roman" w:eastAsia="Times New Roman" w:hAnsi="Times New Roman" w:cs="Times New Roman"/>
          <w:sz w:val="24"/>
          <w:szCs w:val="24"/>
        </w:rPr>
        <w:t xml:space="preserve"> av bruk av samisk språk (antall menigheter/prostier). For det andre: Hva er status og utvikling med hensyn til </w:t>
      </w:r>
      <w:r w:rsidRPr="00541B46">
        <w:rPr>
          <w:rFonts w:ascii="Times New Roman" w:eastAsia="Times New Roman" w:hAnsi="Times New Roman" w:cs="Times New Roman"/>
          <w:i/>
          <w:sz w:val="24"/>
          <w:szCs w:val="24"/>
        </w:rPr>
        <w:t>omfang av gudstjenester</w:t>
      </w:r>
      <w:r w:rsidRPr="00541B46">
        <w:rPr>
          <w:rFonts w:ascii="Times New Roman" w:eastAsia="Times New Roman" w:hAnsi="Times New Roman" w:cs="Times New Roman"/>
          <w:sz w:val="24"/>
          <w:szCs w:val="24"/>
        </w:rPr>
        <w:t xml:space="preserve"> med innslag av samisk språk (antall gudstjenester i hvert prosti</w:t>
      </w:r>
      <w:r w:rsidR="00FE754E">
        <w:rPr>
          <w:rFonts w:ascii="Times New Roman" w:eastAsia="Times New Roman" w:hAnsi="Times New Roman" w:cs="Times New Roman"/>
          <w:sz w:val="24"/>
          <w:szCs w:val="24"/>
        </w:rPr>
        <w:t xml:space="preserve"> </w:t>
      </w:r>
      <w:r w:rsidRPr="00541B46">
        <w:rPr>
          <w:rFonts w:ascii="Times New Roman" w:eastAsia="Times New Roman" w:hAnsi="Times New Roman" w:cs="Times New Roman"/>
          <w:sz w:val="24"/>
          <w:szCs w:val="24"/>
        </w:rPr>
        <w:t>/</w:t>
      </w:r>
      <w:r w:rsidR="00FE754E">
        <w:rPr>
          <w:rFonts w:ascii="Times New Roman" w:eastAsia="Times New Roman" w:hAnsi="Times New Roman" w:cs="Times New Roman"/>
          <w:sz w:val="24"/>
          <w:szCs w:val="24"/>
        </w:rPr>
        <w:t xml:space="preserve"> hver </w:t>
      </w:r>
      <w:r w:rsidRPr="00541B46">
        <w:rPr>
          <w:rFonts w:ascii="Times New Roman" w:eastAsia="Times New Roman" w:hAnsi="Times New Roman" w:cs="Times New Roman"/>
          <w:sz w:val="24"/>
          <w:szCs w:val="24"/>
        </w:rPr>
        <w:t xml:space="preserve">menighet). For det tredje: Hva er status og utvikling med hensyn til </w:t>
      </w:r>
      <w:r w:rsidRPr="00541B46">
        <w:rPr>
          <w:rFonts w:ascii="Times New Roman" w:eastAsia="Times New Roman" w:hAnsi="Times New Roman" w:cs="Times New Roman"/>
          <w:i/>
          <w:sz w:val="24"/>
          <w:szCs w:val="24"/>
        </w:rPr>
        <w:t>bruksnivå av samisk</w:t>
      </w:r>
      <w:r w:rsidRPr="00541B46">
        <w:rPr>
          <w:rFonts w:ascii="Times New Roman" w:eastAsia="Times New Roman" w:hAnsi="Times New Roman" w:cs="Times New Roman"/>
          <w:sz w:val="24"/>
          <w:szCs w:val="24"/>
        </w:rPr>
        <w:t xml:space="preserve"> i gudstjenestelivet (prosentandel samisk i den enkelte gudstjeneste). </w:t>
      </w:r>
    </w:p>
    <w:p w14:paraId="764D1323" w14:textId="65AB68EE" w:rsidR="00CA4800" w:rsidRPr="00412640" w:rsidRDefault="00FD5EB4" w:rsidP="002422D4">
      <w:pPr>
        <w:jc w:val="both"/>
        <w:rPr>
          <w:rFonts w:ascii="Times New Roman" w:eastAsia="Times New Roman" w:hAnsi="Times New Roman" w:cs="Times New Roman"/>
          <w:sz w:val="24"/>
          <w:szCs w:val="24"/>
          <w:lang w:val="se-NO"/>
        </w:rPr>
      </w:pPr>
      <w:r w:rsidRPr="00541B46">
        <w:rPr>
          <w:rFonts w:ascii="Times New Roman" w:eastAsia="Times New Roman" w:hAnsi="Times New Roman" w:cs="Times New Roman"/>
          <w:sz w:val="24"/>
          <w:szCs w:val="24"/>
        </w:rPr>
        <w:t xml:space="preserve">Det foreligger ikke </w:t>
      </w:r>
      <w:r w:rsidR="00FE754E">
        <w:rPr>
          <w:rFonts w:ascii="Times New Roman" w:eastAsia="Times New Roman" w:hAnsi="Times New Roman" w:cs="Times New Roman"/>
          <w:sz w:val="24"/>
          <w:szCs w:val="24"/>
        </w:rPr>
        <w:t>statistikk for mange år bakover</w:t>
      </w:r>
      <w:r w:rsidRPr="00541B46">
        <w:rPr>
          <w:rFonts w:ascii="Times New Roman" w:eastAsia="Times New Roman" w:hAnsi="Times New Roman" w:cs="Times New Roman"/>
          <w:sz w:val="24"/>
          <w:szCs w:val="24"/>
        </w:rPr>
        <w:t xml:space="preserve">. De tre nordligste bispedømmene begynte med egen datainnsamling </w:t>
      </w:r>
      <w:r w:rsidR="002410B8">
        <w:rPr>
          <w:rFonts w:ascii="Times New Roman" w:eastAsia="Times New Roman" w:hAnsi="Times New Roman" w:cs="Times New Roman"/>
          <w:sz w:val="24"/>
          <w:szCs w:val="24"/>
        </w:rPr>
        <w:t>for</w:t>
      </w:r>
      <w:r w:rsidRPr="00541B46">
        <w:rPr>
          <w:rFonts w:ascii="Times New Roman" w:eastAsia="Times New Roman" w:hAnsi="Times New Roman" w:cs="Times New Roman"/>
          <w:sz w:val="24"/>
          <w:szCs w:val="24"/>
        </w:rPr>
        <w:t xml:space="preserve"> dette i 2011 med utgangspunkt i et eget skjema. </w:t>
      </w:r>
      <w:r w:rsidR="00FA02CB">
        <w:rPr>
          <w:rFonts w:ascii="Times New Roman" w:eastAsia="Times New Roman" w:hAnsi="Times New Roman" w:cs="Times New Roman"/>
          <w:sz w:val="24"/>
          <w:szCs w:val="24"/>
        </w:rPr>
        <w:t>Indikatorene</w:t>
      </w:r>
      <w:r w:rsidR="00CA4800">
        <w:rPr>
          <w:rFonts w:ascii="Times New Roman" w:eastAsia="Times New Roman" w:hAnsi="Times New Roman" w:cs="Times New Roman"/>
          <w:sz w:val="24"/>
          <w:szCs w:val="24"/>
        </w:rPr>
        <w:t xml:space="preserve"> </w:t>
      </w:r>
      <w:r w:rsidR="00664BB6">
        <w:rPr>
          <w:rFonts w:ascii="Times New Roman" w:eastAsia="Times New Roman" w:hAnsi="Times New Roman" w:cs="Times New Roman"/>
          <w:sz w:val="24"/>
          <w:szCs w:val="24"/>
        </w:rPr>
        <w:t xml:space="preserve">som er </w:t>
      </w:r>
      <w:r w:rsidR="00CA4800">
        <w:rPr>
          <w:rFonts w:ascii="Times New Roman" w:eastAsia="Times New Roman" w:hAnsi="Times New Roman" w:cs="Times New Roman"/>
          <w:sz w:val="24"/>
          <w:szCs w:val="24"/>
        </w:rPr>
        <w:t>brukt her</w:t>
      </w:r>
      <w:r w:rsidR="00664BB6">
        <w:rPr>
          <w:rFonts w:ascii="Times New Roman" w:eastAsia="Times New Roman" w:hAnsi="Times New Roman" w:cs="Times New Roman"/>
          <w:sz w:val="24"/>
          <w:szCs w:val="24"/>
        </w:rPr>
        <w:t>,</w:t>
      </w:r>
      <w:r w:rsidR="00FA02CB">
        <w:rPr>
          <w:rFonts w:ascii="Times New Roman" w:eastAsia="Times New Roman" w:hAnsi="Times New Roman" w:cs="Times New Roman"/>
          <w:sz w:val="24"/>
          <w:szCs w:val="24"/>
        </w:rPr>
        <w:t xml:space="preserve"> </w:t>
      </w:r>
      <w:r w:rsidRPr="00541B46">
        <w:rPr>
          <w:rFonts w:ascii="Times New Roman" w:eastAsia="Times New Roman" w:hAnsi="Times New Roman" w:cs="Times New Roman"/>
          <w:sz w:val="24"/>
          <w:szCs w:val="24"/>
        </w:rPr>
        <w:t xml:space="preserve">fanger </w:t>
      </w:r>
      <w:r w:rsidR="00FA02CB" w:rsidRPr="00541B46">
        <w:rPr>
          <w:rFonts w:ascii="Times New Roman" w:eastAsia="Times New Roman" w:hAnsi="Times New Roman" w:cs="Times New Roman"/>
          <w:sz w:val="24"/>
          <w:szCs w:val="24"/>
        </w:rPr>
        <w:t xml:space="preserve">opp </w:t>
      </w:r>
      <w:r w:rsidRPr="00541B46">
        <w:rPr>
          <w:rFonts w:ascii="Times New Roman" w:eastAsia="Times New Roman" w:hAnsi="Times New Roman" w:cs="Times New Roman"/>
          <w:sz w:val="24"/>
          <w:szCs w:val="24"/>
        </w:rPr>
        <w:t xml:space="preserve">både utbredelse, omfang og språkbruksnivå, og det spørres om </w:t>
      </w:r>
      <w:r w:rsidR="00FE754E">
        <w:rPr>
          <w:rFonts w:ascii="Times New Roman" w:eastAsia="Times New Roman" w:hAnsi="Times New Roman" w:cs="Times New Roman"/>
          <w:sz w:val="24"/>
          <w:szCs w:val="24"/>
        </w:rPr>
        <w:t>språkform</w:t>
      </w:r>
      <w:r w:rsidR="00FE754E" w:rsidRPr="00541B46">
        <w:rPr>
          <w:rFonts w:ascii="Times New Roman" w:eastAsia="Times New Roman" w:hAnsi="Times New Roman" w:cs="Times New Roman"/>
          <w:sz w:val="24"/>
          <w:szCs w:val="24"/>
        </w:rPr>
        <w:t xml:space="preserve"> </w:t>
      </w:r>
      <w:r w:rsidRPr="00541B46">
        <w:rPr>
          <w:rFonts w:ascii="Times New Roman" w:eastAsia="Times New Roman" w:hAnsi="Times New Roman" w:cs="Times New Roman"/>
          <w:sz w:val="24"/>
          <w:szCs w:val="24"/>
        </w:rPr>
        <w:t xml:space="preserve">både for gudstjenester, dåp, konfirmasjon, vigsel og begravelse. I tillegg etterspørres kirkelig markering av Samefolkets dag, samt antall utdelte 4-årsbøker og bibeldeler på samisk. </w:t>
      </w:r>
      <w:r w:rsidR="00B3330E">
        <w:rPr>
          <w:rFonts w:ascii="Times New Roman" w:eastAsia="Times New Roman" w:hAnsi="Times New Roman" w:cs="Times New Roman"/>
          <w:sz w:val="24"/>
          <w:szCs w:val="24"/>
        </w:rPr>
        <w:t>Hoveddelen</w:t>
      </w:r>
      <w:r w:rsidR="00F60090">
        <w:rPr>
          <w:rFonts w:ascii="Times New Roman" w:eastAsia="Times New Roman" w:hAnsi="Times New Roman" w:cs="Times New Roman"/>
          <w:sz w:val="24"/>
          <w:szCs w:val="24"/>
        </w:rPr>
        <w:t xml:space="preserve"> av dette skjemaet gjengis </w:t>
      </w:r>
      <w:r w:rsidR="00F60090">
        <w:rPr>
          <w:rFonts w:ascii="Times New Roman" w:eastAsia="Times New Roman" w:hAnsi="Times New Roman" w:cs="Times New Roman"/>
          <w:sz w:val="24"/>
          <w:szCs w:val="24"/>
          <w:lang w:val="se-NO"/>
        </w:rPr>
        <w:t xml:space="preserve">nedenfor </w:t>
      </w:r>
      <w:r w:rsidR="00165BA8">
        <w:rPr>
          <w:rFonts w:ascii="Times New Roman" w:eastAsia="Times New Roman" w:hAnsi="Times New Roman" w:cs="Times New Roman"/>
          <w:sz w:val="24"/>
          <w:szCs w:val="24"/>
        </w:rPr>
        <w:t>under punkt 7.3.</w:t>
      </w:r>
      <w:r w:rsidR="00165BA8">
        <w:rPr>
          <w:rFonts w:ascii="Times New Roman" w:eastAsia="Times New Roman" w:hAnsi="Times New Roman" w:cs="Times New Roman"/>
          <w:sz w:val="24"/>
          <w:szCs w:val="24"/>
          <w:lang w:val="se-NO"/>
        </w:rPr>
        <w:t>5</w:t>
      </w:r>
      <w:r w:rsidR="006209B3">
        <w:rPr>
          <w:rFonts w:ascii="Times New Roman" w:eastAsia="Times New Roman" w:hAnsi="Times New Roman" w:cs="Times New Roman"/>
          <w:sz w:val="24"/>
          <w:szCs w:val="24"/>
        </w:rPr>
        <w:t>.</w:t>
      </w:r>
      <w:r w:rsidR="00412640">
        <w:rPr>
          <w:rFonts w:ascii="Times New Roman" w:eastAsia="Times New Roman" w:hAnsi="Times New Roman" w:cs="Times New Roman"/>
          <w:sz w:val="24"/>
          <w:szCs w:val="24"/>
          <w:lang w:val="se-NO"/>
        </w:rPr>
        <w:t xml:space="preserve"> Av kapasitetsgrunner er det kun tallene o</w:t>
      </w:r>
      <w:r w:rsidR="004437DA">
        <w:rPr>
          <w:rFonts w:ascii="Times New Roman" w:eastAsia="Times New Roman" w:hAnsi="Times New Roman" w:cs="Times New Roman"/>
          <w:sz w:val="24"/>
          <w:szCs w:val="24"/>
          <w:lang w:val="se-NO"/>
        </w:rPr>
        <w:t>m bruk av samisk i gudstjenestene</w:t>
      </w:r>
      <w:r w:rsidR="00412640">
        <w:rPr>
          <w:rFonts w:ascii="Times New Roman" w:eastAsia="Times New Roman" w:hAnsi="Times New Roman" w:cs="Times New Roman"/>
          <w:sz w:val="24"/>
          <w:szCs w:val="24"/>
          <w:lang w:val="se-NO"/>
        </w:rPr>
        <w:t xml:space="preserve"> som blir gjenstand for analyse i denne artikkelen.</w:t>
      </w:r>
    </w:p>
    <w:p w14:paraId="764D1324" w14:textId="25540512" w:rsidR="004F32FE" w:rsidRDefault="00FD5EB4"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Tallene for det enkelte bispedømme begynner å bli fullstendige først fra 2012</w:t>
      </w:r>
      <w:r w:rsidR="000A6DE7">
        <w:rPr>
          <w:rFonts w:ascii="Times New Roman" w:eastAsia="Times New Roman" w:hAnsi="Times New Roman" w:cs="Times New Roman"/>
          <w:sz w:val="24"/>
          <w:szCs w:val="24"/>
        </w:rPr>
        <w:t>. Derfor er det kun årene 2012</w:t>
      </w:r>
      <w:r w:rsidR="00664BB6">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2014 </w:t>
      </w:r>
      <w:r w:rsidR="00354E92">
        <w:rPr>
          <w:rFonts w:ascii="Times New Roman" w:eastAsia="Times New Roman" w:hAnsi="Times New Roman" w:cs="Times New Roman"/>
          <w:sz w:val="24"/>
          <w:szCs w:val="24"/>
          <w:lang w:val="se-NO"/>
        </w:rPr>
        <w:t>man</w:t>
      </w:r>
      <w:r w:rsidRPr="00541B46">
        <w:rPr>
          <w:rFonts w:ascii="Times New Roman" w:eastAsia="Times New Roman" w:hAnsi="Times New Roman" w:cs="Times New Roman"/>
          <w:sz w:val="24"/>
          <w:szCs w:val="24"/>
        </w:rPr>
        <w:t xml:space="preserve"> har sammenliknbare data for. Fra 2014 ble det i tillegg tatt inn et spørsmål i </w:t>
      </w:r>
      <w:r w:rsidR="00106765">
        <w:rPr>
          <w:rFonts w:ascii="Times New Roman" w:eastAsia="Times New Roman" w:hAnsi="Times New Roman" w:cs="Times New Roman"/>
          <w:sz w:val="24"/>
          <w:szCs w:val="24"/>
        </w:rPr>
        <w:t xml:space="preserve">skjemaet for </w:t>
      </w:r>
      <w:r w:rsidRPr="00541B46">
        <w:rPr>
          <w:rFonts w:ascii="Times New Roman" w:eastAsia="Times New Roman" w:hAnsi="Times New Roman" w:cs="Times New Roman"/>
          <w:sz w:val="24"/>
          <w:szCs w:val="24"/>
        </w:rPr>
        <w:t xml:space="preserve">SSBs </w:t>
      </w:r>
      <w:r w:rsidR="00106765">
        <w:rPr>
          <w:rFonts w:ascii="Times New Roman" w:eastAsia="Times New Roman" w:hAnsi="Times New Roman" w:cs="Times New Roman"/>
          <w:sz w:val="24"/>
          <w:szCs w:val="24"/>
        </w:rPr>
        <w:t xml:space="preserve">kirkelige årsstatistikk </w:t>
      </w:r>
      <w:r w:rsidRPr="00541B46">
        <w:rPr>
          <w:rFonts w:ascii="Times New Roman" w:eastAsia="Times New Roman" w:hAnsi="Times New Roman" w:cs="Times New Roman"/>
          <w:sz w:val="24"/>
          <w:szCs w:val="24"/>
        </w:rPr>
        <w:t xml:space="preserve">for hele Den norske kirke. Alle </w:t>
      </w:r>
      <w:r w:rsidR="00BD0B0B">
        <w:rPr>
          <w:rFonts w:ascii="Times New Roman" w:eastAsia="Times New Roman" w:hAnsi="Times New Roman" w:cs="Times New Roman"/>
          <w:sz w:val="24"/>
          <w:szCs w:val="24"/>
          <w:lang w:val="se-NO"/>
        </w:rPr>
        <w:t xml:space="preserve">landets </w:t>
      </w:r>
      <w:r w:rsidRPr="00541B46">
        <w:rPr>
          <w:rFonts w:ascii="Times New Roman" w:eastAsia="Times New Roman" w:hAnsi="Times New Roman" w:cs="Times New Roman"/>
          <w:sz w:val="24"/>
          <w:szCs w:val="24"/>
        </w:rPr>
        <w:t>menigheter</w:t>
      </w:r>
      <w:r w:rsidR="00AE193C">
        <w:rPr>
          <w:rFonts w:ascii="Times New Roman" w:eastAsia="Times New Roman" w:hAnsi="Times New Roman" w:cs="Times New Roman"/>
          <w:sz w:val="24"/>
          <w:szCs w:val="24"/>
          <w:lang w:val="se-NO"/>
        </w:rPr>
        <w:t xml:space="preserve"> </w:t>
      </w:r>
      <w:r w:rsidR="00A9366E">
        <w:rPr>
          <w:rFonts w:ascii="Times New Roman" w:eastAsia="Times New Roman" w:hAnsi="Times New Roman" w:cs="Times New Roman"/>
          <w:sz w:val="24"/>
          <w:szCs w:val="24"/>
          <w:lang w:val="se-NO"/>
        </w:rPr>
        <w:t xml:space="preserve">– </w:t>
      </w:r>
      <w:r w:rsidR="00C54C50">
        <w:rPr>
          <w:rFonts w:ascii="Times New Roman" w:eastAsia="Times New Roman" w:hAnsi="Times New Roman" w:cs="Times New Roman"/>
          <w:sz w:val="24"/>
          <w:szCs w:val="24"/>
          <w:lang w:val="se-NO"/>
        </w:rPr>
        <w:t>dvs. menighete</w:t>
      </w:r>
      <w:r w:rsidR="0086522D">
        <w:rPr>
          <w:rFonts w:ascii="Times New Roman" w:eastAsia="Times New Roman" w:hAnsi="Times New Roman" w:cs="Times New Roman"/>
          <w:sz w:val="24"/>
          <w:szCs w:val="24"/>
          <w:lang w:val="se-NO"/>
        </w:rPr>
        <w:t>ne</w:t>
      </w:r>
      <w:r w:rsidR="00C54C50">
        <w:rPr>
          <w:rFonts w:ascii="Times New Roman" w:eastAsia="Times New Roman" w:hAnsi="Times New Roman" w:cs="Times New Roman"/>
          <w:sz w:val="24"/>
          <w:szCs w:val="24"/>
          <w:lang w:val="se-NO"/>
        </w:rPr>
        <w:t xml:space="preserve"> tilhørende </w:t>
      </w:r>
      <w:r w:rsidR="00AE193C">
        <w:rPr>
          <w:rFonts w:ascii="Times New Roman" w:eastAsia="Times New Roman" w:hAnsi="Times New Roman" w:cs="Times New Roman"/>
          <w:sz w:val="24"/>
          <w:szCs w:val="24"/>
          <w:lang w:val="se-NO"/>
        </w:rPr>
        <w:t>Den norske kirke</w:t>
      </w:r>
      <w:r w:rsidR="00A9366E">
        <w:rPr>
          <w:rFonts w:ascii="Times New Roman" w:eastAsia="Times New Roman" w:hAnsi="Times New Roman" w:cs="Times New Roman"/>
          <w:sz w:val="24"/>
          <w:szCs w:val="24"/>
          <w:lang w:val="se-NO"/>
        </w:rPr>
        <w:t xml:space="preserve"> – </w:t>
      </w:r>
      <w:r w:rsidRPr="00541B46">
        <w:rPr>
          <w:rFonts w:ascii="Times New Roman" w:eastAsia="Times New Roman" w:hAnsi="Times New Roman" w:cs="Times New Roman"/>
          <w:sz w:val="24"/>
          <w:szCs w:val="24"/>
        </w:rPr>
        <w:t xml:space="preserve">er her bedt om å føre opp </w:t>
      </w:r>
      <w:r w:rsidR="00664BB6">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antall gudstjenester med innslag på samisk</w:t>
      </w:r>
      <w:r w:rsidR="00664BB6">
        <w:rPr>
          <w:rFonts w:ascii="Times New Roman" w:eastAsia="Times New Roman" w:hAnsi="Times New Roman" w:cs="Times New Roman"/>
          <w:sz w:val="24"/>
          <w:szCs w:val="24"/>
        </w:rPr>
        <w:t>»</w:t>
      </w:r>
      <w:r w:rsidR="00664BB6" w:rsidRPr="00541B46">
        <w:rPr>
          <w:rFonts w:ascii="Times New Roman" w:eastAsia="Times New Roman" w:hAnsi="Times New Roman" w:cs="Times New Roman"/>
          <w:sz w:val="24"/>
          <w:szCs w:val="24"/>
        </w:rPr>
        <w:t xml:space="preserve"> </w:t>
      </w:r>
      <w:r w:rsidRPr="00541B46">
        <w:rPr>
          <w:rFonts w:ascii="Times New Roman" w:eastAsia="Times New Roman" w:hAnsi="Times New Roman" w:cs="Times New Roman"/>
          <w:sz w:val="24"/>
          <w:szCs w:val="24"/>
        </w:rPr>
        <w:t xml:space="preserve">i løpet av året. SSB-tallene for 2014 gir oss med andre ord indikasjon på </w:t>
      </w:r>
      <w:r w:rsidRPr="00541B46">
        <w:rPr>
          <w:rFonts w:ascii="Times New Roman" w:eastAsia="Times New Roman" w:hAnsi="Times New Roman" w:cs="Times New Roman"/>
          <w:sz w:val="24"/>
          <w:szCs w:val="24"/>
        </w:rPr>
        <w:lastRenderedPageBreak/>
        <w:t>bruken av samisk spr</w:t>
      </w:r>
      <w:r w:rsidR="00E5574F">
        <w:rPr>
          <w:rFonts w:ascii="Times New Roman" w:eastAsia="Times New Roman" w:hAnsi="Times New Roman" w:cs="Times New Roman"/>
          <w:sz w:val="24"/>
          <w:szCs w:val="24"/>
        </w:rPr>
        <w:t>åk i kirkene på landsbasis</w:t>
      </w:r>
      <w:r w:rsidRPr="00541B46">
        <w:rPr>
          <w:rFonts w:ascii="Times New Roman" w:eastAsia="Times New Roman" w:hAnsi="Times New Roman" w:cs="Times New Roman"/>
          <w:sz w:val="24"/>
          <w:szCs w:val="24"/>
        </w:rPr>
        <w:t xml:space="preserve">. I tillegg fungerer </w:t>
      </w:r>
      <w:r w:rsidR="00F44A19">
        <w:rPr>
          <w:rFonts w:ascii="Times New Roman" w:eastAsia="Times New Roman" w:hAnsi="Times New Roman" w:cs="Times New Roman"/>
          <w:sz w:val="24"/>
          <w:szCs w:val="24"/>
        </w:rPr>
        <w:t>SSB-tallene</w:t>
      </w:r>
      <w:r w:rsidRPr="00541B46">
        <w:rPr>
          <w:rFonts w:ascii="Times New Roman" w:eastAsia="Times New Roman" w:hAnsi="Times New Roman" w:cs="Times New Roman"/>
          <w:sz w:val="24"/>
          <w:szCs w:val="24"/>
        </w:rPr>
        <w:t xml:space="preserve"> s</w:t>
      </w:r>
      <w:r w:rsidR="004C1E59">
        <w:rPr>
          <w:rFonts w:ascii="Times New Roman" w:eastAsia="Times New Roman" w:hAnsi="Times New Roman" w:cs="Times New Roman"/>
          <w:sz w:val="24"/>
          <w:szCs w:val="24"/>
        </w:rPr>
        <w:t>om kvalitetssikring av tallene fra</w:t>
      </w:r>
      <w:r w:rsidRPr="00541B46">
        <w:rPr>
          <w:rFonts w:ascii="Times New Roman" w:eastAsia="Times New Roman" w:hAnsi="Times New Roman" w:cs="Times New Roman"/>
          <w:sz w:val="24"/>
          <w:szCs w:val="24"/>
        </w:rPr>
        <w:t xml:space="preserve"> den særskilte statistikkinnhentingen om bruk av samisk språk i de tre nordligste bispedømmene. Med svært få og ubetydelige unntak er det sammenfall mellom de to </w:t>
      </w:r>
      <w:r w:rsidR="00FD415B">
        <w:rPr>
          <w:rFonts w:ascii="Times New Roman" w:eastAsia="Times New Roman" w:hAnsi="Times New Roman" w:cs="Times New Roman"/>
          <w:sz w:val="24"/>
          <w:szCs w:val="24"/>
        </w:rPr>
        <w:t>statistik</w:t>
      </w:r>
      <w:r w:rsidRPr="00541B46">
        <w:rPr>
          <w:rFonts w:ascii="Times New Roman" w:eastAsia="Times New Roman" w:hAnsi="Times New Roman" w:cs="Times New Roman"/>
          <w:sz w:val="24"/>
          <w:szCs w:val="24"/>
        </w:rPr>
        <w:t xml:space="preserve">kildene. </w:t>
      </w:r>
      <w:r w:rsidR="004F32FE">
        <w:rPr>
          <w:rFonts w:ascii="Times New Roman" w:eastAsia="Times New Roman" w:hAnsi="Times New Roman" w:cs="Times New Roman"/>
          <w:sz w:val="24"/>
          <w:szCs w:val="24"/>
        </w:rPr>
        <w:t xml:space="preserve">Norges </w:t>
      </w:r>
      <w:r w:rsidR="005E2C29">
        <w:rPr>
          <w:rFonts w:ascii="Times New Roman" w:eastAsia="Times New Roman" w:hAnsi="Times New Roman" w:cs="Times New Roman"/>
          <w:sz w:val="24"/>
          <w:szCs w:val="24"/>
        </w:rPr>
        <w:t>s</w:t>
      </w:r>
      <w:r w:rsidR="004F32FE">
        <w:rPr>
          <w:rFonts w:ascii="Times New Roman" w:eastAsia="Times New Roman" w:hAnsi="Times New Roman" w:cs="Times New Roman"/>
          <w:sz w:val="24"/>
          <w:szCs w:val="24"/>
        </w:rPr>
        <w:t xml:space="preserve">amfunnsvitenskapelige </w:t>
      </w:r>
      <w:r w:rsidR="005E2C29">
        <w:rPr>
          <w:rFonts w:ascii="Times New Roman" w:eastAsia="Times New Roman" w:hAnsi="Times New Roman" w:cs="Times New Roman"/>
          <w:sz w:val="24"/>
          <w:szCs w:val="24"/>
        </w:rPr>
        <w:t xml:space="preserve">datatjeneste </w:t>
      </w:r>
      <w:r w:rsidR="004F32FE">
        <w:rPr>
          <w:rFonts w:ascii="Times New Roman" w:eastAsia="Times New Roman" w:hAnsi="Times New Roman" w:cs="Times New Roman"/>
          <w:sz w:val="24"/>
          <w:szCs w:val="24"/>
        </w:rPr>
        <w:t>(NSD) tilrettelegger menighetsdataene innhentet av SSB i en egen kirkedatabase.</w:t>
      </w:r>
      <w:r w:rsidR="004F32FE">
        <w:rPr>
          <w:rStyle w:val="Fotnotereferanse"/>
          <w:rFonts w:ascii="Times New Roman" w:eastAsia="Times New Roman" w:hAnsi="Times New Roman" w:cs="Times New Roman"/>
          <w:sz w:val="24"/>
          <w:szCs w:val="24"/>
        </w:rPr>
        <w:footnoteReference w:id="7"/>
      </w:r>
      <w:r w:rsidR="004F32FE">
        <w:rPr>
          <w:rFonts w:ascii="Times New Roman" w:eastAsia="Times New Roman" w:hAnsi="Times New Roman" w:cs="Times New Roman"/>
          <w:sz w:val="24"/>
          <w:szCs w:val="24"/>
        </w:rPr>
        <w:t xml:space="preserve"> Både SSBs og NSDs databaser </w:t>
      </w:r>
      <w:r w:rsidR="0086522D">
        <w:rPr>
          <w:rFonts w:ascii="Times New Roman" w:eastAsia="Times New Roman" w:hAnsi="Times New Roman" w:cs="Times New Roman"/>
          <w:sz w:val="24"/>
          <w:szCs w:val="24"/>
        </w:rPr>
        <w:t>er benyttet</w:t>
      </w:r>
      <w:r w:rsidR="004F32FE">
        <w:rPr>
          <w:rFonts w:ascii="Times New Roman" w:eastAsia="Times New Roman" w:hAnsi="Times New Roman" w:cs="Times New Roman"/>
          <w:sz w:val="24"/>
          <w:szCs w:val="24"/>
        </w:rPr>
        <w:t xml:space="preserve"> som kilder</w:t>
      </w:r>
      <w:r w:rsidR="0086522D">
        <w:rPr>
          <w:rFonts w:ascii="Times New Roman" w:eastAsia="Times New Roman" w:hAnsi="Times New Roman" w:cs="Times New Roman"/>
          <w:sz w:val="24"/>
          <w:szCs w:val="24"/>
        </w:rPr>
        <w:t xml:space="preserve"> i denne artikkelen</w:t>
      </w:r>
      <w:r w:rsidR="004F32FE">
        <w:rPr>
          <w:rFonts w:ascii="Times New Roman" w:eastAsia="Times New Roman" w:hAnsi="Times New Roman" w:cs="Times New Roman"/>
          <w:sz w:val="24"/>
          <w:szCs w:val="24"/>
        </w:rPr>
        <w:t>.</w:t>
      </w:r>
    </w:p>
    <w:p w14:paraId="764D1325" w14:textId="72F9F45F" w:rsidR="00FD5EB4" w:rsidRPr="00541B46" w:rsidRDefault="00FD5EB4"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 xml:space="preserve">Med </w:t>
      </w:r>
      <w:r w:rsidR="00664BB6" w:rsidRPr="00827DF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gudstjenester</w:t>
      </w:r>
      <w:r w:rsidR="00664BB6" w:rsidRPr="00827DF3">
        <w:rPr>
          <w:rFonts w:ascii="Times New Roman" w:eastAsia="Times New Roman" w:hAnsi="Times New Roman" w:cs="Times New Roman"/>
          <w:sz w:val="24"/>
          <w:szCs w:val="24"/>
        </w:rPr>
        <w:t>»</w:t>
      </w:r>
      <w:r w:rsidR="00664BB6" w:rsidRPr="00541B46">
        <w:rPr>
          <w:rFonts w:ascii="Times New Roman" w:eastAsia="Times New Roman" w:hAnsi="Times New Roman" w:cs="Times New Roman"/>
          <w:sz w:val="24"/>
          <w:szCs w:val="24"/>
        </w:rPr>
        <w:t xml:space="preserve"> </w:t>
      </w:r>
      <w:r w:rsidRPr="00541B46">
        <w:rPr>
          <w:rFonts w:ascii="Times New Roman" w:eastAsia="Times New Roman" w:hAnsi="Times New Roman" w:cs="Times New Roman"/>
          <w:sz w:val="24"/>
          <w:szCs w:val="24"/>
        </w:rPr>
        <w:t xml:space="preserve">menes i denne artikkelen </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gudstjenester på søn-/helligdag</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(kategori brukt i SSBs kirkestatistikk) eller såkalte </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forordnede gudstjenester</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(kategori brukt i den særskilte statistikkinnhentingen i de tre nordligste bispedømmene). Dette er tilnærmet identiske kategorier og behandles i fortsettelsen som samme størrelse. Det må </w:t>
      </w:r>
      <w:r w:rsidR="00907D8D">
        <w:rPr>
          <w:rFonts w:ascii="Times New Roman" w:eastAsia="Times New Roman" w:hAnsi="Times New Roman" w:cs="Times New Roman"/>
          <w:sz w:val="24"/>
          <w:szCs w:val="24"/>
        </w:rPr>
        <w:t>tas forbehold om muligheten</w:t>
      </w:r>
      <w:r w:rsidRPr="00541B46">
        <w:rPr>
          <w:rFonts w:ascii="Times New Roman" w:eastAsia="Times New Roman" w:hAnsi="Times New Roman" w:cs="Times New Roman"/>
          <w:sz w:val="24"/>
          <w:szCs w:val="24"/>
        </w:rPr>
        <w:t xml:space="preserve"> for feilkilder på grunn av dette, selv om dis</w:t>
      </w:r>
      <w:r w:rsidR="009D2D6F">
        <w:rPr>
          <w:rFonts w:ascii="Times New Roman" w:eastAsia="Times New Roman" w:hAnsi="Times New Roman" w:cs="Times New Roman"/>
          <w:sz w:val="24"/>
          <w:szCs w:val="24"/>
        </w:rPr>
        <w:t xml:space="preserve">se forventes å være svært små. </w:t>
      </w:r>
      <w:r w:rsidRPr="00541B46">
        <w:rPr>
          <w:rFonts w:ascii="Times New Roman" w:eastAsia="Times New Roman" w:hAnsi="Times New Roman" w:cs="Times New Roman"/>
          <w:sz w:val="24"/>
          <w:szCs w:val="24"/>
        </w:rPr>
        <w:t xml:space="preserve">Fra 2015 </w:t>
      </w:r>
      <w:r w:rsidR="009D2D6F">
        <w:rPr>
          <w:rFonts w:ascii="Times New Roman" w:eastAsia="Times New Roman" w:hAnsi="Times New Roman" w:cs="Times New Roman"/>
          <w:sz w:val="24"/>
          <w:szCs w:val="24"/>
        </w:rPr>
        <w:t>anbefales det at</w:t>
      </w:r>
      <w:r w:rsidRPr="00541B46">
        <w:rPr>
          <w:rFonts w:ascii="Times New Roman" w:eastAsia="Times New Roman" w:hAnsi="Times New Roman" w:cs="Times New Roman"/>
          <w:sz w:val="24"/>
          <w:szCs w:val="24"/>
        </w:rPr>
        <w:t xml:space="preserve"> statistikkskjema</w:t>
      </w:r>
      <w:r w:rsidR="00412640">
        <w:rPr>
          <w:rFonts w:ascii="Times New Roman" w:eastAsia="Times New Roman" w:hAnsi="Times New Roman" w:cs="Times New Roman"/>
          <w:sz w:val="24"/>
          <w:szCs w:val="24"/>
          <w:lang w:val="se-NO"/>
        </w:rPr>
        <w:t>et</w:t>
      </w:r>
      <w:r w:rsidRPr="00541B46">
        <w:rPr>
          <w:rFonts w:ascii="Times New Roman" w:eastAsia="Times New Roman" w:hAnsi="Times New Roman" w:cs="Times New Roman"/>
          <w:sz w:val="24"/>
          <w:szCs w:val="24"/>
        </w:rPr>
        <w:t xml:space="preserve"> </w:t>
      </w:r>
      <w:r w:rsidR="00412640">
        <w:rPr>
          <w:rFonts w:ascii="Times New Roman" w:eastAsia="Times New Roman" w:hAnsi="Times New Roman" w:cs="Times New Roman"/>
          <w:sz w:val="24"/>
          <w:szCs w:val="24"/>
          <w:lang w:val="se-NO"/>
        </w:rPr>
        <w:t xml:space="preserve">for innhenting av data om samisk språkbruk i de tre nordligste bispedømmene </w:t>
      </w:r>
      <w:r w:rsidRPr="00541B46">
        <w:rPr>
          <w:rFonts w:ascii="Times New Roman" w:eastAsia="Times New Roman" w:hAnsi="Times New Roman" w:cs="Times New Roman"/>
          <w:sz w:val="24"/>
          <w:szCs w:val="24"/>
        </w:rPr>
        <w:t>bruke</w:t>
      </w:r>
      <w:r w:rsidR="009D2D6F">
        <w:rPr>
          <w:rFonts w:ascii="Times New Roman" w:eastAsia="Times New Roman" w:hAnsi="Times New Roman" w:cs="Times New Roman"/>
          <w:sz w:val="24"/>
          <w:szCs w:val="24"/>
        </w:rPr>
        <w:t>r samme</w:t>
      </w:r>
      <w:r w:rsidRPr="00541B46">
        <w:rPr>
          <w:rFonts w:ascii="Times New Roman" w:eastAsia="Times New Roman" w:hAnsi="Times New Roman" w:cs="Times New Roman"/>
          <w:sz w:val="24"/>
          <w:szCs w:val="24"/>
        </w:rPr>
        <w:t xml:space="preserve"> </w:t>
      </w:r>
      <w:r w:rsidR="009D2D6F">
        <w:rPr>
          <w:rFonts w:ascii="Times New Roman" w:eastAsia="Times New Roman" w:hAnsi="Times New Roman" w:cs="Times New Roman"/>
          <w:sz w:val="24"/>
          <w:szCs w:val="24"/>
        </w:rPr>
        <w:t>kategori som SSBs statistikk.</w:t>
      </w:r>
      <w:r w:rsidRPr="00541B46">
        <w:rPr>
          <w:rFonts w:ascii="Times New Roman" w:eastAsia="Times New Roman" w:hAnsi="Times New Roman" w:cs="Times New Roman"/>
          <w:sz w:val="24"/>
          <w:szCs w:val="24"/>
        </w:rPr>
        <w:t xml:space="preserve"> </w:t>
      </w:r>
    </w:p>
    <w:p w14:paraId="764D1326" w14:textId="4FDAE728" w:rsidR="00FD5EB4" w:rsidRPr="00AD2429" w:rsidRDefault="00FD5EB4" w:rsidP="002422D4">
      <w:pPr>
        <w:jc w:val="both"/>
        <w:rPr>
          <w:rFonts w:ascii="Times New Roman" w:eastAsia="Times New Roman" w:hAnsi="Times New Roman" w:cs="Times New Roman"/>
          <w:sz w:val="24"/>
          <w:szCs w:val="24"/>
          <w:lang w:val="se-NO"/>
        </w:rPr>
      </w:pPr>
      <w:r w:rsidRPr="00541B46">
        <w:rPr>
          <w:rFonts w:ascii="Times New Roman" w:eastAsia="Times New Roman" w:hAnsi="Times New Roman" w:cs="Times New Roman"/>
          <w:sz w:val="24"/>
          <w:szCs w:val="24"/>
        </w:rPr>
        <w:t xml:space="preserve">Kategorien </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andre gudstjenester</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som brukes både av SSB og av bispedømmene, holdes med andre ord utenfor denne statistikkartikkelen. Én grunn er at gudstjenesten på søn-/helligdager kan betraktes som det fremste uttrykket for menighetens gudstjenesteliv. En annen grunn er eksempler på manglende samsvar mellom tallene rapportert til henholdsvis SSB og bispedømmene. Det gjelder kun et fåtall menigheter i forvaltningsområdet for samisk språk. </w:t>
      </w:r>
      <w:r w:rsidR="000606EB">
        <w:rPr>
          <w:rFonts w:ascii="Times New Roman" w:eastAsia="Times New Roman" w:hAnsi="Times New Roman" w:cs="Times New Roman"/>
          <w:sz w:val="24"/>
          <w:szCs w:val="24"/>
        </w:rPr>
        <w:t>Hos disse</w:t>
      </w:r>
      <w:r w:rsidRPr="00541B46">
        <w:rPr>
          <w:rFonts w:ascii="Times New Roman" w:eastAsia="Times New Roman" w:hAnsi="Times New Roman" w:cs="Times New Roman"/>
          <w:sz w:val="24"/>
          <w:szCs w:val="24"/>
        </w:rPr>
        <w:t xml:space="preserve"> er det i den særskilte statistikkinnhentingen til bispedømmene rapportert et betydelig høyere antall </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andre gudstjenester</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med bruk av samisk enn det totale innrapporterte antallet </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andre gudstjenester</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til SSB (uavhengig av språk). Årsaken synes å være at man i den bispedømmevise innrapporteringen noen steder har inkludert institusjonsandakter generelt (og ikke bare gudstjeneste på institusjon), noe som ikke defineres som </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andre gudstjenester</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i SSBs statistikk. </w:t>
      </w:r>
      <w:r w:rsidR="000606EB">
        <w:rPr>
          <w:rFonts w:ascii="Times New Roman" w:eastAsia="Times New Roman" w:hAnsi="Times New Roman" w:cs="Times New Roman"/>
          <w:sz w:val="24"/>
          <w:szCs w:val="24"/>
        </w:rPr>
        <w:t xml:space="preserve">Feilkilden vurderes </w:t>
      </w:r>
      <w:r w:rsidR="00AD2429">
        <w:rPr>
          <w:rFonts w:ascii="Times New Roman" w:eastAsia="Times New Roman" w:hAnsi="Times New Roman" w:cs="Times New Roman"/>
          <w:sz w:val="24"/>
          <w:szCs w:val="24"/>
        </w:rPr>
        <w:t>her som betydelig, siden volume</w:t>
      </w:r>
      <w:r w:rsidR="000606EB">
        <w:rPr>
          <w:rFonts w:ascii="Times New Roman" w:eastAsia="Times New Roman" w:hAnsi="Times New Roman" w:cs="Times New Roman"/>
          <w:sz w:val="24"/>
          <w:szCs w:val="24"/>
        </w:rPr>
        <w:t xml:space="preserve">t </w:t>
      </w:r>
      <w:r w:rsidR="00AD2429">
        <w:rPr>
          <w:rFonts w:ascii="Times New Roman" w:eastAsia="Times New Roman" w:hAnsi="Times New Roman" w:cs="Times New Roman"/>
          <w:sz w:val="24"/>
          <w:szCs w:val="24"/>
          <w:lang w:val="se-NO"/>
        </w:rPr>
        <w:t xml:space="preserve">i disse menighetene </w:t>
      </w:r>
      <w:r w:rsidR="000606EB">
        <w:rPr>
          <w:rFonts w:ascii="Times New Roman" w:eastAsia="Times New Roman" w:hAnsi="Times New Roman" w:cs="Times New Roman"/>
          <w:sz w:val="24"/>
          <w:szCs w:val="24"/>
        </w:rPr>
        <w:t xml:space="preserve">er </w:t>
      </w:r>
      <w:r w:rsidR="00AD2429">
        <w:rPr>
          <w:rFonts w:ascii="Times New Roman" w:eastAsia="Times New Roman" w:hAnsi="Times New Roman" w:cs="Times New Roman"/>
          <w:sz w:val="24"/>
          <w:szCs w:val="24"/>
          <w:lang w:val="se-NO"/>
        </w:rPr>
        <w:t xml:space="preserve">ganske </w:t>
      </w:r>
      <w:r w:rsidR="000606EB">
        <w:rPr>
          <w:rFonts w:ascii="Times New Roman" w:eastAsia="Times New Roman" w:hAnsi="Times New Roman" w:cs="Times New Roman"/>
          <w:sz w:val="24"/>
          <w:szCs w:val="24"/>
        </w:rPr>
        <w:t>stort</w:t>
      </w:r>
      <w:r w:rsidR="00AD2429">
        <w:rPr>
          <w:rFonts w:ascii="Times New Roman" w:eastAsia="Times New Roman" w:hAnsi="Times New Roman" w:cs="Times New Roman"/>
          <w:sz w:val="24"/>
          <w:szCs w:val="24"/>
          <w:lang w:val="se-NO"/>
        </w:rPr>
        <w:t>, noe som altså ikke gjør det hensiktsmessig å sammenlikne tallene</w:t>
      </w:r>
      <w:r w:rsidR="000606EB">
        <w:rPr>
          <w:rFonts w:ascii="Times New Roman" w:eastAsia="Times New Roman" w:hAnsi="Times New Roman" w:cs="Times New Roman"/>
          <w:sz w:val="24"/>
          <w:szCs w:val="24"/>
        </w:rPr>
        <w:t>.</w:t>
      </w:r>
      <w:r w:rsidR="00AD2429">
        <w:rPr>
          <w:rFonts w:ascii="Times New Roman" w:eastAsia="Times New Roman" w:hAnsi="Times New Roman" w:cs="Times New Roman"/>
          <w:sz w:val="24"/>
          <w:szCs w:val="24"/>
          <w:lang w:val="se-NO"/>
        </w:rPr>
        <w:t xml:space="preserve"> For å unngå dette i fremtiden anbefales det at det i den </w:t>
      </w:r>
      <w:r w:rsidR="00AD2429">
        <w:rPr>
          <w:rFonts w:ascii="Times New Roman" w:eastAsia="Times New Roman" w:hAnsi="Times New Roman" w:cs="Times New Roman"/>
          <w:sz w:val="24"/>
          <w:szCs w:val="24"/>
          <w:lang w:val="se-NO"/>
        </w:rPr>
        <w:lastRenderedPageBreak/>
        <w:t xml:space="preserve">særskilte statistikkinnhentingen om bruken av samisk språk i de tre nordligste bispedømmene legges til grunn en definisjon av </w:t>
      </w:r>
      <w:r w:rsidR="00664BB6" w:rsidRPr="00827DF3">
        <w:rPr>
          <w:rFonts w:ascii="Times New Roman" w:eastAsia="Times New Roman" w:hAnsi="Times New Roman" w:cs="Times New Roman"/>
          <w:sz w:val="24"/>
          <w:szCs w:val="24"/>
        </w:rPr>
        <w:t>«</w:t>
      </w:r>
      <w:r w:rsidR="00AD2429">
        <w:rPr>
          <w:rFonts w:ascii="Times New Roman" w:eastAsia="Times New Roman" w:hAnsi="Times New Roman" w:cs="Times New Roman"/>
          <w:sz w:val="24"/>
          <w:szCs w:val="24"/>
          <w:lang w:val="se-NO"/>
        </w:rPr>
        <w:t>andre gudstjenester</w:t>
      </w:r>
      <w:r w:rsidR="00664BB6" w:rsidRPr="00827DF3">
        <w:rPr>
          <w:rFonts w:ascii="Times New Roman" w:eastAsia="Times New Roman" w:hAnsi="Times New Roman" w:cs="Times New Roman"/>
          <w:sz w:val="24"/>
          <w:szCs w:val="24"/>
        </w:rPr>
        <w:t>»</w:t>
      </w:r>
      <w:r w:rsidR="00664BB6">
        <w:rPr>
          <w:rFonts w:ascii="Times New Roman" w:eastAsia="Times New Roman" w:hAnsi="Times New Roman" w:cs="Times New Roman"/>
          <w:sz w:val="24"/>
          <w:szCs w:val="24"/>
          <w:lang w:val="se-NO"/>
        </w:rPr>
        <w:t xml:space="preserve"> </w:t>
      </w:r>
      <w:r w:rsidR="00AD2429">
        <w:rPr>
          <w:rFonts w:ascii="Times New Roman" w:eastAsia="Times New Roman" w:hAnsi="Times New Roman" w:cs="Times New Roman"/>
          <w:sz w:val="24"/>
          <w:szCs w:val="24"/>
          <w:lang w:val="se-NO"/>
        </w:rPr>
        <w:t xml:space="preserve">som samsvarer med forståelsen </w:t>
      </w:r>
      <w:r w:rsidR="00BA0505">
        <w:rPr>
          <w:rFonts w:ascii="Times New Roman" w:eastAsia="Times New Roman" w:hAnsi="Times New Roman" w:cs="Times New Roman"/>
          <w:sz w:val="24"/>
          <w:szCs w:val="24"/>
          <w:lang w:val="se-NO"/>
        </w:rPr>
        <w:t xml:space="preserve">av samme kategori </w:t>
      </w:r>
      <w:r w:rsidR="00AD2429">
        <w:rPr>
          <w:rFonts w:ascii="Times New Roman" w:eastAsia="Times New Roman" w:hAnsi="Times New Roman" w:cs="Times New Roman"/>
          <w:sz w:val="24"/>
          <w:szCs w:val="24"/>
          <w:lang w:val="se-NO"/>
        </w:rPr>
        <w:t xml:space="preserve">i SSBs kirkelige årsstatistikk. </w:t>
      </w:r>
    </w:p>
    <w:p w14:paraId="764D1327" w14:textId="1BE2D4C2" w:rsidR="008C4FCE" w:rsidRDefault="000606EB" w:rsidP="002422D4">
      <w:pPr>
        <w:jc w:val="both"/>
        <w:rPr>
          <w:rFonts w:ascii="Times New Roman" w:eastAsia="Times New Roman" w:hAnsi="Times New Roman" w:cs="Times New Roman"/>
          <w:sz w:val="24"/>
          <w:szCs w:val="24"/>
          <w:lang w:val="se-NO"/>
        </w:rPr>
      </w:pPr>
      <w:r>
        <w:rPr>
          <w:rFonts w:ascii="Times New Roman" w:eastAsia="Times New Roman" w:hAnsi="Times New Roman" w:cs="Times New Roman"/>
          <w:sz w:val="24"/>
          <w:szCs w:val="24"/>
        </w:rPr>
        <w:t xml:space="preserve">I fortsettelsen </w:t>
      </w:r>
      <w:r w:rsidR="00664BB6">
        <w:rPr>
          <w:rFonts w:ascii="Times New Roman" w:eastAsia="Times New Roman" w:hAnsi="Times New Roman" w:cs="Times New Roman"/>
          <w:sz w:val="24"/>
          <w:szCs w:val="24"/>
        </w:rPr>
        <w:t xml:space="preserve">legges </w:t>
      </w:r>
      <w:r>
        <w:rPr>
          <w:rFonts w:ascii="Times New Roman" w:eastAsia="Times New Roman" w:hAnsi="Times New Roman" w:cs="Times New Roman"/>
          <w:sz w:val="24"/>
          <w:szCs w:val="24"/>
        </w:rPr>
        <w:t xml:space="preserve">det </w:t>
      </w:r>
      <w:r w:rsidR="002F23D0">
        <w:rPr>
          <w:rFonts w:ascii="Times New Roman" w:eastAsia="Times New Roman" w:hAnsi="Times New Roman" w:cs="Times New Roman"/>
          <w:sz w:val="24"/>
          <w:szCs w:val="24"/>
          <w:lang w:val="se-NO"/>
        </w:rPr>
        <w:t>altså</w:t>
      </w:r>
      <w:r>
        <w:rPr>
          <w:rFonts w:ascii="Times New Roman" w:eastAsia="Times New Roman" w:hAnsi="Times New Roman" w:cs="Times New Roman"/>
          <w:sz w:val="24"/>
          <w:szCs w:val="24"/>
        </w:rPr>
        <w:t xml:space="preserve"> kun </w:t>
      </w:r>
      <w:r w:rsidR="00664BB6">
        <w:rPr>
          <w:rFonts w:ascii="Times New Roman" w:eastAsia="Times New Roman" w:hAnsi="Times New Roman" w:cs="Times New Roman"/>
          <w:sz w:val="24"/>
          <w:szCs w:val="24"/>
        </w:rPr>
        <w:t xml:space="preserve">vekt </w:t>
      </w:r>
      <w:r>
        <w:rPr>
          <w:rFonts w:ascii="Times New Roman" w:eastAsia="Times New Roman" w:hAnsi="Times New Roman" w:cs="Times New Roman"/>
          <w:sz w:val="24"/>
          <w:szCs w:val="24"/>
        </w:rPr>
        <w:t xml:space="preserve">på </w:t>
      </w:r>
      <w:r w:rsidR="00AE1B93">
        <w:rPr>
          <w:rFonts w:ascii="Times New Roman" w:eastAsia="Times New Roman" w:hAnsi="Times New Roman" w:cs="Times New Roman"/>
          <w:sz w:val="24"/>
          <w:szCs w:val="24"/>
        </w:rPr>
        <w:t>«</w:t>
      </w:r>
      <w:r w:rsidR="00FD5EB4" w:rsidRPr="00541B46">
        <w:rPr>
          <w:rFonts w:ascii="Times New Roman" w:eastAsia="Times New Roman" w:hAnsi="Times New Roman" w:cs="Times New Roman"/>
          <w:sz w:val="24"/>
          <w:szCs w:val="24"/>
        </w:rPr>
        <w:t>gudstjeneste på søn-/helligdag</w:t>
      </w:r>
      <w:r w:rsidR="00AE1B93">
        <w:rPr>
          <w:rFonts w:ascii="Times New Roman" w:eastAsia="Times New Roman" w:hAnsi="Times New Roman" w:cs="Times New Roman"/>
          <w:sz w:val="24"/>
          <w:szCs w:val="24"/>
        </w:rPr>
        <w:t>»</w:t>
      </w:r>
      <w:r w:rsidR="00FD5EB4" w:rsidRPr="00541B46">
        <w:rPr>
          <w:rFonts w:ascii="Times New Roman" w:eastAsia="Times New Roman" w:hAnsi="Times New Roman" w:cs="Times New Roman"/>
          <w:sz w:val="24"/>
          <w:szCs w:val="24"/>
        </w:rPr>
        <w:t xml:space="preserve"> / </w:t>
      </w:r>
      <w:r w:rsidR="00AE1B93">
        <w:rPr>
          <w:rFonts w:ascii="Times New Roman" w:eastAsia="Times New Roman" w:hAnsi="Times New Roman" w:cs="Times New Roman"/>
          <w:sz w:val="24"/>
          <w:szCs w:val="24"/>
        </w:rPr>
        <w:t>«</w:t>
      </w:r>
      <w:r w:rsidR="00FD5EB4" w:rsidRPr="00541B46">
        <w:rPr>
          <w:rFonts w:ascii="Times New Roman" w:eastAsia="Times New Roman" w:hAnsi="Times New Roman" w:cs="Times New Roman"/>
          <w:sz w:val="24"/>
          <w:szCs w:val="24"/>
        </w:rPr>
        <w:t>forordnet gudstjeneste</w:t>
      </w:r>
      <w:r w:rsidR="00AE1B93">
        <w:rPr>
          <w:rFonts w:ascii="Times New Roman" w:eastAsia="Times New Roman" w:hAnsi="Times New Roman" w:cs="Times New Roman"/>
          <w:sz w:val="24"/>
          <w:szCs w:val="24"/>
        </w:rPr>
        <w:t>»</w:t>
      </w:r>
      <w:r w:rsidR="00664B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og for enkelhets skyld vil </w:t>
      </w:r>
      <w:r w:rsidR="00AE1B93">
        <w:rPr>
          <w:rFonts w:ascii="Times New Roman" w:eastAsia="Times New Roman" w:hAnsi="Times New Roman" w:cs="Times New Roman"/>
          <w:sz w:val="24"/>
          <w:szCs w:val="24"/>
        </w:rPr>
        <w:t>«</w:t>
      </w:r>
      <w:r>
        <w:rPr>
          <w:rFonts w:ascii="Times New Roman" w:eastAsia="Times New Roman" w:hAnsi="Times New Roman" w:cs="Times New Roman"/>
          <w:sz w:val="24"/>
          <w:szCs w:val="24"/>
        </w:rPr>
        <w:t>gudstjeneste</w:t>
      </w:r>
      <w:r w:rsidR="00AE1B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fortsettelsen referere til dette.</w:t>
      </w:r>
      <w:r w:rsidR="00AD2429">
        <w:rPr>
          <w:rFonts w:ascii="Times New Roman" w:eastAsia="Times New Roman" w:hAnsi="Times New Roman" w:cs="Times New Roman"/>
          <w:sz w:val="24"/>
          <w:szCs w:val="24"/>
          <w:lang w:val="se-NO"/>
        </w:rPr>
        <w:t xml:space="preserve"> </w:t>
      </w:r>
    </w:p>
    <w:p w14:paraId="764D1328" w14:textId="77777777" w:rsidR="00F90CB0" w:rsidRPr="00541B46" w:rsidRDefault="00F90CB0" w:rsidP="002422D4">
      <w:pPr>
        <w:jc w:val="both"/>
        <w:rPr>
          <w:rFonts w:ascii="Times New Roman" w:eastAsia="Times New Roman" w:hAnsi="Times New Roman" w:cs="Times New Roman"/>
          <w:sz w:val="24"/>
          <w:szCs w:val="24"/>
        </w:rPr>
      </w:pPr>
    </w:p>
    <w:p w14:paraId="764D1329" w14:textId="77777777" w:rsidR="008C4FCE" w:rsidRPr="00541B46" w:rsidRDefault="00D86054" w:rsidP="008E4484">
      <w:pPr>
        <w:pStyle w:val="Overskrift3"/>
        <w:tabs>
          <w:tab w:val="left" w:pos="851"/>
        </w:tabs>
        <w:ind w:left="851" w:hanging="851"/>
        <w:rPr>
          <w:rFonts w:eastAsia="Times New Roman"/>
        </w:rPr>
      </w:pPr>
      <w:bookmarkStart w:id="13" w:name="_Toc423938318"/>
      <w:bookmarkStart w:id="14" w:name="_Toc428206478"/>
      <w:r>
        <w:rPr>
          <w:rFonts w:eastAsia="Times New Roman"/>
        </w:rPr>
        <w:t>7.3.1</w:t>
      </w:r>
      <w:r w:rsidR="002557B9">
        <w:rPr>
          <w:rFonts w:eastAsia="Times New Roman"/>
        </w:rPr>
        <w:tab/>
        <w:t>Geografisk utbredelse /</w:t>
      </w:r>
      <w:r w:rsidR="008C4FCE" w:rsidRPr="00541B46">
        <w:rPr>
          <w:rFonts w:eastAsia="Times New Roman"/>
        </w:rPr>
        <w:t xml:space="preserve"> antall menigheter </w:t>
      </w:r>
      <w:r w:rsidR="00C52FC3">
        <w:rPr>
          <w:rFonts w:eastAsia="Times New Roman"/>
        </w:rPr>
        <w:t xml:space="preserve">som </w:t>
      </w:r>
      <w:r w:rsidR="00E95541">
        <w:rPr>
          <w:rFonts w:eastAsia="Times New Roman"/>
        </w:rPr>
        <w:t xml:space="preserve">har gudstjenester med innslag </w:t>
      </w:r>
      <w:r w:rsidR="002158D0">
        <w:rPr>
          <w:rFonts w:eastAsia="Times New Roman"/>
        </w:rPr>
        <w:t>på</w:t>
      </w:r>
      <w:r w:rsidR="008C4FCE" w:rsidRPr="00541B46">
        <w:rPr>
          <w:rFonts w:eastAsia="Times New Roman"/>
        </w:rPr>
        <w:t xml:space="preserve"> samisk</w:t>
      </w:r>
      <w:bookmarkEnd w:id="13"/>
      <w:bookmarkEnd w:id="14"/>
    </w:p>
    <w:p w14:paraId="764D132A" w14:textId="77777777" w:rsidR="008C4FCE" w:rsidRPr="00541B46" w:rsidRDefault="008C4FCE" w:rsidP="008C4FCE"/>
    <w:p w14:paraId="764D132B" w14:textId="4B699906" w:rsidR="00FD5EB4" w:rsidRPr="00541B46" w:rsidRDefault="00FD5EB4"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Den geografiske utbredelsen</w:t>
      </w:r>
      <w:r w:rsidRPr="00541B46">
        <w:rPr>
          <w:rFonts w:ascii="Times New Roman" w:eastAsia="Times New Roman" w:hAnsi="Times New Roman" w:cs="Times New Roman"/>
          <w:i/>
          <w:sz w:val="24"/>
          <w:szCs w:val="24"/>
        </w:rPr>
        <w:t xml:space="preserve"> </w:t>
      </w:r>
      <w:r w:rsidRPr="00541B46">
        <w:rPr>
          <w:rFonts w:ascii="Times New Roman" w:eastAsia="Times New Roman" w:hAnsi="Times New Roman" w:cs="Times New Roman"/>
          <w:sz w:val="24"/>
          <w:szCs w:val="24"/>
        </w:rPr>
        <w:t xml:space="preserve">av bruken av samisk språk i gudstjenestelivet i Den norske kirke kan leses ut av </w:t>
      </w:r>
      <w:r w:rsidRPr="00541B46">
        <w:rPr>
          <w:rFonts w:ascii="Times New Roman" w:eastAsia="Times New Roman" w:hAnsi="Times New Roman" w:cs="Times New Roman"/>
          <w:i/>
          <w:sz w:val="24"/>
          <w:szCs w:val="24"/>
        </w:rPr>
        <w:t>antall menigheter</w:t>
      </w:r>
      <w:r w:rsidRPr="00541B46">
        <w:rPr>
          <w:rFonts w:ascii="Times New Roman" w:eastAsia="Times New Roman" w:hAnsi="Times New Roman" w:cs="Times New Roman"/>
          <w:sz w:val="24"/>
          <w:szCs w:val="24"/>
        </w:rPr>
        <w:t xml:space="preserve"> som bruker noe samisk i gudstjenesten. Tallene som presenteres i fortsettelsen</w:t>
      </w:r>
      <w:r w:rsidR="00664BB6">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gjør ikke forskjell på om det er holdt mange eller få gudstjenester med innslag på samisk gjennom året. Det skjelnes heller ikke mellom hvor mye eller lite samisk som er brukt i den enkelte gudstjeneste. For å komme med i statistikken her rekker det at en menighet kun én eneste gang i løpet av året har hatt et eller annet innslag på samisk språk i gudstjenesten. Selv om dette er lite, er det l</w:t>
      </w:r>
      <w:r w:rsidR="004C5325">
        <w:rPr>
          <w:rFonts w:ascii="Times New Roman" w:eastAsia="Times New Roman" w:hAnsi="Times New Roman" w:cs="Times New Roman"/>
          <w:sz w:val="24"/>
          <w:szCs w:val="24"/>
        </w:rPr>
        <w:t>ikevel interessant å registrere</w:t>
      </w:r>
      <w:r w:rsidR="00664BB6">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da man av erfaring vet at det kan være ganske store sperrer mot å ta i bruk noe samisk overhodet. Når dette kan registreres i statistikken</w:t>
      </w:r>
      <w:r w:rsidR="00664BB6">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indikerer det derfor med stor sannsynlig</w:t>
      </w:r>
      <w:r w:rsidR="005E2C29">
        <w:rPr>
          <w:rFonts w:ascii="Times New Roman" w:eastAsia="Times New Roman" w:hAnsi="Times New Roman" w:cs="Times New Roman"/>
          <w:sz w:val="24"/>
          <w:szCs w:val="24"/>
        </w:rPr>
        <w:t>het</w:t>
      </w:r>
      <w:r w:rsidRPr="00541B46">
        <w:rPr>
          <w:rFonts w:ascii="Times New Roman" w:eastAsia="Times New Roman" w:hAnsi="Times New Roman" w:cs="Times New Roman"/>
          <w:sz w:val="24"/>
          <w:szCs w:val="24"/>
        </w:rPr>
        <w:t xml:space="preserve"> et aktivt valg av de</w:t>
      </w:r>
      <w:r w:rsidR="00664BB6">
        <w:rPr>
          <w:rFonts w:ascii="Times New Roman" w:eastAsia="Times New Roman" w:hAnsi="Times New Roman" w:cs="Times New Roman"/>
          <w:sz w:val="24"/>
          <w:szCs w:val="24"/>
        </w:rPr>
        <w:t>m</w:t>
      </w:r>
      <w:r w:rsidRPr="00541B46">
        <w:rPr>
          <w:rFonts w:ascii="Times New Roman" w:eastAsia="Times New Roman" w:hAnsi="Times New Roman" w:cs="Times New Roman"/>
          <w:sz w:val="24"/>
          <w:szCs w:val="24"/>
        </w:rPr>
        <w:t xml:space="preserve"> som har ansvar for gudstjenesten lokalt.</w:t>
      </w:r>
    </w:p>
    <w:p w14:paraId="764D132C" w14:textId="6808C72E" w:rsidR="00FD5EB4" w:rsidRPr="00541B46" w:rsidRDefault="00FD5EB4"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 xml:space="preserve">Det er </w:t>
      </w:r>
      <w:r w:rsidR="004C5325">
        <w:rPr>
          <w:rFonts w:ascii="Times New Roman" w:eastAsia="Times New Roman" w:hAnsi="Times New Roman" w:cs="Times New Roman"/>
          <w:sz w:val="24"/>
          <w:szCs w:val="24"/>
        </w:rPr>
        <w:t xml:space="preserve">ifølge Kirkerådet </w:t>
      </w:r>
      <w:r w:rsidRPr="00541B46">
        <w:rPr>
          <w:rFonts w:ascii="Times New Roman" w:eastAsia="Times New Roman" w:hAnsi="Times New Roman" w:cs="Times New Roman"/>
          <w:sz w:val="24"/>
          <w:szCs w:val="24"/>
        </w:rPr>
        <w:t xml:space="preserve">i dag 1 247 menigheter i Den norske kirke. I 2014 har 6,4 % av alle landets menigheter meldt til SSB at de har hatt en eller flere gudstjenester med innslag av samisk, nærmere bestemt 80 menigheter. 72 av disse menighetene tilhører de tre nordligste bispedømmene. De øvrige 8 fordeler seg på Oslo (4), Hedmark (2) og Bergen (2). Gjennomgangen i fortsettelsen konsentrerer seg om tallene fra de tre nordligste bispedømmene. Merk at tre menigheter som ikke har rapportert gudstjeneste med samisk innslag til SSB, har rapportert om </w:t>
      </w:r>
      <w:r w:rsidR="00664BB6">
        <w:rPr>
          <w:rFonts w:ascii="Times New Roman" w:eastAsia="Times New Roman" w:hAnsi="Times New Roman" w:cs="Times New Roman"/>
          <w:sz w:val="24"/>
          <w:szCs w:val="24"/>
        </w:rPr>
        <w:t>én</w:t>
      </w:r>
      <w:r w:rsidR="00664BB6" w:rsidRPr="00541B46">
        <w:rPr>
          <w:rFonts w:ascii="Times New Roman" w:eastAsia="Times New Roman" w:hAnsi="Times New Roman" w:cs="Times New Roman"/>
          <w:sz w:val="24"/>
          <w:szCs w:val="24"/>
        </w:rPr>
        <w:t xml:space="preserve"> </w:t>
      </w:r>
      <w:r w:rsidRPr="00541B46">
        <w:rPr>
          <w:rFonts w:ascii="Times New Roman" w:eastAsia="Times New Roman" w:hAnsi="Times New Roman" w:cs="Times New Roman"/>
          <w:sz w:val="24"/>
          <w:szCs w:val="24"/>
        </w:rPr>
        <w:t xml:space="preserve">slik gudstjeneste hver i </w:t>
      </w:r>
      <w:r w:rsidRPr="00541B46">
        <w:rPr>
          <w:rFonts w:ascii="Times New Roman" w:eastAsia="Times New Roman" w:hAnsi="Times New Roman" w:cs="Times New Roman"/>
          <w:sz w:val="24"/>
          <w:szCs w:val="24"/>
        </w:rPr>
        <w:lastRenderedPageBreak/>
        <w:t>den særskilte rapporteringen i de tre nordligste bispedømmene. Det gjør at det totale antallet menigheter som har brukt samisk i Den norske kirke i 2014</w:t>
      </w:r>
      <w:r w:rsidR="00664BB6">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antakelig er 83</w:t>
      </w:r>
      <w:r w:rsidR="00664BB6">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og det totale antallet i de tre nordligste bispedømmene er 75.</w:t>
      </w:r>
    </w:p>
    <w:p w14:paraId="764D132D" w14:textId="33CE0C19" w:rsidR="007D0299" w:rsidRDefault="00FD5EB4" w:rsidP="007D0299">
      <w:pPr>
        <w:jc w:val="both"/>
        <w:rPr>
          <w:rFonts w:ascii="Times New Roman" w:hAnsi="Times New Roman" w:cs="Times New Roman"/>
          <w:sz w:val="24"/>
          <w:szCs w:val="24"/>
        </w:rPr>
      </w:pPr>
      <w:r w:rsidRPr="00541B46">
        <w:rPr>
          <w:rFonts w:ascii="Times New Roman" w:eastAsia="Times New Roman" w:hAnsi="Times New Roman" w:cs="Times New Roman"/>
          <w:sz w:val="24"/>
          <w:szCs w:val="24"/>
        </w:rPr>
        <w:t xml:space="preserve">I de tre nordligste bispedømmene er det i alt 285 menigheter (133 i Nidaros, 86 i Sør-Hålogaland og 66 i Nord-Hålogaland). Diagrammet nedenfor </w:t>
      </w:r>
      <w:r w:rsidR="00645666">
        <w:rPr>
          <w:rFonts w:ascii="Times New Roman" w:eastAsia="Times New Roman" w:hAnsi="Times New Roman" w:cs="Times New Roman"/>
          <w:sz w:val="24"/>
          <w:szCs w:val="24"/>
        </w:rPr>
        <w:t>(</w:t>
      </w:r>
      <w:r w:rsidR="00664BB6">
        <w:rPr>
          <w:rFonts w:ascii="Times New Roman" w:eastAsia="Times New Roman" w:hAnsi="Times New Roman" w:cs="Times New Roman"/>
          <w:sz w:val="24"/>
          <w:szCs w:val="24"/>
        </w:rPr>
        <w:t xml:space="preserve">figur </w:t>
      </w:r>
      <w:r w:rsidR="00645666">
        <w:rPr>
          <w:rFonts w:ascii="Times New Roman" w:eastAsia="Times New Roman" w:hAnsi="Times New Roman" w:cs="Times New Roman"/>
          <w:sz w:val="24"/>
          <w:szCs w:val="24"/>
        </w:rPr>
        <w:t xml:space="preserve">7.1) </w:t>
      </w:r>
      <w:r w:rsidRPr="00541B46">
        <w:rPr>
          <w:rFonts w:ascii="Times New Roman" w:eastAsia="Times New Roman" w:hAnsi="Times New Roman" w:cs="Times New Roman"/>
          <w:sz w:val="24"/>
          <w:szCs w:val="24"/>
        </w:rPr>
        <w:t>viser antall menigheter som har rapportert om bruk av noe samisk i gudstjenestelivet gjennom et</w:t>
      </w:r>
      <w:r w:rsidR="005E2C29">
        <w:rPr>
          <w:rFonts w:ascii="Times New Roman" w:eastAsia="Times New Roman" w:hAnsi="Times New Roman" w:cs="Times New Roman"/>
          <w:sz w:val="24"/>
          <w:szCs w:val="24"/>
        </w:rPr>
        <w:t>t</w:t>
      </w:r>
      <w:r w:rsidRPr="00541B46">
        <w:rPr>
          <w:rFonts w:ascii="Times New Roman" w:eastAsia="Times New Roman" w:hAnsi="Times New Roman" w:cs="Times New Roman"/>
          <w:sz w:val="24"/>
          <w:szCs w:val="24"/>
        </w:rPr>
        <w:t xml:space="preserve"> år i disse bispedømmene.</w:t>
      </w:r>
      <w:r w:rsidR="007D0299" w:rsidRPr="007D0299">
        <w:rPr>
          <w:rFonts w:ascii="Times New Roman" w:hAnsi="Times New Roman" w:cs="Times New Roman"/>
          <w:sz w:val="24"/>
          <w:szCs w:val="24"/>
        </w:rPr>
        <w:t xml:space="preserve"> </w:t>
      </w:r>
    </w:p>
    <w:p w14:paraId="764D132E" w14:textId="263435DE" w:rsidR="007D0299" w:rsidRPr="00A63B08" w:rsidRDefault="007D0299" w:rsidP="007D0299">
      <w:pPr>
        <w:jc w:val="both"/>
        <w:rPr>
          <w:rFonts w:ascii="Times New Roman" w:hAnsi="Times New Roman" w:cs="Times New Roman"/>
          <w:sz w:val="24"/>
          <w:szCs w:val="24"/>
          <w:lang w:val="nn-NO"/>
        </w:rPr>
      </w:pPr>
      <w:r w:rsidRPr="00541B46">
        <w:rPr>
          <w:rFonts w:ascii="Times New Roman" w:hAnsi="Times New Roman" w:cs="Times New Roman"/>
          <w:sz w:val="24"/>
          <w:szCs w:val="24"/>
        </w:rPr>
        <w:t>I 2012 meldte 44 menigheter om minst én gudstjeneste med et samiskspråklig innslag i egen menighet. Tallet var økt til 76 menigheter i 2014. Mens økningen i antall menigheter fra 2012 til 2014 var tilnærmet identisk mellom de tre bispedømmene (10</w:t>
      </w:r>
      <w:r w:rsidR="00664BB6">
        <w:rPr>
          <w:rFonts w:ascii="Times New Roman" w:hAnsi="Times New Roman" w:cs="Times New Roman"/>
          <w:sz w:val="24"/>
          <w:szCs w:val="24"/>
        </w:rPr>
        <w:t xml:space="preserve">, </w:t>
      </w:r>
      <w:r w:rsidRPr="00541B46">
        <w:rPr>
          <w:rFonts w:ascii="Times New Roman" w:hAnsi="Times New Roman" w:cs="Times New Roman"/>
          <w:sz w:val="24"/>
          <w:szCs w:val="24"/>
        </w:rPr>
        <w:t>11</w:t>
      </w:r>
      <w:r w:rsidR="00664BB6">
        <w:rPr>
          <w:rFonts w:ascii="Times New Roman" w:hAnsi="Times New Roman" w:cs="Times New Roman"/>
          <w:sz w:val="24"/>
          <w:szCs w:val="24"/>
        </w:rPr>
        <w:t xml:space="preserve">, </w:t>
      </w:r>
      <w:r w:rsidRPr="00541B46">
        <w:rPr>
          <w:rFonts w:ascii="Times New Roman" w:hAnsi="Times New Roman" w:cs="Times New Roman"/>
          <w:sz w:val="24"/>
          <w:szCs w:val="24"/>
        </w:rPr>
        <w:t xml:space="preserve">11), har Nord-Hålogaland høyest og Nidaros lavest antall menigheter med bruk av samisk. </w:t>
      </w:r>
      <w:r w:rsidRPr="00A63B08">
        <w:rPr>
          <w:rFonts w:ascii="Times New Roman" w:hAnsi="Times New Roman" w:cs="Times New Roman"/>
          <w:sz w:val="24"/>
          <w:szCs w:val="24"/>
          <w:lang w:val="nn-NO"/>
        </w:rPr>
        <w:t xml:space="preserve">I 2014 var antallet 35 i Nord-Hålogaland, 24 i Sør-Hålogaland og 17 i Nidaros. </w:t>
      </w:r>
    </w:p>
    <w:p w14:paraId="764D132F" w14:textId="77777777" w:rsidR="00D23C03" w:rsidRPr="00A63B08" w:rsidRDefault="00D23C03" w:rsidP="007D0299">
      <w:pPr>
        <w:jc w:val="both"/>
        <w:rPr>
          <w:rFonts w:ascii="Times New Roman" w:hAnsi="Times New Roman" w:cs="Times New Roman"/>
          <w:sz w:val="24"/>
          <w:szCs w:val="24"/>
          <w:lang w:val="nn-NO"/>
        </w:rPr>
      </w:pPr>
    </w:p>
    <w:p w14:paraId="764D1330" w14:textId="77777777" w:rsidR="00FD5EB4" w:rsidRPr="00A63B08" w:rsidRDefault="00FD5EB4" w:rsidP="002422D4">
      <w:pPr>
        <w:jc w:val="both"/>
        <w:rPr>
          <w:rFonts w:ascii="Times New Roman" w:eastAsia="Times New Roman" w:hAnsi="Times New Roman" w:cs="Times New Roman"/>
          <w:sz w:val="24"/>
          <w:szCs w:val="24"/>
          <w:lang w:val="nn-NO"/>
        </w:rPr>
      </w:pPr>
    </w:p>
    <w:p w14:paraId="764D1331" w14:textId="77777777" w:rsidR="00F90CB0" w:rsidRPr="00F90CB0" w:rsidRDefault="008C4FCE" w:rsidP="00F90CB0">
      <w:pPr>
        <w:ind w:left="1276" w:hanging="1276"/>
        <w:rPr>
          <w:rFonts w:ascii="Times New Roman" w:eastAsia="Times New Roman" w:hAnsi="Times New Roman" w:cs="Times New Roman"/>
          <w:b/>
          <w:sz w:val="28"/>
          <w:szCs w:val="28"/>
        </w:rPr>
      </w:pPr>
      <w:r w:rsidRPr="00541B46">
        <w:rPr>
          <w:rFonts w:ascii="Times New Roman" w:eastAsia="Times New Roman" w:hAnsi="Times New Roman" w:cs="Times New Roman"/>
          <w:b/>
          <w:sz w:val="28"/>
          <w:szCs w:val="28"/>
        </w:rPr>
        <w:t xml:space="preserve">Figur 7.1 </w:t>
      </w:r>
      <w:r w:rsidRPr="00541B46">
        <w:rPr>
          <w:rFonts w:ascii="Times New Roman" w:eastAsia="Times New Roman" w:hAnsi="Times New Roman" w:cs="Times New Roman"/>
          <w:b/>
          <w:sz w:val="28"/>
          <w:szCs w:val="28"/>
        </w:rPr>
        <w:tab/>
        <w:t xml:space="preserve">Antall menigheter i de tre nordligste bispedømmer som har brukt samisk i </w:t>
      </w:r>
      <w:r w:rsidR="00C441BB">
        <w:rPr>
          <w:rFonts w:ascii="Times New Roman" w:eastAsia="Times New Roman" w:hAnsi="Times New Roman" w:cs="Times New Roman"/>
          <w:b/>
          <w:sz w:val="28"/>
          <w:szCs w:val="28"/>
        </w:rPr>
        <w:t>gudstjenestelivet</w:t>
      </w:r>
      <w:r w:rsidR="00F90CB0">
        <w:rPr>
          <w:rFonts w:ascii="Times New Roman" w:eastAsia="Times New Roman" w:hAnsi="Times New Roman" w:cs="Times New Roman"/>
          <w:b/>
          <w:sz w:val="28"/>
          <w:szCs w:val="28"/>
        </w:rPr>
        <w:t xml:space="preserve"> i løpet av året</w:t>
      </w:r>
    </w:p>
    <w:p w14:paraId="764D1332" w14:textId="77777777" w:rsidR="007D1CE2" w:rsidRDefault="00FD5EB4" w:rsidP="002422D4">
      <w:pPr>
        <w:jc w:val="both"/>
        <w:rPr>
          <w:rFonts w:ascii="Times New Roman" w:eastAsia="Times New Roman" w:hAnsi="Times New Roman" w:cs="Times New Roman"/>
          <w:sz w:val="24"/>
          <w:szCs w:val="24"/>
        </w:rPr>
      </w:pPr>
      <w:r w:rsidRPr="00541B46">
        <w:rPr>
          <w:rFonts w:ascii="Times New Roman" w:hAnsi="Times New Roman" w:cs="Times New Roman"/>
          <w:noProof/>
          <w:sz w:val="24"/>
          <w:szCs w:val="24"/>
          <w:lang w:eastAsia="nb-NO"/>
        </w:rPr>
        <w:lastRenderedPageBreak/>
        <w:drawing>
          <wp:inline distT="0" distB="0" distL="0" distR="0" wp14:anchorId="764D15A8" wp14:editId="764D15A9">
            <wp:extent cx="5796742" cy="3153295"/>
            <wp:effectExtent l="19050" t="19050" r="13970" b="2857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179"/>
                    <a:stretch/>
                  </pic:blipFill>
                  <pic:spPr bwMode="auto">
                    <a:xfrm>
                      <a:off x="0" y="0"/>
                      <a:ext cx="5795645" cy="3152698"/>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764D1333" w14:textId="77777777" w:rsidR="00F17061" w:rsidRPr="00D23C03" w:rsidRDefault="00F17061" w:rsidP="002422D4">
      <w:pPr>
        <w:jc w:val="both"/>
        <w:rPr>
          <w:rFonts w:ascii="Times New Roman" w:hAnsi="Times New Roman" w:cs="Times New Roman"/>
          <w:sz w:val="18"/>
          <w:szCs w:val="18"/>
        </w:rPr>
      </w:pPr>
    </w:p>
    <w:p w14:paraId="764D1334" w14:textId="3C033A40" w:rsidR="00F90CB0" w:rsidRPr="00541B46" w:rsidRDefault="00F17061" w:rsidP="00AA7EA8">
      <w:pPr>
        <w:jc w:val="both"/>
        <w:rPr>
          <w:rFonts w:ascii="Times New Roman" w:eastAsia="Times New Roman" w:hAnsi="Times New Roman" w:cs="Times New Roman"/>
          <w:sz w:val="24"/>
          <w:szCs w:val="24"/>
        </w:rPr>
      </w:pPr>
      <w:r w:rsidRPr="00541B46">
        <w:rPr>
          <w:rFonts w:ascii="Times New Roman" w:hAnsi="Times New Roman" w:cs="Times New Roman"/>
          <w:sz w:val="24"/>
          <w:szCs w:val="24"/>
        </w:rPr>
        <w:t>Diagrammet nedenfor</w:t>
      </w:r>
      <w:r>
        <w:rPr>
          <w:rFonts w:ascii="Times New Roman" w:hAnsi="Times New Roman" w:cs="Times New Roman"/>
          <w:sz w:val="24"/>
          <w:szCs w:val="24"/>
        </w:rPr>
        <w:t xml:space="preserve"> (</w:t>
      </w:r>
      <w:r w:rsidR="005E2C29">
        <w:rPr>
          <w:rFonts w:ascii="Times New Roman" w:hAnsi="Times New Roman" w:cs="Times New Roman"/>
          <w:sz w:val="24"/>
          <w:szCs w:val="24"/>
        </w:rPr>
        <w:t>f</w:t>
      </w:r>
      <w:r>
        <w:rPr>
          <w:rFonts w:ascii="Times New Roman" w:hAnsi="Times New Roman" w:cs="Times New Roman"/>
          <w:sz w:val="24"/>
          <w:szCs w:val="24"/>
        </w:rPr>
        <w:t>igur 7.2)</w:t>
      </w:r>
      <w:r w:rsidRPr="00541B46">
        <w:rPr>
          <w:rFonts w:ascii="Times New Roman" w:hAnsi="Times New Roman" w:cs="Times New Roman"/>
          <w:sz w:val="24"/>
          <w:szCs w:val="24"/>
        </w:rPr>
        <w:t xml:space="preserve"> viser </w:t>
      </w:r>
      <w:r>
        <w:rPr>
          <w:rFonts w:ascii="Times New Roman" w:hAnsi="Times New Roman" w:cs="Times New Roman"/>
          <w:sz w:val="24"/>
          <w:szCs w:val="24"/>
        </w:rPr>
        <w:t>samme utvikling</w:t>
      </w:r>
      <w:r w:rsidRPr="00541B46">
        <w:rPr>
          <w:rFonts w:ascii="Times New Roman" w:hAnsi="Times New Roman" w:cs="Times New Roman"/>
          <w:sz w:val="24"/>
          <w:szCs w:val="24"/>
        </w:rPr>
        <w:t xml:space="preserve"> </w:t>
      </w:r>
      <w:r w:rsidR="00AA7EA8">
        <w:rPr>
          <w:rFonts w:ascii="Times New Roman" w:hAnsi="Times New Roman" w:cs="Times New Roman"/>
          <w:sz w:val="24"/>
          <w:szCs w:val="24"/>
        </w:rPr>
        <w:t xml:space="preserve">omregnet i prosentandel menigheter i de tre nordligste bispedømmene som har brukt noe samisk i gudstjenestelivet gjennom året. </w:t>
      </w:r>
    </w:p>
    <w:p w14:paraId="764D1335" w14:textId="77777777" w:rsidR="00C441BB" w:rsidRPr="00541B46" w:rsidRDefault="00C441BB" w:rsidP="002422D4">
      <w:pPr>
        <w:jc w:val="both"/>
        <w:rPr>
          <w:rFonts w:ascii="Times New Roman" w:hAnsi="Times New Roman" w:cs="Times New Roman"/>
          <w:sz w:val="24"/>
          <w:szCs w:val="24"/>
        </w:rPr>
      </w:pPr>
    </w:p>
    <w:p w14:paraId="764D1336" w14:textId="77777777" w:rsidR="00F90CB0" w:rsidRPr="002833D6" w:rsidRDefault="00EC1B65" w:rsidP="002833D6">
      <w:pPr>
        <w:tabs>
          <w:tab w:val="left" w:pos="1276"/>
        </w:tabs>
        <w:ind w:left="1275" w:hanging="1275"/>
        <w:jc w:val="both"/>
        <w:rPr>
          <w:rFonts w:ascii="Times New Roman" w:hAnsi="Times New Roman" w:cs="Times New Roman"/>
          <w:b/>
          <w:sz w:val="28"/>
          <w:szCs w:val="28"/>
        </w:rPr>
      </w:pPr>
      <w:r>
        <w:rPr>
          <w:rFonts w:ascii="Times New Roman" w:hAnsi="Times New Roman" w:cs="Times New Roman"/>
          <w:b/>
          <w:sz w:val="28"/>
          <w:szCs w:val="28"/>
        </w:rPr>
        <w:t>Figur 7.2</w:t>
      </w:r>
      <w:r w:rsidR="008C4FCE" w:rsidRPr="00541B46">
        <w:rPr>
          <w:rFonts w:ascii="Times New Roman" w:hAnsi="Times New Roman" w:cs="Times New Roman"/>
          <w:b/>
          <w:sz w:val="28"/>
          <w:szCs w:val="28"/>
        </w:rPr>
        <w:t xml:space="preserve"> </w:t>
      </w:r>
      <w:r w:rsidR="008C4FCE" w:rsidRPr="00541B46">
        <w:rPr>
          <w:rFonts w:ascii="Times New Roman" w:hAnsi="Times New Roman" w:cs="Times New Roman"/>
          <w:b/>
          <w:sz w:val="28"/>
          <w:szCs w:val="28"/>
        </w:rPr>
        <w:tab/>
        <w:t>Prosentandel menigheter i de tre nordligste bispedømmer som har brukt samisk i gu</w:t>
      </w:r>
      <w:r w:rsidR="002833D6">
        <w:rPr>
          <w:rFonts w:ascii="Times New Roman" w:hAnsi="Times New Roman" w:cs="Times New Roman"/>
          <w:b/>
          <w:sz w:val="28"/>
          <w:szCs w:val="28"/>
        </w:rPr>
        <w:t>dstjenestelivet i løpet av året</w:t>
      </w:r>
    </w:p>
    <w:p w14:paraId="764D1337" w14:textId="77777777" w:rsidR="0056184A" w:rsidRDefault="00613C2B" w:rsidP="002422D4">
      <w:pPr>
        <w:jc w:val="both"/>
        <w:rPr>
          <w:rFonts w:ascii="Times New Roman" w:eastAsia="Times New Roman" w:hAnsi="Times New Roman" w:cs="Times New Roman"/>
          <w:sz w:val="24"/>
          <w:szCs w:val="24"/>
        </w:rPr>
      </w:pPr>
      <w:r w:rsidRPr="00541B46">
        <w:rPr>
          <w:rFonts w:ascii="Times New Roman" w:hAnsi="Times New Roman" w:cs="Times New Roman"/>
          <w:noProof/>
          <w:sz w:val="24"/>
          <w:szCs w:val="24"/>
          <w:lang w:eastAsia="nb-NO"/>
        </w:rPr>
        <w:lastRenderedPageBreak/>
        <w:drawing>
          <wp:inline distT="0" distB="0" distL="0" distR="0" wp14:anchorId="764D15AA" wp14:editId="764D15AB">
            <wp:extent cx="5795645" cy="3190761"/>
            <wp:effectExtent l="19050" t="19050" r="14605" b="1016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5535"/>
                    <a:stretch/>
                  </pic:blipFill>
                  <pic:spPr bwMode="auto">
                    <a:xfrm>
                      <a:off x="0" y="0"/>
                      <a:ext cx="5795645" cy="3190761"/>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764D1338" w14:textId="77777777" w:rsidR="00F90CB0" w:rsidRPr="00541B46" w:rsidRDefault="00F90CB0" w:rsidP="002422D4">
      <w:pPr>
        <w:jc w:val="both"/>
        <w:rPr>
          <w:rFonts w:ascii="Times New Roman" w:eastAsia="Times New Roman" w:hAnsi="Times New Roman" w:cs="Times New Roman"/>
          <w:sz w:val="24"/>
          <w:szCs w:val="24"/>
        </w:rPr>
      </w:pPr>
    </w:p>
    <w:p w14:paraId="764D1339" w14:textId="0C2808B4" w:rsidR="00FD5EB4" w:rsidRPr="00541B46" w:rsidRDefault="00FD5EB4"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Mens 15,4 % av menighetene i Nidaros, Sør-Hålogaland og Nord-Hålogaland i 2012 meldte om innslag på samisk i gudstjenestelivet, gjorde 26,7 % det samme to år senere. Altså skjedde en økning på 11,3 prosentpoeng for de tre bispedømmene under ett. Til tross for at økningen i antall menigheter var tilnærmet identisk i de tre bispedømmene, var økningen i prosentpoeng større i nord enn lenger sør</w:t>
      </w:r>
      <w:r w:rsidR="00F95F65">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w:t>
      </w:r>
      <w:r w:rsidR="00AF5D4F">
        <w:rPr>
          <w:rFonts w:ascii="Times New Roman" w:eastAsia="Times New Roman" w:hAnsi="Times New Roman" w:cs="Times New Roman"/>
          <w:sz w:val="24"/>
          <w:szCs w:val="24"/>
          <w:lang w:val="se-NO"/>
        </w:rPr>
        <w:t>da det er</w:t>
      </w:r>
      <w:r w:rsidRPr="00541B46">
        <w:rPr>
          <w:rFonts w:ascii="Times New Roman" w:eastAsia="Times New Roman" w:hAnsi="Times New Roman" w:cs="Times New Roman"/>
          <w:sz w:val="24"/>
          <w:szCs w:val="24"/>
        </w:rPr>
        <w:t xml:space="preserve"> betydelig færre sokn i Nord-Hålogaland og Sør-Hålogaland enn i Nidaros. Den bispedømmevise økningen i andel menigheter målt i prosentpoeng var henholdsvis 16,6 prosentpoeng i Nord-Hålogaland, 12,8 prosentpoeng i Sør-Hålogaland og 7,5 prosentpoeng i Nidaros. Status per 2014 er altså at drøyt </w:t>
      </w:r>
      <w:r w:rsidR="00664BB6">
        <w:rPr>
          <w:rFonts w:ascii="Times New Roman" w:eastAsia="Times New Roman" w:hAnsi="Times New Roman" w:cs="Times New Roman"/>
          <w:sz w:val="24"/>
          <w:szCs w:val="24"/>
        </w:rPr>
        <w:t>halvparten</w:t>
      </w:r>
      <w:r w:rsidRPr="00541B46">
        <w:rPr>
          <w:rFonts w:ascii="Times New Roman" w:eastAsia="Times New Roman" w:hAnsi="Times New Roman" w:cs="Times New Roman"/>
          <w:sz w:val="24"/>
          <w:szCs w:val="24"/>
        </w:rPr>
        <w:t xml:space="preserve"> av menighetene i Nord-Hålogaland, drøyt </w:t>
      </w:r>
      <w:r w:rsidR="00F95F65">
        <w:rPr>
          <w:rFonts w:ascii="Times New Roman" w:eastAsia="Times New Roman" w:hAnsi="Times New Roman" w:cs="Times New Roman"/>
          <w:sz w:val="24"/>
          <w:szCs w:val="24"/>
        </w:rPr>
        <w:t>en fjerd</w:t>
      </w:r>
      <w:r w:rsidR="00664BB6">
        <w:rPr>
          <w:rFonts w:ascii="Times New Roman" w:eastAsia="Times New Roman" w:hAnsi="Times New Roman" w:cs="Times New Roman"/>
          <w:sz w:val="24"/>
          <w:szCs w:val="24"/>
        </w:rPr>
        <w:t>edel</w:t>
      </w:r>
      <w:r w:rsidRPr="00541B46">
        <w:rPr>
          <w:rFonts w:ascii="Times New Roman" w:eastAsia="Times New Roman" w:hAnsi="Times New Roman" w:cs="Times New Roman"/>
          <w:sz w:val="24"/>
          <w:szCs w:val="24"/>
        </w:rPr>
        <w:t xml:space="preserve"> av menighetene i Sør-Hålogaland og drøyt </w:t>
      </w:r>
      <w:r w:rsidR="00664BB6">
        <w:rPr>
          <w:rFonts w:ascii="Times New Roman" w:eastAsia="Times New Roman" w:hAnsi="Times New Roman" w:cs="Times New Roman"/>
          <w:sz w:val="24"/>
          <w:szCs w:val="24"/>
        </w:rPr>
        <w:t>en åtte</w:t>
      </w:r>
      <w:r w:rsidR="00F95F65">
        <w:rPr>
          <w:rFonts w:ascii="Times New Roman" w:eastAsia="Times New Roman" w:hAnsi="Times New Roman" w:cs="Times New Roman"/>
          <w:sz w:val="24"/>
          <w:szCs w:val="24"/>
        </w:rPr>
        <w:t>nde</w:t>
      </w:r>
      <w:r w:rsidR="00664BB6">
        <w:rPr>
          <w:rFonts w:ascii="Times New Roman" w:eastAsia="Times New Roman" w:hAnsi="Times New Roman" w:cs="Times New Roman"/>
          <w:sz w:val="24"/>
          <w:szCs w:val="24"/>
        </w:rPr>
        <w:t>del</w:t>
      </w:r>
      <w:r w:rsidRPr="00541B46">
        <w:rPr>
          <w:rFonts w:ascii="Times New Roman" w:eastAsia="Times New Roman" w:hAnsi="Times New Roman" w:cs="Times New Roman"/>
          <w:sz w:val="24"/>
          <w:szCs w:val="24"/>
        </w:rPr>
        <w:t xml:space="preserve"> av menighetene i Nidaros bruker noe samisk i gudstjenestelivet gjennom et år.</w:t>
      </w:r>
    </w:p>
    <w:p w14:paraId="764D133A" w14:textId="57543152" w:rsidR="00556E0B" w:rsidRPr="002557B9" w:rsidRDefault="00FD5EB4" w:rsidP="002557B9">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lastRenderedPageBreak/>
        <w:t xml:space="preserve">I lys av </w:t>
      </w:r>
      <w:r w:rsidR="00DE4831">
        <w:rPr>
          <w:rFonts w:ascii="Times New Roman" w:eastAsia="Times New Roman" w:hAnsi="Times New Roman" w:cs="Times New Roman"/>
          <w:sz w:val="24"/>
          <w:szCs w:val="24"/>
        </w:rPr>
        <w:t>det som ble sagt innledningsvis om utviklingen for virkeområdet for</w:t>
      </w:r>
      <w:r w:rsidRPr="00541B46">
        <w:rPr>
          <w:rFonts w:ascii="Times New Roman" w:eastAsia="Times New Roman" w:hAnsi="Times New Roman" w:cs="Times New Roman"/>
          <w:sz w:val="24"/>
          <w:szCs w:val="24"/>
        </w:rPr>
        <w:t xml:space="preserve"> den kongelige resolusjonen av 1848, er det som forventet at Nord-Hålogaland har størst andel og Nidaros lavest andel av menigheter som bruker noe samisk i de tre nordligste bispedømmene. Det som kanskje er noe overraskende</w:t>
      </w:r>
      <w:r w:rsidR="00F95F65">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er at økningen </w:t>
      </w:r>
      <w:r w:rsidR="00E94289">
        <w:rPr>
          <w:rFonts w:ascii="Times New Roman" w:eastAsia="Times New Roman" w:hAnsi="Times New Roman" w:cs="Times New Roman"/>
          <w:sz w:val="24"/>
          <w:szCs w:val="24"/>
        </w:rPr>
        <w:t>i</w:t>
      </w:r>
      <w:r w:rsidRPr="00541B46">
        <w:rPr>
          <w:rFonts w:ascii="Times New Roman" w:eastAsia="Times New Roman" w:hAnsi="Times New Roman" w:cs="Times New Roman"/>
          <w:sz w:val="24"/>
          <w:szCs w:val="24"/>
        </w:rPr>
        <w:t xml:space="preserve"> antallet menigheter som tar </w:t>
      </w:r>
      <w:r w:rsidR="00F95F65">
        <w:rPr>
          <w:rFonts w:ascii="Times New Roman" w:eastAsia="Times New Roman" w:hAnsi="Times New Roman" w:cs="Times New Roman"/>
          <w:sz w:val="24"/>
          <w:szCs w:val="24"/>
        </w:rPr>
        <w:t xml:space="preserve">i </w:t>
      </w:r>
      <w:r w:rsidRPr="00541B46">
        <w:rPr>
          <w:rFonts w:ascii="Times New Roman" w:eastAsia="Times New Roman" w:hAnsi="Times New Roman" w:cs="Times New Roman"/>
          <w:sz w:val="24"/>
          <w:szCs w:val="24"/>
        </w:rPr>
        <w:t>bruk samisk</w:t>
      </w:r>
      <w:r w:rsidR="00F95F65">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er o</w:t>
      </w:r>
      <w:r w:rsidR="0025356F" w:rsidRPr="00541B46">
        <w:rPr>
          <w:rFonts w:ascii="Times New Roman" w:eastAsia="Times New Roman" w:hAnsi="Times New Roman" w:cs="Times New Roman"/>
          <w:sz w:val="24"/>
          <w:szCs w:val="24"/>
        </w:rPr>
        <w:t xml:space="preserve">mtrent lik i alle bispedømmer. </w:t>
      </w:r>
    </w:p>
    <w:p w14:paraId="764D133B" w14:textId="77777777" w:rsidR="00556E0B" w:rsidRPr="00541B46" w:rsidRDefault="00556E0B" w:rsidP="00556E0B"/>
    <w:p w14:paraId="764D133C" w14:textId="77777777" w:rsidR="00556E0B" w:rsidRPr="00541B46" w:rsidRDefault="00556E0B" w:rsidP="00C52FC3">
      <w:pPr>
        <w:pStyle w:val="Overskrift3"/>
        <w:tabs>
          <w:tab w:val="left" w:pos="851"/>
        </w:tabs>
        <w:rPr>
          <w:rFonts w:eastAsia="Times New Roman"/>
        </w:rPr>
      </w:pPr>
      <w:bookmarkStart w:id="15" w:name="_Toc423938319"/>
      <w:bookmarkStart w:id="16" w:name="_Toc428206479"/>
      <w:r w:rsidRPr="00541B46">
        <w:rPr>
          <w:rFonts w:eastAsia="Times New Roman"/>
        </w:rPr>
        <w:t>7.3.</w:t>
      </w:r>
      <w:r w:rsidR="00D86054">
        <w:rPr>
          <w:rFonts w:eastAsia="Times New Roman"/>
        </w:rPr>
        <w:t>2</w:t>
      </w:r>
      <w:r w:rsidRPr="00541B46">
        <w:rPr>
          <w:rFonts w:eastAsia="Times New Roman"/>
        </w:rPr>
        <w:t xml:space="preserve"> </w:t>
      </w:r>
      <w:r w:rsidR="008E4484">
        <w:rPr>
          <w:rFonts w:eastAsia="Times New Roman"/>
        </w:rPr>
        <w:tab/>
      </w:r>
      <w:r w:rsidR="00AC5D42">
        <w:rPr>
          <w:rFonts w:eastAsia="Times New Roman"/>
        </w:rPr>
        <w:t xml:space="preserve">Omfang </w:t>
      </w:r>
      <w:r w:rsidR="00C52FC3">
        <w:rPr>
          <w:rFonts w:eastAsia="Times New Roman"/>
        </w:rPr>
        <w:t xml:space="preserve">av gudstjenester med </w:t>
      </w:r>
      <w:r w:rsidR="006454FA">
        <w:rPr>
          <w:rFonts w:eastAsia="Times New Roman"/>
        </w:rPr>
        <w:t xml:space="preserve">innslag på </w:t>
      </w:r>
      <w:r w:rsidRPr="00541B46">
        <w:rPr>
          <w:rFonts w:eastAsia="Times New Roman"/>
        </w:rPr>
        <w:t xml:space="preserve">samisk </w:t>
      </w:r>
      <w:r w:rsidR="00C52FC3">
        <w:rPr>
          <w:rFonts w:eastAsia="Times New Roman"/>
        </w:rPr>
        <w:t>gjennom året –</w:t>
      </w:r>
      <w:r w:rsidR="00AC5D42">
        <w:rPr>
          <w:rFonts w:eastAsia="Times New Roman"/>
        </w:rPr>
        <w:t xml:space="preserve"> </w:t>
      </w:r>
      <w:r w:rsidRPr="00541B46">
        <w:rPr>
          <w:rFonts w:eastAsia="Times New Roman"/>
        </w:rPr>
        <w:t>prostinivå</w:t>
      </w:r>
      <w:bookmarkEnd w:id="15"/>
      <w:bookmarkEnd w:id="16"/>
    </w:p>
    <w:p w14:paraId="764D133D" w14:textId="77777777" w:rsidR="00912112" w:rsidRDefault="00912112" w:rsidP="00912112">
      <w:pPr>
        <w:ind w:left="1276" w:hanging="1276"/>
        <w:rPr>
          <w:rFonts w:ascii="Times New Roman" w:eastAsia="Times New Roman" w:hAnsi="Times New Roman" w:cs="Times New Roman"/>
          <w:b/>
          <w:sz w:val="28"/>
          <w:szCs w:val="28"/>
        </w:rPr>
      </w:pPr>
    </w:p>
    <w:p w14:paraId="764D133E" w14:textId="5D071AF7" w:rsidR="00F17061" w:rsidRDefault="00F17061" w:rsidP="00F17061">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 xml:space="preserve">Fra å ha sett på utbredelsen av bruken av samisk skal vi nå se nærmere på </w:t>
      </w:r>
      <w:r w:rsidRPr="00541B46">
        <w:rPr>
          <w:rFonts w:ascii="Times New Roman" w:eastAsia="Times New Roman" w:hAnsi="Times New Roman" w:cs="Times New Roman"/>
          <w:i/>
          <w:sz w:val="24"/>
          <w:szCs w:val="24"/>
        </w:rPr>
        <w:t>omfang av gudstjenester</w:t>
      </w:r>
      <w:r w:rsidRPr="00541B46">
        <w:rPr>
          <w:rFonts w:ascii="Times New Roman" w:eastAsia="Times New Roman" w:hAnsi="Times New Roman" w:cs="Times New Roman"/>
          <w:sz w:val="24"/>
          <w:szCs w:val="24"/>
        </w:rPr>
        <w:t xml:space="preserve"> (altså antall) med innslag på samisk i de tre nordligste bispedømmene. Det er generelt svært beskjedne tall. For å få et visst volum er det derfor hensikt</w:t>
      </w:r>
      <w:r w:rsidR="00F95F65">
        <w:rPr>
          <w:rFonts w:ascii="Times New Roman" w:eastAsia="Times New Roman" w:hAnsi="Times New Roman" w:cs="Times New Roman"/>
          <w:sz w:val="24"/>
          <w:szCs w:val="24"/>
        </w:rPr>
        <w:t>s</w:t>
      </w:r>
      <w:r w:rsidRPr="00541B46">
        <w:rPr>
          <w:rFonts w:ascii="Times New Roman" w:eastAsia="Times New Roman" w:hAnsi="Times New Roman" w:cs="Times New Roman"/>
          <w:sz w:val="24"/>
          <w:szCs w:val="24"/>
        </w:rPr>
        <w:t xml:space="preserve">messig å synliggjøre tallene på prostinivå. Det gjør det også mulig å sammenlikne utviklingstrekk bispedømmene imellom. Det er viktig å påpeke at det i flertallet av tilfellene er et mindretall av menighetene i et prosti som bruker noe samisk. Selv i prostier med et større antall gudstjenester skyldes volumet ofte at enkeltmenigheter bryter mønsteret med ingen eller bare </w:t>
      </w:r>
      <w:r w:rsidR="00C26730">
        <w:rPr>
          <w:rFonts w:ascii="Times New Roman" w:eastAsia="Times New Roman" w:hAnsi="Times New Roman" w:cs="Times New Roman"/>
          <w:sz w:val="24"/>
          <w:szCs w:val="24"/>
        </w:rPr>
        <w:t>én til to</w:t>
      </w:r>
      <w:r w:rsidRPr="00541B46">
        <w:rPr>
          <w:rFonts w:ascii="Times New Roman" w:eastAsia="Times New Roman" w:hAnsi="Times New Roman" w:cs="Times New Roman"/>
          <w:sz w:val="24"/>
          <w:szCs w:val="24"/>
        </w:rPr>
        <w:t xml:space="preserve"> gudstjenester i året med samiske innslag. </w:t>
      </w:r>
      <w:r>
        <w:rPr>
          <w:rFonts w:ascii="Times New Roman" w:eastAsia="Times New Roman" w:hAnsi="Times New Roman" w:cs="Times New Roman"/>
          <w:sz w:val="24"/>
          <w:szCs w:val="24"/>
        </w:rPr>
        <w:t>De e</w:t>
      </w:r>
      <w:r w:rsidRPr="00541B46">
        <w:rPr>
          <w:rFonts w:ascii="Times New Roman" w:eastAsia="Times New Roman" w:hAnsi="Times New Roman" w:cs="Times New Roman"/>
          <w:sz w:val="24"/>
          <w:szCs w:val="24"/>
        </w:rPr>
        <w:t>nkeltmenighete</w:t>
      </w:r>
      <w:r>
        <w:rPr>
          <w:rFonts w:ascii="Times New Roman" w:eastAsia="Times New Roman" w:hAnsi="Times New Roman" w:cs="Times New Roman"/>
          <w:sz w:val="24"/>
          <w:szCs w:val="24"/>
        </w:rPr>
        <w:t xml:space="preserve">ne </w:t>
      </w:r>
      <w:r w:rsidRPr="00541B46">
        <w:rPr>
          <w:rFonts w:ascii="Times New Roman" w:eastAsia="Times New Roman" w:hAnsi="Times New Roman" w:cs="Times New Roman"/>
          <w:sz w:val="24"/>
          <w:szCs w:val="24"/>
        </w:rPr>
        <w:t xml:space="preserve">som skiller seg </w:t>
      </w:r>
      <w:r w:rsidR="00C26730">
        <w:rPr>
          <w:rFonts w:ascii="Times New Roman" w:eastAsia="Times New Roman" w:hAnsi="Times New Roman" w:cs="Times New Roman"/>
          <w:sz w:val="24"/>
          <w:szCs w:val="24"/>
        </w:rPr>
        <w:t xml:space="preserve">ut </w:t>
      </w:r>
      <w:r w:rsidRPr="00541B46">
        <w:rPr>
          <w:rFonts w:ascii="Times New Roman" w:eastAsia="Times New Roman" w:hAnsi="Times New Roman" w:cs="Times New Roman"/>
          <w:sz w:val="24"/>
          <w:szCs w:val="24"/>
        </w:rPr>
        <w:t>positivt</w:t>
      </w:r>
      <w:r w:rsidR="00C26730">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omtales særskilt nedenfor under punktet 7.3.3</w:t>
      </w:r>
      <w:r w:rsidRPr="00541B46">
        <w:rPr>
          <w:rFonts w:ascii="Times New Roman" w:eastAsia="Times New Roman" w:hAnsi="Times New Roman" w:cs="Times New Roman"/>
          <w:sz w:val="24"/>
          <w:szCs w:val="24"/>
        </w:rPr>
        <w:t xml:space="preserve">. </w:t>
      </w:r>
    </w:p>
    <w:p w14:paraId="5B4523D1" w14:textId="11A567C9" w:rsidR="00C26730" w:rsidRDefault="00F17061" w:rsidP="00F17061">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 xml:space="preserve">I de tre nordligste bispedømmene er det i alt 29 prostier. 12 ligger i Nidaros bispedømme, 8 i Sør-Hålogaland bispedømme og 9 i Nord-Hålogaland bispedømme. Diagrammet </w:t>
      </w:r>
      <w:r>
        <w:rPr>
          <w:rFonts w:ascii="Times New Roman" w:eastAsia="Times New Roman" w:hAnsi="Times New Roman" w:cs="Times New Roman"/>
          <w:sz w:val="24"/>
          <w:szCs w:val="24"/>
        </w:rPr>
        <w:t>nedenfor (</w:t>
      </w:r>
      <w:r w:rsidR="00C26730">
        <w:rPr>
          <w:rFonts w:ascii="Times New Roman" w:eastAsia="Times New Roman" w:hAnsi="Times New Roman" w:cs="Times New Roman"/>
          <w:sz w:val="24"/>
          <w:szCs w:val="24"/>
        </w:rPr>
        <w:t xml:space="preserve">figur </w:t>
      </w:r>
      <w:r>
        <w:rPr>
          <w:rFonts w:ascii="Times New Roman" w:eastAsia="Times New Roman" w:hAnsi="Times New Roman" w:cs="Times New Roman"/>
          <w:sz w:val="24"/>
          <w:szCs w:val="24"/>
        </w:rPr>
        <w:t>7.3)</w:t>
      </w:r>
      <w:r w:rsidRPr="00541B46">
        <w:rPr>
          <w:rFonts w:ascii="Times New Roman" w:eastAsia="Times New Roman" w:hAnsi="Times New Roman" w:cs="Times New Roman"/>
          <w:sz w:val="24"/>
          <w:szCs w:val="24"/>
        </w:rPr>
        <w:t xml:space="preserve"> visualiserer omfang av gudstjenester med samisk språk i 2012 og 2014. Vi kan dele prostiene i fire grupper</w:t>
      </w:r>
      <w:r>
        <w:rPr>
          <w:rFonts w:ascii="Times New Roman" w:eastAsia="Times New Roman" w:hAnsi="Times New Roman" w:cs="Times New Roman"/>
          <w:sz w:val="24"/>
          <w:szCs w:val="24"/>
        </w:rPr>
        <w:t xml:space="preserve"> basert på tallene for 2014</w:t>
      </w:r>
      <w:r w:rsidRPr="00541B46">
        <w:rPr>
          <w:rFonts w:ascii="Times New Roman" w:eastAsia="Times New Roman" w:hAnsi="Times New Roman" w:cs="Times New Roman"/>
          <w:sz w:val="24"/>
          <w:szCs w:val="24"/>
        </w:rPr>
        <w:t xml:space="preserve">: </w:t>
      </w:r>
    </w:p>
    <w:p w14:paraId="65BA4B97" w14:textId="118B3269" w:rsidR="00C26730" w:rsidRDefault="00F17061" w:rsidP="00F17061">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 xml:space="preserve">a 6 prostier – 5 fra Nidaros og 1 fra Sør-Hålogaland – hadde ingenting å melde. Disse er utelatt i diagrammet. </w:t>
      </w:r>
    </w:p>
    <w:p w14:paraId="1E6DB26B" w14:textId="049A60C6" w:rsidR="00C26730" w:rsidRDefault="00F17061" w:rsidP="00F17061">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 xml:space="preserve">b 13 prostier rapporterer mellom 1 og 11 gudstjenester med innslag på samisk. </w:t>
      </w:r>
    </w:p>
    <w:p w14:paraId="675931DD" w14:textId="035F22F1" w:rsidR="00C26730" w:rsidRDefault="00F17061" w:rsidP="00F17061">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lastRenderedPageBreak/>
        <w:t>c 9 prostier utgjør et mel</w:t>
      </w:r>
      <w:r>
        <w:rPr>
          <w:rFonts w:ascii="Times New Roman" w:eastAsia="Times New Roman" w:hAnsi="Times New Roman" w:cs="Times New Roman"/>
          <w:sz w:val="24"/>
          <w:szCs w:val="24"/>
        </w:rPr>
        <w:t>loms</w:t>
      </w:r>
      <w:r w:rsidR="00C26730">
        <w:rPr>
          <w:rFonts w:ascii="Times New Roman" w:eastAsia="Times New Roman" w:hAnsi="Times New Roman" w:cs="Times New Roman"/>
          <w:sz w:val="24"/>
          <w:szCs w:val="24"/>
        </w:rPr>
        <w:t>j</w:t>
      </w:r>
      <w:r>
        <w:rPr>
          <w:rFonts w:ascii="Times New Roman" w:eastAsia="Times New Roman" w:hAnsi="Times New Roman" w:cs="Times New Roman"/>
          <w:sz w:val="24"/>
          <w:szCs w:val="24"/>
        </w:rPr>
        <w:t>ikt med 28</w:t>
      </w:r>
      <w:r w:rsidR="00C26730">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86 gudstjenester med innslag på samisk. </w:t>
      </w:r>
    </w:p>
    <w:p w14:paraId="764D133F" w14:textId="4FDC4E30" w:rsidR="00F17061" w:rsidRDefault="00F17061" w:rsidP="00F17061">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 xml:space="preserve">d Ett prosti, Indre Finnmark prosti, er i en kategori for seg selv med 305 gudstjenester i 2014 med bruk av samisk språk, og da er </w:t>
      </w:r>
      <w:r>
        <w:rPr>
          <w:rFonts w:ascii="Times New Roman" w:eastAsia="Times New Roman" w:hAnsi="Times New Roman" w:cs="Times New Roman"/>
          <w:sz w:val="24"/>
          <w:szCs w:val="24"/>
        </w:rPr>
        <w:t>Guovdageaidnu/Kautokeino</w:t>
      </w:r>
      <w:r w:rsidRPr="00541B46">
        <w:rPr>
          <w:rFonts w:ascii="Times New Roman" w:eastAsia="Times New Roman" w:hAnsi="Times New Roman" w:cs="Times New Roman"/>
          <w:sz w:val="24"/>
          <w:szCs w:val="24"/>
        </w:rPr>
        <w:t xml:space="preserve"> ikke med i tallene.</w:t>
      </w:r>
      <w:r w:rsidRPr="00541B46">
        <w:rPr>
          <w:rFonts w:ascii="Times New Roman" w:eastAsia="Times New Roman" w:hAnsi="Times New Roman" w:cs="Times New Roman"/>
          <w:sz w:val="24"/>
          <w:szCs w:val="24"/>
          <w:vertAlign w:val="superscript"/>
        </w:rPr>
        <w:footnoteReference w:id="8"/>
      </w:r>
      <w:r w:rsidRPr="00541B46">
        <w:rPr>
          <w:rFonts w:ascii="Times New Roman" w:eastAsia="Times New Roman" w:hAnsi="Times New Roman" w:cs="Times New Roman"/>
          <w:sz w:val="24"/>
          <w:szCs w:val="24"/>
        </w:rPr>
        <w:t xml:space="preserve"> Omkring en tredjedel av alle gudstjenester med bruk av samisk språk i Den norske kirke ble holdt her i 2014. Med </w:t>
      </w:r>
      <w:r>
        <w:rPr>
          <w:rFonts w:ascii="Times New Roman" w:eastAsia="Times New Roman" w:hAnsi="Times New Roman" w:cs="Times New Roman"/>
          <w:sz w:val="24"/>
          <w:szCs w:val="24"/>
        </w:rPr>
        <w:t>Guovdageaidnu/Kautokeino</w:t>
      </w:r>
      <w:r w:rsidRPr="00541B46">
        <w:rPr>
          <w:rFonts w:ascii="Times New Roman" w:eastAsia="Times New Roman" w:hAnsi="Times New Roman" w:cs="Times New Roman"/>
          <w:sz w:val="24"/>
          <w:szCs w:val="24"/>
        </w:rPr>
        <w:t xml:space="preserve"> ville andelen antakelig vært omkring 40 %.</w:t>
      </w:r>
    </w:p>
    <w:p w14:paraId="764D1340" w14:textId="14F13469" w:rsidR="00AA7EA8" w:rsidRDefault="00AA7EA8" w:rsidP="00AA7EA8">
      <w:pPr>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I diagrammet er prostiene satt opp i en rekkefølge som noenlund</w:t>
      </w:r>
      <w:r>
        <w:rPr>
          <w:rFonts w:ascii="Times New Roman" w:eastAsia="Times New Roman" w:hAnsi="Times New Roman" w:cs="Times New Roman"/>
          <w:sz w:val="24"/>
          <w:szCs w:val="24"/>
        </w:rPr>
        <w:t>e tilsvarer geografien fra nord</w:t>
      </w:r>
      <w:r w:rsidR="00A63B08">
        <w:rPr>
          <w:rFonts w:ascii="Times New Roman" w:eastAsia="Times New Roman" w:hAnsi="Times New Roman" w:cs="Times New Roman"/>
          <w:sz w:val="24"/>
          <w:szCs w:val="24"/>
        </w:rPr>
        <w:t xml:space="preserve"> </w:t>
      </w:r>
      <w:r w:rsidRPr="00541B46">
        <w:rPr>
          <w:rFonts w:ascii="Times New Roman" w:eastAsia="Times New Roman" w:hAnsi="Times New Roman" w:cs="Times New Roman"/>
          <w:sz w:val="24"/>
          <w:szCs w:val="24"/>
        </w:rPr>
        <w:t>til sør. Prostiene Varanger til og med Trondenes tilhører Nord-Hålogaland bispedømme. Prostiene Vesterålen til og med Indre Helgeland tilhører Sør-Hålogaland. Prostiene Namdal til og med Gauldal tilhører Nidaros bispedømme.</w:t>
      </w:r>
    </w:p>
    <w:p w14:paraId="764D1341" w14:textId="77777777" w:rsidR="00F17061" w:rsidRDefault="00F17061" w:rsidP="00F17061">
      <w:pPr>
        <w:ind w:left="1276" w:hanging="1276"/>
        <w:rPr>
          <w:rFonts w:ascii="Times New Roman" w:eastAsia="Times New Roman" w:hAnsi="Times New Roman" w:cs="Times New Roman"/>
          <w:b/>
          <w:sz w:val="28"/>
          <w:szCs w:val="28"/>
        </w:rPr>
      </w:pPr>
    </w:p>
    <w:p w14:paraId="764D1342" w14:textId="51B05FB4" w:rsidR="00F90CB0" w:rsidRPr="00F928E1" w:rsidRDefault="00912112" w:rsidP="00F928E1">
      <w:pPr>
        <w:ind w:left="1276" w:hanging="1276"/>
        <w:rPr>
          <w:rFonts w:ascii="Times New Roman" w:eastAsia="Times New Roman" w:hAnsi="Times New Roman" w:cs="Times New Roman"/>
          <w:b/>
          <w:sz w:val="28"/>
          <w:szCs w:val="28"/>
        </w:rPr>
      </w:pPr>
      <w:r w:rsidRPr="00541B46">
        <w:rPr>
          <w:rFonts w:ascii="Times New Roman" w:eastAsia="Times New Roman" w:hAnsi="Times New Roman" w:cs="Times New Roman"/>
          <w:b/>
          <w:sz w:val="28"/>
          <w:szCs w:val="28"/>
        </w:rPr>
        <w:t xml:space="preserve">Figur 7.3 </w:t>
      </w:r>
      <w:r w:rsidRPr="00541B46">
        <w:rPr>
          <w:rFonts w:ascii="Times New Roman" w:eastAsia="Times New Roman" w:hAnsi="Times New Roman" w:cs="Times New Roman"/>
          <w:b/>
          <w:sz w:val="28"/>
          <w:szCs w:val="28"/>
        </w:rPr>
        <w:tab/>
        <w:t>Prostier i Nidaros, Sør-Hålogaland og Nord-Hålogaland med gudstjenester med bruk av sam</w:t>
      </w:r>
      <w:r w:rsidR="00F928E1">
        <w:rPr>
          <w:rFonts w:ascii="Times New Roman" w:eastAsia="Times New Roman" w:hAnsi="Times New Roman" w:cs="Times New Roman"/>
          <w:b/>
          <w:sz w:val="28"/>
          <w:szCs w:val="28"/>
        </w:rPr>
        <w:t>isk 2012</w:t>
      </w:r>
      <w:r w:rsidR="00C26730">
        <w:rPr>
          <w:rFonts w:ascii="Times New Roman" w:eastAsia="Times New Roman" w:hAnsi="Times New Roman" w:cs="Times New Roman"/>
          <w:b/>
          <w:sz w:val="28"/>
          <w:szCs w:val="28"/>
        </w:rPr>
        <w:t>–</w:t>
      </w:r>
      <w:r w:rsidR="00F928E1">
        <w:rPr>
          <w:rFonts w:ascii="Times New Roman" w:eastAsia="Times New Roman" w:hAnsi="Times New Roman" w:cs="Times New Roman"/>
          <w:b/>
          <w:sz w:val="28"/>
          <w:szCs w:val="28"/>
        </w:rPr>
        <w:t>2014</w:t>
      </w:r>
    </w:p>
    <w:p w14:paraId="764D1343" w14:textId="77777777" w:rsidR="00021943" w:rsidRDefault="00912112" w:rsidP="002422D4">
      <w:pPr>
        <w:jc w:val="both"/>
        <w:rPr>
          <w:rFonts w:ascii="Times New Roman" w:eastAsia="Times New Roman" w:hAnsi="Times New Roman" w:cs="Times New Roman"/>
          <w:sz w:val="24"/>
          <w:szCs w:val="24"/>
        </w:rPr>
      </w:pPr>
      <w:r w:rsidRPr="00541B46">
        <w:rPr>
          <w:rFonts w:ascii="Times New Roman" w:hAnsi="Times New Roman" w:cs="Times New Roman"/>
          <w:noProof/>
          <w:sz w:val="24"/>
          <w:szCs w:val="24"/>
          <w:lang w:eastAsia="nb-NO"/>
        </w:rPr>
        <w:lastRenderedPageBreak/>
        <w:drawing>
          <wp:inline distT="0" distB="0" distL="0" distR="0" wp14:anchorId="764D15AC" wp14:editId="764D15AD">
            <wp:extent cx="5794556" cy="6436597"/>
            <wp:effectExtent l="19050" t="19050" r="15875" b="2159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9930" b="-1"/>
                    <a:stretch/>
                  </pic:blipFill>
                  <pic:spPr bwMode="auto">
                    <a:xfrm>
                      <a:off x="0" y="0"/>
                      <a:ext cx="5829576" cy="6475497"/>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764D1344" w14:textId="77777777" w:rsidR="0085725A" w:rsidRPr="00541B46" w:rsidRDefault="0085725A" w:rsidP="0085725A">
      <w:pPr>
        <w:jc w:val="both"/>
        <w:rPr>
          <w:rFonts w:ascii="Times New Roman" w:eastAsia="Times New Roman" w:hAnsi="Times New Roman" w:cs="Times New Roman"/>
          <w:sz w:val="24"/>
          <w:szCs w:val="24"/>
        </w:rPr>
      </w:pPr>
    </w:p>
    <w:p w14:paraId="764D1345" w14:textId="5989C4F8" w:rsidR="0085725A" w:rsidRPr="00541B46" w:rsidRDefault="0085725A" w:rsidP="0085725A">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Indre Finnmark prosti står som nevnt i en særstilling, også som det eneste prostiet i Den norske kirke hvor alle menigheter er en del av forvaltningsområdet for samisk språk. Det gjør det litt vanskelig å sammenlikne dette prostiet med andre prostier.</w:t>
      </w:r>
      <w:r w:rsidR="00A63B08">
        <w:rPr>
          <w:rFonts w:ascii="Times New Roman" w:eastAsia="Times New Roman" w:hAnsi="Times New Roman" w:cs="Times New Roman"/>
          <w:sz w:val="24"/>
          <w:szCs w:val="24"/>
        </w:rPr>
        <w:t xml:space="preserve"> </w:t>
      </w:r>
      <w:r w:rsidRPr="00541B46">
        <w:rPr>
          <w:rFonts w:ascii="Times New Roman" w:eastAsia="Times New Roman" w:hAnsi="Times New Roman" w:cs="Times New Roman"/>
          <w:sz w:val="24"/>
          <w:szCs w:val="24"/>
        </w:rPr>
        <w:t>Om man imidlertid holder Indre Finnmark prosti utenfor og sammenlikner de resterende prostiene</w:t>
      </w:r>
      <w:r w:rsidR="00C26730">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blir situasjonen i de tre bispedømmene relativ</w:t>
      </w:r>
      <w:r w:rsidR="00C26730">
        <w:rPr>
          <w:rFonts w:ascii="Times New Roman" w:eastAsia="Times New Roman" w:hAnsi="Times New Roman" w:cs="Times New Roman"/>
          <w:sz w:val="24"/>
          <w:szCs w:val="24"/>
        </w:rPr>
        <w:t>t</w:t>
      </w:r>
      <w:r w:rsidRPr="00541B46">
        <w:rPr>
          <w:rFonts w:ascii="Times New Roman" w:eastAsia="Times New Roman" w:hAnsi="Times New Roman" w:cs="Times New Roman"/>
          <w:sz w:val="24"/>
          <w:szCs w:val="24"/>
        </w:rPr>
        <w:t xml:space="preserve"> sammenliknbar. Alle tre bispedømmer står da igjen med </w:t>
      </w:r>
      <w:r w:rsidR="00C26730">
        <w:rPr>
          <w:rFonts w:ascii="Times New Roman" w:eastAsia="Times New Roman" w:hAnsi="Times New Roman" w:cs="Times New Roman"/>
          <w:sz w:val="24"/>
          <w:szCs w:val="24"/>
        </w:rPr>
        <w:t>to–tre</w:t>
      </w:r>
      <w:r w:rsidRPr="00541B46">
        <w:rPr>
          <w:rFonts w:ascii="Times New Roman" w:eastAsia="Times New Roman" w:hAnsi="Times New Roman" w:cs="Times New Roman"/>
          <w:sz w:val="24"/>
          <w:szCs w:val="24"/>
        </w:rPr>
        <w:t xml:space="preserve"> menigheter i forvaltningsområdet for samisk språk: Nord-Hålogaland 2 (</w:t>
      </w:r>
      <w:r w:rsidR="001F4799">
        <w:rPr>
          <w:rFonts w:ascii="Times New Roman" w:eastAsia="Times New Roman" w:hAnsi="Times New Roman" w:cs="Times New Roman"/>
          <w:sz w:val="24"/>
          <w:szCs w:val="24"/>
        </w:rPr>
        <w:t>Gáivuotna/Kåfjord</w:t>
      </w:r>
      <w:r w:rsidRPr="00541B46">
        <w:rPr>
          <w:rFonts w:ascii="Times New Roman" w:eastAsia="Times New Roman" w:hAnsi="Times New Roman" w:cs="Times New Roman"/>
          <w:sz w:val="24"/>
          <w:szCs w:val="24"/>
        </w:rPr>
        <w:t xml:space="preserve"> i Nord-Troms prosti og </w:t>
      </w:r>
      <w:r w:rsidR="00DF17EE">
        <w:rPr>
          <w:rFonts w:ascii="Times New Roman" w:eastAsia="Times New Roman" w:hAnsi="Times New Roman" w:cs="Times New Roman"/>
          <w:sz w:val="24"/>
          <w:szCs w:val="24"/>
        </w:rPr>
        <w:t>Loabát/Lavangen</w:t>
      </w:r>
      <w:r w:rsidRPr="00541B46">
        <w:rPr>
          <w:rFonts w:ascii="Times New Roman" w:eastAsia="Times New Roman" w:hAnsi="Times New Roman" w:cs="Times New Roman"/>
          <w:sz w:val="24"/>
          <w:szCs w:val="24"/>
        </w:rPr>
        <w:t xml:space="preserve"> i Indre Troms prosti), Sør-Hålogaland 3 (alle i </w:t>
      </w:r>
      <w:r w:rsidR="00DF17EE">
        <w:rPr>
          <w:rFonts w:ascii="Times New Roman" w:eastAsia="Times New Roman" w:hAnsi="Times New Roman" w:cs="Times New Roman"/>
          <w:sz w:val="24"/>
          <w:szCs w:val="24"/>
        </w:rPr>
        <w:t>Divtasvuona</w:t>
      </w:r>
      <w:r w:rsidR="00DF17EE">
        <w:rPr>
          <w:rFonts w:ascii="Times New Roman" w:eastAsia="Times New Roman" w:hAnsi="Times New Roman" w:cs="Times New Roman"/>
          <w:sz w:val="24"/>
          <w:szCs w:val="24"/>
          <w:lang w:val="se-NO"/>
        </w:rPr>
        <w:t xml:space="preserve"> suohkan</w:t>
      </w:r>
      <w:r w:rsidR="00DF17EE">
        <w:rPr>
          <w:rFonts w:ascii="Times New Roman" w:eastAsia="Times New Roman" w:hAnsi="Times New Roman" w:cs="Times New Roman"/>
          <w:sz w:val="24"/>
          <w:szCs w:val="24"/>
        </w:rPr>
        <w:t xml:space="preserve"> / Tysfjord</w:t>
      </w:r>
      <w:r w:rsidRPr="00541B46">
        <w:rPr>
          <w:rFonts w:ascii="Times New Roman" w:eastAsia="Times New Roman" w:hAnsi="Times New Roman" w:cs="Times New Roman"/>
          <w:sz w:val="24"/>
          <w:szCs w:val="24"/>
        </w:rPr>
        <w:t xml:space="preserve"> kommune i Ofoten prosti), og Nidaros 2 (</w:t>
      </w:r>
      <w:r w:rsidR="00DF17EE">
        <w:rPr>
          <w:rFonts w:ascii="Times New Roman" w:eastAsia="Times New Roman" w:hAnsi="Times New Roman" w:cs="Times New Roman"/>
          <w:sz w:val="24"/>
          <w:szCs w:val="24"/>
        </w:rPr>
        <w:t>Snåase/Snåsa</w:t>
      </w:r>
      <w:r w:rsidRPr="00541B46">
        <w:rPr>
          <w:rFonts w:ascii="Times New Roman" w:eastAsia="Times New Roman" w:hAnsi="Times New Roman" w:cs="Times New Roman"/>
          <w:sz w:val="24"/>
          <w:szCs w:val="24"/>
        </w:rPr>
        <w:t xml:space="preserve"> i Nord-Innherad prosti og </w:t>
      </w:r>
      <w:r w:rsidR="00DF17EE">
        <w:rPr>
          <w:rFonts w:ascii="Times New Roman" w:eastAsia="Times New Roman" w:hAnsi="Times New Roman" w:cs="Times New Roman"/>
          <w:sz w:val="24"/>
          <w:szCs w:val="24"/>
        </w:rPr>
        <w:t>Raarvihke/Røyrvik</w:t>
      </w:r>
      <w:r w:rsidRPr="00541B46">
        <w:rPr>
          <w:rFonts w:ascii="Times New Roman" w:eastAsia="Times New Roman" w:hAnsi="Times New Roman" w:cs="Times New Roman"/>
          <w:sz w:val="24"/>
          <w:szCs w:val="24"/>
        </w:rPr>
        <w:t xml:space="preserve"> i Namdal prosti). Når man med dette utgangspunktet sammenlikner prostiene i de tre bispedømmene, finner man også noen overraskende utviklingstrekk.</w:t>
      </w:r>
    </w:p>
    <w:p w14:paraId="764D1346" w14:textId="04EE8CE5" w:rsidR="00C25BDD" w:rsidRDefault="00432962" w:rsidP="002422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Når</w:t>
      </w:r>
      <w:r w:rsidR="007110BD" w:rsidRPr="00541B46">
        <w:rPr>
          <w:rFonts w:ascii="Times New Roman" w:eastAsia="Times New Roman" w:hAnsi="Times New Roman" w:cs="Times New Roman"/>
          <w:sz w:val="24"/>
          <w:szCs w:val="24"/>
        </w:rPr>
        <w:t xml:space="preserve"> Indre Finnmark holdes utenfor</w:t>
      </w:r>
      <w:r w:rsidR="00C26730">
        <w:rPr>
          <w:rFonts w:ascii="Times New Roman" w:eastAsia="Times New Roman" w:hAnsi="Times New Roman" w:cs="Times New Roman"/>
          <w:sz w:val="24"/>
          <w:szCs w:val="24"/>
        </w:rPr>
        <w:t>,</w:t>
      </w:r>
      <w:r w:rsidR="007110BD" w:rsidRPr="00541B46">
        <w:rPr>
          <w:rFonts w:ascii="Times New Roman" w:eastAsia="Times New Roman" w:hAnsi="Times New Roman" w:cs="Times New Roman"/>
          <w:sz w:val="24"/>
          <w:szCs w:val="24"/>
        </w:rPr>
        <w:t xml:space="preserve"> var Nidaros det bispedømmet som i 2014 hadde flest gudstjenester med innslag på samisk. Av de 8 prostiene </w:t>
      </w:r>
      <w:r w:rsidR="006B2ACC">
        <w:rPr>
          <w:rFonts w:ascii="Times New Roman" w:eastAsia="Times New Roman" w:hAnsi="Times New Roman" w:cs="Times New Roman"/>
          <w:sz w:val="24"/>
          <w:szCs w:val="24"/>
        </w:rPr>
        <w:t>som da står</w:t>
      </w:r>
      <w:r w:rsidR="007110BD" w:rsidRPr="00541B46">
        <w:rPr>
          <w:rFonts w:ascii="Times New Roman" w:eastAsia="Times New Roman" w:hAnsi="Times New Roman" w:cs="Times New Roman"/>
          <w:sz w:val="24"/>
          <w:szCs w:val="24"/>
        </w:rPr>
        <w:t xml:space="preserve"> med flest gudstjenester – dvs. mellom 28 og 86 gudstjenester i året med noe samisk – tilhører hele 4 prostier Nidaros. Gjennomsnittlig antall gudstjenester med innslag av samisk i disse 4 prostiene er 60,2. Begge prostier i Nidaros med en menighet i forvaltningsområdet for samisk språk er blant disse (</w:t>
      </w:r>
      <w:r w:rsidR="00DF17EE">
        <w:rPr>
          <w:rFonts w:ascii="Times New Roman" w:eastAsia="Times New Roman" w:hAnsi="Times New Roman" w:cs="Times New Roman"/>
          <w:sz w:val="24"/>
          <w:szCs w:val="24"/>
        </w:rPr>
        <w:t>Raarvihke/Røyrvik</w:t>
      </w:r>
      <w:r w:rsidR="007110BD" w:rsidRPr="00541B46">
        <w:rPr>
          <w:rFonts w:ascii="Times New Roman" w:eastAsia="Times New Roman" w:hAnsi="Times New Roman" w:cs="Times New Roman"/>
          <w:sz w:val="24"/>
          <w:szCs w:val="24"/>
        </w:rPr>
        <w:t xml:space="preserve"> i Namdal prosti og </w:t>
      </w:r>
      <w:r w:rsidR="00DF17EE">
        <w:rPr>
          <w:rFonts w:ascii="Times New Roman" w:eastAsia="Times New Roman" w:hAnsi="Times New Roman" w:cs="Times New Roman"/>
          <w:sz w:val="24"/>
          <w:szCs w:val="24"/>
        </w:rPr>
        <w:t>Snåase/Snåsa</w:t>
      </w:r>
      <w:r w:rsidR="007110BD" w:rsidRPr="00541B46">
        <w:rPr>
          <w:rFonts w:ascii="Times New Roman" w:eastAsia="Times New Roman" w:hAnsi="Times New Roman" w:cs="Times New Roman"/>
          <w:sz w:val="24"/>
          <w:szCs w:val="24"/>
        </w:rPr>
        <w:t xml:space="preserve"> i Nord-Innherad prosti). </w:t>
      </w:r>
    </w:p>
    <w:p w14:paraId="764D1347" w14:textId="4E9FDCC5" w:rsidR="000C1232" w:rsidRPr="00541B46" w:rsidRDefault="000C1232"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I Sør-Hålogaland tilhører 2 av prostiene denne kategorien (28</w:t>
      </w:r>
      <w:r w:rsidR="00C26730">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86 gudstjenester i året med innslag på samisk) med 83 som gjennomsnittlig antall gudstjenester med innslag på samisk. De tre menighetene i forvaltningsområdet for samisk språk (lulesamisk), alle i </w:t>
      </w:r>
      <w:r w:rsidR="00DF17EE">
        <w:rPr>
          <w:rFonts w:ascii="Times New Roman" w:eastAsia="Times New Roman" w:hAnsi="Times New Roman" w:cs="Times New Roman"/>
          <w:sz w:val="24"/>
          <w:szCs w:val="24"/>
        </w:rPr>
        <w:t>Divtasvuona</w:t>
      </w:r>
      <w:r w:rsidR="00DF17EE">
        <w:rPr>
          <w:rFonts w:ascii="Times New Roman" w:eastAsia="Times New Roman" w:hAnsi="Times New Roman" w:cs="Times New Roman"/>
          <w:sz w:val="24"/>
          <w:szCs w:val="24"/>
          <w:lang w:val="se-NO"/>
        </w:rPr>
        <w:t xml:space="preserve"> suohkan</w:t>
      </w:r>
      <w:r w:rsidR="00DF17EE">
        <w:rPr>
          <w:rFonts w:ascii="Times New Roman" w:eastAsia="Times New Roman" w:hAnsi="Times New Roman" w:cs="Times New Roman"/>
          <w:sz w:val="24"/>
          <w:szCs w:val="24"/>
        </w:rPr>
        <w:t xml:space="preserve"> / Tysfjord</w:t>
      </w:r>
      <w:r w:rsidRPr="00541B46">
        <w:rPr>
          <w:rFonts w:ascii="Times New Roman" w:eastAsia="Times New Roman" w:hAnsi="Times New Roman" w:cs="Times New Roman"/>
          <w:sz w:val="24"/>
          <w:szCs w:val="24"/>
        </w:rPr>
        <w:t xml:space="preserve"> kommune, er representert her med Ofoten prosti. </w:t>
      </w:r>
    </w:p>
    <w:p w14:paraId="764D1348" w14:textId="1CB34082" w:rsidR="000C1232" w:rsidRDefault="000C1232"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Nord-Hålogaland bispedømme har, når Indre Finnmark holdes utenom, 2 prostier blant prostiene med flest gudstjenester med innslag på samisk språk. Gjennomsnittet her er på 52 gudstjenester i året med innslag på samisk, altså lavere enn for de nevnte prostiene fra Nidaros og Sør-Hålogaland. I utgangspunktet er det overraskende at Nord-Hålogaland ligger såpass lavt</w:t>
      </w:r>
      <w:r w:rsidR="00C26730">
        <w:rPr>
          <w:rFonts w:ascii="Times New Roman" w:eastAsia="Times New Roman" w:hAnsi="Times New Roman" w:cs="Times New Roman"/>
          <w:sz w:val="24"/>
          <w:szCs w:val="24"/>
        </w:rPr>
        <w:t>, s</w:t>
      </w:r>
      <w:r w:rsidRPr="00541B46">
        <w:rPr>
          <w:rFonts w:ascii="Times New Roman" w:eastAsia="Times New Roman" w:hAnsi="Times New Roman" w:cs="Times New Roman"/>
          <w:sz w:val="24"/>
          <w:szCs w:val="24"/>
        </w:rPr>
        <w:t xml:space="preserve">ærlig fordi ingen av de resterende 2 prostiene i Nord-Hålogaland med menigheter i forvaltningsområdet for samisk </w:t>
      </w:r>
      <w:r w:rsidRPr="00541B46">
        <w:rPr>
          <w:rFonts w:ascii="Times New Roman" w:eastAsia="Times New Roman" w:hAnsi="Times New Roman" w:cs="Times New Roman"/>
          <w:sz w:val="24"/>
          <w:szCs w:val="24"/>
        </w:rPr>
        <w:lastRenderedPageBreak/>
        <w:t xml:space="preserve">språk (Nord-Troms prosti med </w:t>
      </w:r>
      <w:r w:rsidR="001F4799">
        <w:rPr>
          <w:rFonts w:ascii="Times New Roman" w:eastAsia="Times New Roman" w:hAnsi="Times New Roman" w:cs="Times New Roman"/>
          <w:sz w:val="24"/>
          <w:szCs w:val="24"/>
        </w:rPr>
        <w:t>Gáivuotna/Kåfjord</w:t>
      </w:r>
      <w:r w:rsidRPr="00541B46">
        <w:rPr>
          <w:rFonts w:ascii="Times New Roman" w:eastAsia="Times New Roman" w:hAnsi="Times New Roman" w:cs="Times New Roman"/>
          <w:sz w:val="24"/>
          <w:szCs w:val="24"/>
        </w:rPr>
        <w:t xml:space="preserve"> menighet og Indre Trom</w:t>
      </w:r>
      <w:r w:rsidR="00BE0C52">
        <w:rPr>
          <w:rFonts w:ascii="Times New Roman" w:eastAsia="Times New Roman" w:hAnsi="Times New Roman" w:cs="Times New Roman"/>
          <w:sz w:val="24"/>
          <w:szCs w:val="24"/>
        </w:rPr>
        <w:t xml:space="preserve">s prosti med </w:t>
      </w:r>
      <w:r w:rsidR="00DF17EE">
        <w:rPr>
          <w:rFonts w:ascii="Times New Roman" w:eastAsia="Times New Roman" w:hAnsi="Times New Roman" w:cs="Times New Roman"/>
          <w:sz w:val="24"/>
          <w:szCs w:val="24"/>
        </w:rPr>
        <w:t>Loabát/Lavangen</w:t>
      </w:r>
      <w:r w:rsidR="00BE0C52">
        <w:rPr>
          <w:rFonts w:ascii="Times New Roman" w:eastAsia="Times New Roman" w:hAnsi="Times New Roman" w:cs="Times New Roman"/>
          <w:sz w:val="24"/>
          <w:szCs w:val="24"/>
        </w:rPr>
        <w:t xml:space="preserve"> menighet)</w:t>
      </w:r>
      <w:r w:rsidRPr="00541B46">
        <w:rPr>
          <w:rFonts w:ascii="Times New Roman" w:eastAsia="Times New Roman" w:hAnsi="Times New Roman" w:cs="Times New Roman"/>
          <w:sz w:val="24"/>
          <w:szCs w:val="24"/>
        </w:rPr>
        <w:t xml:space="preserve"> </w:t>
      </w:r>
      <w:r w:rsidR="00BE0C52" w:rsidRPr="00541B46">
        <w:rPr>
          <w:rFonts w:ascii="Times New Roman" w:eastAsia="Times New Roman" w:hAnsi="Times New Roman" w:cs="Times New Roman"/>
          <w:sz w:val="24"/>
          <w:szCs w:val="24"/>
        </w:rPr>
        <w:t xml:space="preserve">er blant </w:t>
      </w:r>
      <w:r w:rsidR="00BE0C52">
        <w:rPr>
          <w:rFonts w:ascii="Times New Roman" w:eastAsia="Times New Roman" w:hAnsi="Times New Roman" w:cs="Times New Roman"/>
          <w:sz w:val="24"/>
          <w:szCs w:val="24"/>
        </w:rPr>
        <w:t>prostiene</w:t>
      </w:r>
      <w:r w:rsidR="00842B5D">
        <w:rPr>
          <w:rFonts w:ascii="Times New Roman" w:eastAsia="Times New Roman" w:hAnsi="Times New Roman" w:cs="Times New Roman"/>
          <w:sz w:val="24"/>
          <w:szCs w:val="24"/>
        </w:rPr>
        <w:t xml:space="preserve"> med 28</w:t>
      </w:r>
      <w:r w:rsidR="00C26730">
        <w:rPr>
          <w:rFonts w:ascii="Times New Roman" w:eastAsia="Times New Roman" w:hAnsi="Times New Roman" w:cs="Times New Roman"/>
          <w:sz w:val="24"/>
          <w:szCs w:val="24"/>
        </w:rPr>
        <w:t>–</w:t>
      </w:r>
      <w:r w:rsidR="00842B5D">
        <w:rPr>
          <w:rFonts w:ascii="Times New Roman" w:eastAsia="Times New Roman" w:hAnsi="Times New Roman" w:cs="Times New Roman"/>
          <w:sz w:val="24"/>
          <w:szCs w:val="24"/>
        </w:rPr>
        <w:t>86 gudstjenester i året med innslag på samisk</w:t>
      </w:r>
      <w:r w:rsidR="0098135D">
        <w:rPr>
          <w:rFonts w:ascii="Times New Roman" w:eastAsia="Times New Roman" w:hAnsi="Times New Roman" w:cs="Times New Roman"/>
          <w:sz w:val="24"/>
          <w:szCs w:val="24"/>
        </w:rPr>
        <w:t>.</w:t>
      </w:r>
    </w:p>
    <w:p w14:paraId="764D1349" w14:textId="23BE8A5A" w:rsidR="008A07F4" w:rsidRDefault="00BD7D97" w:rsidP="008A07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 kan være interessant å gjøre noen refleksjoner i lys av </w:t>
      </w:r>
      <w:r w:rsidR="000C1232" w:rsidRPr="00541B46">
        <w:rPr>
          <w:rFonts w:ascii="Times New Roman" w:eastAsia="Times New Roman" w:hAnsi="Times New Roman" w:cs="Times New Roman"/>
          <w:sz w:val="24"/>
          <w:szCs w:val="24"/>
        </w:rPr>
        <w:t>utviklingen for virkeområdet for den kongelige resolusjonen av 1848</w:t>
      </w:r>
      <w:r w:rsidR="00BC2CC9">
        <w:rPr>
          <w:rFonts w:ascii="Times New Roman" w:eastAsia="Times New Roman" w:hAnsi="Times New Roman" w:cs="Times New Roman"/>
          <w:sz w:val="24"/>
          <w:szCs w:val="24"/>
        </w:rPr>
        <w:t>,</w:t>
      </w:r>
      <w:r w:rsidR="00C26730">
        <w:rPr>
          <w:rFonts w:ascii="Times New Roman" w:eastAsia="Times New Roman" w:hAnsi="Times New Roman" w:cs="Times New Roman"/>
          <w:sz w:val="24"/>
          <w:szCs w:val="24"/>
        </w:rPr>
        <w:t xml:space="preserve"> som er</w:t>
      </w:r>
      <w:r>
        <w:rPr>
          <w:rFonts w:ascii="Times New Roman" w:eastAsia="Times New Roman" w:hAnsi="Times New Roman" w:cs="Times New Roman"/>
          <w:sz w:val="24"/>
          <w:szCs w:val="24"/>
        </w:rPr>
        <w:t xml:space="preserve"> omtalt tidligere. </w:t>
      </w:r>
      <w:r w:rsidR="00880126">
        <w:rPr>
          <w:rFonts w:ascii="Times New Roman" w:eastAsia="Times New Roman" w:hAnsi="Times New Roman" w:cs="Times New Roman"/>
          <w:sz w:val="24"/>
          <w:szCs w:val="24"/>
          <w:lang w:val="se-NO"/>
        </w:rPr>
        <w:t>Da er det</w:t>
      </w:r>
      <w:r w:rsidR="000C1232" w:rsidRPr="00541B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eksempel</w:t>
      </w:r>
      <w:r w:rsidR="000C1232" w:rsidRPr="00541B46">
        <w:rPr>
          <w:rFonts w:ascii="Times New Roman" w:eastAsia="Times New Roman" w:hAnsi="Times New Roman" w:cs="Times New Roman"/>
          <w:sz w:val="24"/>
          <w:szCs w:val="24"/>
        </w:rPr>
        <w:t xml:space="preserve"> ikke overraskende at bruken av samisk er så sterk i Indre Finnmark prosti. Menighetene her var de eneste i Den norske kirke hvor det var en kontinuitet i bruk av samisk språk i gudstjenestelivet gjennom </w:t>
      </w:r>
      <w:r>
        <w:rPr>
          <w:rFonts w:ascii="Times New Roman" w:eastAsia="Times New Roman" w:hAnsi="Times New Roman" w:cs="Times New Roman"/>
          <w:sz w:val="24"/>
          <w:szCs w:val="24"/>
        </w:rPr>
        <w:t xml:space="preserve">hele </w:t>
      </w:r>
      <w:r w:rsidR="000C1232" w:rsidRPr="00541B46">
        <w:rPr>
          <w:rFonts w:ascii="Times New Roman" w:eastAsia="Times New Roman" w:hAnsi="Times New Roman" w:cs="Times New Roman"/>
          <w:sz w:val="24"/>
          <w:szCs w:val="24"/>
        </w:rPr>
        <w:t xml:space="preserve">fornorskningstiden. </w:t>
      </w:r>
    </w:p>
    <w:p w14:paraId="764D134A" w14:textId="0DDEFDDC" w:rsidR="003D634F" w:rsidRDefault="008A07F4" w:rsidP="008A07F4">
      <w:pPr>
        <w:jc w:val="both"/>
        <w:rPr>
          <w:rFonts w:ascii="Times New Roman" w:eastAsia="Times New Roman" w:hAnsi="Times New Roman" w:cs="Times New Roman"/>
          <w:sz w:val="24"/>
          <w:szCs w:val="24"/>
        </w:rPr>
      </w:pPr>
      <w:r w:rsidRPr="005242CD">
        <w:rPr>
          <w:rFonts w:ascii="Times New Roman" w:eastAsia="Times New Roman" w:hAnsi="Times New Roman" w:cs="Times New Roman"/>
          <w:sz w:val="24"/>
          <w:szCs w:val="24"/>
        </w:rPr>
        <w:t xml:space="preserve">Det som er mer overraskende i lys av utviklingen for virkeområdet for den kongelige resolusjonen, er at de områdene som sist ble faset ut av virkeområdet for bestemmelsen, dvs. kysten av Finnmark og mye av Troms, i dag er blant prostiene som har aller lavest andel av samisk i gudstjenestelivet om man ser de tre bispedømmene under ett. Dette skyldes neppe at andelen samiskættet befolkning er særlig lav i dette området. </w:t>
      </w:r>
    </w:p>
    <w:p w14:paraId="764D134B" w14:textId="608D38B6" w:rsidR="00803EE4" w:rsidRDefault="00523808" w:rsidP="008A07F4">
      <w:pPr>
        <w:jc w:val="both"/>
        <w:rPr>
          <w:rFonts w:ascii="Times New Roman" w:eastAsia="Times New Roman" w:hAnsi="Times New Roman" w:cs="Times New Roman"/>
          <w:sz w:val="24"/>
          <w:szCs w:val="24"/>
          <w:lang w:val="se-NO"/>
        </w:rPr>
      </w:pPr>
      <w:r>
        <w:rPr>
          <w:rFonts w:ascii="Times New Roman" w:eastAsia="Times New Roman" w:hAnsi="Times New Roman" w:cs="Times New Roman"/>
          <w:sz w:val="24"/>
          <w:szCs w:val="24"/>
          <w:lang w:val="se-NO"/>
        </w:rPr>
        <w:t xml:space="preserve">Det kan her være interessant å bruke fordelingen av innmeldte i Sametingets valgmanntall som indikasjon. Ikke fordi antall innmeldte i Sametingets valgmanntallet </w:t>
      </w:r>
      <w:r w:rsidR="00310BE7">
        <w:rPr>
          <w:rFonts w:ascii="Times New Roman" w:eastAsia="Times New Roman" w:hAnsi="Times New Roman" w:cs="Times New Roman"/>
          <w:sz w:val="24"/>
          <w:szCs w:val="24"/>
          <w:lang w:val="se-NO"/>
        </w:rPr>
        <w:t>tilsvarer</w:t>
      </w:r>
      <w:r>
        <w:rPr>
          <w:rFonts w:ascii="Times New Roman" w:eastAsia="Times New Roman" w:hAnsi="Times New Roman" w:cs="Times New Roman"/>
          <w:sz w:val="24"/>
          <w:szCs w:val="24"/>
          <w:lang w:val="se-NO"/>
        </w:rPr>
        <w:t xml:space="preserve"> antall samer i Norge – det reelle tallet vil</w:t>
      </w:r>
      <w:r w:rsidR="00310BE7">
        <w:rPr>
          <w:rFonts w:ascii="Times New Roman" w:eastAsia="Times New Roman" w:hAnsi="Times New Roman" w:cs="Times New Roman"/>
          <w:sz w:val="24"/>
          <w:szCs w:val="24"/>
          <w:lang w:val="se-NO"/>
        </w:rPr>
        <w:t xml:space="preserve"> antakelig</w:t>
      </w:r>
      <w:r>
        <w:rPr>
          <w:rFonts w:ascii="Times New Roman" w:eastAsia="Times New Roman" w:hAnsi="Times New Roman" w:cs="Times New Roman"/>
          <w:sz w:val="24"/>
          <w:szCs w:val="24"/>
          <w:lang w:val="se-NO"/>
        </w:rPr>
        <w:t xml:space="preserve"> være </w:t>
      </w:r>
      <w:r w:rsidR="00310BE7">
        <w:rPr>
          <w:rFonts w:ascii="Times New Roman" w:eastAsia="Times New Roman" w:hAnsi="Times New Roman" w:cs="Times New Roman"/>
          <w:sz w:val="24"/>
          <w:szCs w:val="24"/>
          <w:lang w:val="se-NO"/>
        </w:rPr>
        <w:t>flere ganger</w:t>
      </w:r>
      <w:r>
        <w:rPr>
          <w:rFonts w:ascii="Times New Roman" w:eastAsia="Times New Roman" w:hAnsi="Times New Roman" w:cs="Times New Roman"/>
          <w:sz w:val="24"/>
          <w:szCs w:val="24"/>
          <w:lang w:val="se-NO"/>
        </w:rPr>
        <w:t xml:space="preserve"> høyere</w:t>
      </w:r>
      <w:r>
        <w:rPr>
          <w:rStyle w:val="Fotnotereferanse"/>
          <w:rFonts w:ascii="Times New Roman" w:eastAsia="Times New Roman" w:hAnsi="Times New Roman" w:cs="Times New Roman"/>
          <w:sz w:val="24"/>
          <w:szCs w:val="24"/>
          <w:lang w:val="se-NO"/>
        </w:rPr>
        <w:footnoteReference w:id="9"/>
      </w:r>
      <w:r>
        <w:rPr>
          <w:rFonts w:ascii="Times New Roman" w:eastAsia="Times New Roman" w:hAnsi="Times New Roman" w:cs="Times New Roman"/>
          <w:sz w:val="24"/>
          <w:szCs w:val="24"/>
          <w:lang w:val="se-NO"/>
        </w:rPr>
        <w:t xml:space="preserve"> – men</w:t>
      </w:r>
      <w:r w:rsidR="00A63B08">
        <w:rPr>
          <w:rFonts w:ascii="Times New Roman" w:eastAsia="Times New Roman" w:hAnsi="Times New Roman" w:cs="Times New Roman"/>
          <w:sz w:val="24"/>
          <w:szCs w:val="24"/>
          <w:lang w:val="se-NO"/>
        </w:rPr>
        <w:t xml:space="preserve"> </w:t>
      </w:r>
      <w:r>
        <w:rPr>
          <w:rFonts w:ascii="Times New Roman" w:eastAsia="Times New Roman" w:hAnsi="Times New Roman" w:cs="Times New Roman"/>
          <w:sz w:val="24"/>
          <w:szCs w:val="24"/>
          <w:lang w:val="se-NO"/>
        </w:rPr>
        <w:t>fordi den geografiske fordelingen av innmeldte i manntallet antakelig er en brukbar indikasjon på hvordan den samiske befolkningen generelt fordeler seg geografis</w:t>
      </w:r>
      <w:r w:rsidR="00310BE7">
        <w:rPr>
          <w:rFonts w:ascii="Times New Roman" w:eastAsia="Times New Roman" w:hAnsi="Times New Roman" w:cs="Times New Roman"/>
          <w:sz w:val="24"/>
          <w:szCs w:val="24"/>
          <w:lang w:val="se-NO"/>
        </w:rPr>
        <w:t>k</w:t>
      </w:r>
      <w:r>
        <w:rPr>
          <w:rFonts w:ascii="Times New Roman" w:eastAsia="Times New Roman" w:hAnsi="Times New Roman" w:cs="Times New Roman"/>
          <w:sz w:val="24"/>
          <w:szCs w:val="24"/>
          <w:lang w:val="se-NO"/>
        </w:rPr>
        <w:t xml:space="preserve">. </w:t>
      </w:r>
    </w:p>
    <w:p w14:paraId="764D134C" w14:textId="77777777" w:rsidR="00AA7EA8" w:rsidRDefault="00AA7EA8" w:rsidP="008A07F4">
      <w:pPr>
        <w:jc w:val="both"/>
        <w:rPr>
          <w:rFonts w:ascii="Times New Roman" w:eastAsia="Times New Roman" w:hAnsi="Times New Roman" w:cs="Times New Roman"/>
          <w:sz w:val="24"/>
          <w:szCs w:val="24"/>
          <w:lang w:val="se-NO"/>
        </w:rPr>
      </w:pPr>
    </w:p>
    <w:p w14:paraId="764D134D" w14:textId="77777777" w:rsidR="003D634F" w:rsidRPr="00803EE4" w:rsidRDefault="00803EE4" w:rsidP="00803EE4">
      <w:pPr>
        <w:tabs>
          <w:tab w:val="left" w:pos="1276"/>
        </w:tabs>
        <w:ind w:left="1275" w:hanging="1275"/>
        <w:rPr>
          <w:rFonts w:ascii="Times New Roman" w:eastAsia="Times New Roman" w:hAnsi="Times New Roman" w:cs="Times New Roman"/>
          <w:b/>
          <w:color w:val="000000"/>
          <w:sz w:val="28"/>
          <w:szCs w:val="28"/>
        </w:rPr>
      </w:pPr>
      <w:r w:rsidRPr="00541B46">
        <w:rPr>
          <w:rFonts w:ascii="Times New Roman" w:eastAsia="Times New Roman" w:hAnsi="Times New Roman" w:cs="Times New Roman"/>
          <w:b/>
          <w:color w:val="000000"/>
          <w:sz w:val="28"/>
          <w:szCs w:val="28"/>
        </w:rPr>
        <w:t>Fig</w:t>
      </w:r>
      <w:r>
        <w:rPr>
          <w:rFonts w:ascii="Times New Roman" w:eastAsia="Times New Roman" w:hAnsi="Times New Roman" w:cs="Times New Roman"/>
          <w:b/>
          <w:color w:val="000000"/>
          <w:sz w:val="28"/>
          <w:szCs w:val="28"/>
        </w:rPr>
        <w:t xml:space="preserve">ur 7.4 </w:t>
      </w:r>
      <w:r>
        <w:rPr>
          <w:rFonts w:ascii="Times New Roman" w:eastAsia="Times New Roman" w:hAnsi="Times New Roman" w:cs="Times New Roman"/>
          <w:b/>
          <w:color w:val="000000"/>
          <w:sz w:val="28"/>
          <w:szCs w:val="28"/>
        </w:rPr>
        <w:tab/>
        <w:t>Geografisk fordeling av innmeldte i Sametingets valgmanntall</w:t>
      </w:r>
    </w:p>
    <w:p w14:paraId="764D134E" w14:textId="0BAD8AD0" w:rsidR="005242CD" w:rsidRPr="009E5F16" w:rsidRDefault="008A07F4" w:rsidP="002422D4">
      <w:pPr>
        <w:jc w:val="both"/>
        <w:rPr>
          <w:rFonts w:ascii="Times New Roman" w:eastAsia="Times New Roman" w:hAnsi="Times New Roman" w:cs="Times New Roman"/>
          <w:sz w:val="24"/>
          <w:szCs w:val="24"/>
        </w:rPr>
      </w:pPr>
      <w:r>
        <w:rPr>
          <w:noProof/>
          <w:lang w:eastAsia="nb-NO"/>
        </w:rPr>
        <w:lastRenderedPageBreak/>
        <w:drawing>
          <wp:anchor distT="0" distB="0" distL="114300" distR="114300" simplePos="0" relativeHeight="251658752" behindDoc="0" locked="0" layoutInCell="1" allowOverlap="1" wp14:anchorId="764D15AE" wp14:editId="764D15AF">
            <wp:simplePos x="0" y="0"/>
            <wp:positionH relativeFrom="column">
              <wp:posOffset>0</wp:posOffset>
            </wp:positionH>
            <wp:positionV relativeFrom="paragraph">
              <wp:posOffset>16823</wp:posOffset>
            </wp:positionV>
            <wp:extent cx="3029803" cy="379704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29803" cy="3797040"/>
                    </a:xfrm>
                    <a:prstGeom prst="rect">
                      <a:avLst/>
                    </a:prstGeom>
                  </pic:spPr>
                </pic:pic>
              </a:graphicData>
            </a:graphic>
          </wp:anchor>
        </w:drawing>
      </w:r>
      <w:r w:rsidR="00B03571">
        <w:rPr>
          <w:rFonts w:ascii="Times New Roman" w:eastAsia="Times New Roman" w:hAnsi="Times New Roman" w:cs="Times New Roman"/>
          <w:sz w:val="24"/>
          <w:szCs w:val="24"/>
          <w:lang w:val="se-NO"/>
        </w:rPr>
        <w:t>K</w:t>
      </w:r>
      <w:r w:rsidR="00020E05">
        <w:rPr>
          <w:rFonts w:ascii="Times New Roman" w:eastAsia="Times New Roman" w:hAnsi="Times New Roman" w:cs="Times New Roman"/>
          <w:sz w:val="24"/>
          <w:szCs w:val="24"/>
          <w:lang w:val="se-NO"/>
        </w:rPr>
        <w:t>artet</w:t>
      </w:r>
      <w:r w:rsidR="00B03571">
        <w:rPr>
          <w:rFonts w:ascii="Times New Roman" w:eastAsia="Times New Roman" w:hAnsi="Times New Roman" w:cs="Times New Roman"/>
          <w:sz w:val="24"/>
          <w:szCs w:val="24"/>
          <w:lang w:val="se-NO"/>
        </w:rPr>
        <w:t xml:space="preserve"> til venstre</w:t>
      </w:r>
      <w:r w:rsidR="00020E05">
        <w:rPr>
          <w:rFonts w:ascii="Times New Roman" w:eastAsia="Times New Roman" w:hAnsi="Times New Roman" w:cs="Times New Roman"/>
          <w:sz w:val="24"/>
          <w:szCs w:val="24"/>
          <w:lang w:val="se-NO"/>
        </w:rPr>
        <w:t xml:space="preserve">, </w:t>
      </w:r>
      <w:r w:rsidR="00C0576F">
        <w:rPr>
          <w:rFonts w:ascii="Times New Roman" w:eastAsia="Times New Roman" w:hAnsi="Times New Roman" w:cs="Times New Roman"/>
          <w:sz w:val="24"/>
          <w:szCs w:val="24"/>
          <w:lang w:val="se-NO"/>
        </w:rPr>
        <w:t xml:space="preserve">hentet fra </w:t>
      </w:r>
      <w:r w:rsidR="00C0576F" w:rsidRPr="00B03571">
        <w:rPr>
          <w:rFonts w:ascii="Times New Roman" w:eastAsia="Times New Roman" w:hAnsi="Times New Roman" w:cs="Times New Roman"/>
          <w:sz w:val="24"/>
          <w:szCs w:val="24"/>
          <w:lang w:val="se-NO"/>
        </w:rPr>
        <w:t xml:space="preserve">SSBs utgivelse </w:t>
      </w:r>
      <w:r w:rsidR="00C0576F" w:rsidRPr="00DC3544">
        <w:rPr>
          <w:rFonts w:ascii="Times New Roman" w:eastAsia="Times New Roman" w:hAnsi="Times New Roman" w:cs="Times New Roman"/>
          <w:i/>
          <w:sz w:val="24"/>
          <w:szCs w:val="24"/>
          <w:lang w:val="se-NO"/>
        </w:rPr>
        <w:t xml:space="preserve">Samisk statistikk 2014 </w:t>
      </w:r>
      <w:r w:rsidR="00367E12" w:rsidRPr="00827DF3">
        <w:rPr>
          <w:rFonts w:ascii="Times New Roman" w:eastAsia="Times New Roman" w:hAnsi="Times New Roman" w:cs="Times New Roman"/>
          <w:i/>
          <w:sz w:val="24"/>
          <w:szCs w:val="24"/>
        </w:rPr>
        <w:t>–</w:t>
      </w:r>
      <w:r w:rsidR="00367E12" w:rsidRPr="00DC3544">
        <w:rPr>
          <w:rFonts w:ascii="Times New Roman" w:eastAsia="Times New Roman" w:hAnsi="Times New Roman" w:cs="Times New Roman"/>
          <w:i/>
          <w:sz w:val="24"/>
          <w:szCs w:val="24"/>
          <w:lang w:val="se-NO"/>
        </w:rPr>
        <w:t xml:space="preserve"> </w:t>
      </w:r>
      <w:r w:rsidR="00C0576F" w:rsidRPr="00DC3544">
        <w:rPr>
          <w:rFonts w:ascii="Times New Roman" w:eastAsia="Times New Roman" w:hAnsi="Times New Roman" w:cs="Times New Roman"/>
          <w:i/>
          <w:sz w:val="24"/>
          <w:szCs w:val="24"/>
          <w:lang w:val="se-NO"/>
        </w:rPr>
        <w:t>Sámi statistihkka 2014</w:t>
      </w:r>
      <w:r w:rsidR="00B03571">
        <w:rPr>
          <w:rFonts w:ascii="Times New Roman" w:eastAsia="Times New Roman" w:hAnsi="Times New Roman" w:cs="Times New Roman"/>
          <w:sz w:val="24"/>
          <w:szCs w:val="24"/>
          <w:lang w:val="se-NO"/>
        </w:rPr>
        <w:t xml:space="preserve"> (</w:t>
      </w:r>
      <w:r w:rsidR="00B03571">
        <w:rPr>
          <w:rFonts w:ascii="Times New Roman" w:hAnsi="Times New Roman" w:cs="Times New Roman"/>
          <w:sz w:val="24"/>
          <w:szCs w:val="24"/>
          <w:lang w:val="se-NO"/>
        </w:rPr>
        <w:t xml:space="preserve">Slaastad </w:t>
      </w:r>
      <w:r w:rsidR="00B03571" w:rsidRPr="00A26200">
        <w:rPr>
          <w:rFonts w:ascii="Times New Roman" w:hAnsi="Times New Roman" w:cs="Times New Roman"/>
          <w:sz w:val="24"/>
          <w:szCs w:val="24"/>
          <w:lang w:val="se-NO"/>
        </w:rPr>
        <w:t>2014</w:t>
      </w:r>
      <w:r w:rsidR="00B03571">
        <w:rPr>
          <w:rFonts w:ascii="Times New Roman" w:hAnsi="Times New Roman" w:cs="Times New Roman"/>
          <w:sz w:val="24"/>
          <w:szCs w:val="24"/>
          <w:lang w:val="se-NO"/>
        </w:rPr>
        <w:t>:</w:t>
      </w:r>
      <w:r w:rsidR="00367E12" w:rsidRPr="00827DF3">
        <w:rPr>
          <w:rFonts w:ascii="Times New Roman" w:hAnsi="Times New Roman" w:cs="Times New Roman"/>
          <w:sz w:val="24"/>
          <w:szCs w:val="24"/>
        </w:rPr>
        <w:t xml:space="preserve"> </w:t>
      </w:r>
      <w:r w:rsidR="00B03571">
        <w:rPr>
          <w:rFonts w:ascii="Times New Roman" w:hAnsi="Times New Roman" w:cs="Times New Roman"/>
          <w:sz w:val="24"/>
          <w:szCs w:val="24"/>
          <w:lang w:val="se-NO"/>
        </w:rPr>
        <w:t>23)</w:t>
      </w:r>
      <w:r w:rsidR="00020E05" w:rsidRPr="00B03571">
        <w:rPr>
          <w:rFonts w:ascii="Times New Roman" w:eastAsia="Times New Roman" w:hAnsi="Times New Roman" w:cs="Times New Roman"/>
          <w:sz w:val="24"/>
          <w:szCs w:val="24"/>
          <w:lang w:val="se-NO"/>
        </w:rPr>
        <w:t>,</w:t>
      </w:r>
      <w:r w:rsidR="00020E05">
        <w:rPr>
          <w:rFonts w:ascii="Times New Roman" w:eastAsia="Times New Roman" w:hAnsi="Times New Roman" w:cs="Times New Roman"/>
          <w:sz w:val="24"/>
          <w:szCs w:val="24"/>
          <w:lang w:val="se-NO"/>
        </w:rPr>
        <w:t xml:space="preserve"> visualiserer innmeldte i Sametingets valgmanntall fordelt på kommuner</w:t>
      </w:r>
      <w:r w:rsidR="00C0576F">
        <w:rPr>
          <w:rFonts w:ascii="Times New Roman" w:eastAsia="Times New Roman" w:hAnsi="Times New Roman" w:cs="Times New Roman"/>
          <w:sz w:val="24"/>
          <w:szCs w:val="24"/>
          <w:lang w:val="se-NO"/>
        </w:rPr>
        <w:t xml:space="preserve">. Her ser man at </w:t>
      </w:r>
      <w:r w:rsidR="00421CD0" w:rsidRPr="005242CD">
        <w:rPr>
          <w:rFonts w:ascii="Times New Roman" w:eastAsia="Times New Roman" w:hAnsi="Times New Roman" w:cs="Times New Roman"/>
          <w:sz w:val="24"/>
          <w:szCs w:val="24"/>
        </w:rPr>
        <w:t>noen av kommunene med størst andel innmeldte</w:t>
      </w:r>
      <w:r w:rsidR="00515A96">
        <w:rPr>
          <w:rFonts w:ascii="Times New Roman" w:eastAsia="Times New Roman" w:hAnsi="Times New Roman" w:cs="Times New Roman"/>
          <w:sz w:val="24"/>
          <w:szCs w:val="24"/>
          <w:lang w:val="se-NO"/>
        </w:rPr>
        <w:t xml:space="preserve"> nettopp </w:t>
      </w:r>
      <w:r w:rsidR="00421CD0" w:rsidRPr="005242CD">
        <w:rPr>
          <w:rFonts w:ascii="Times New Roman" w:eastAsia="Times New Roman" w:hAnsi="Times New Roman" w:cs="Times New Roman"/>
          <w:sz w:val="24"/>
          <w:szCs w:val="24"/>
        </w:rPr>
        <w:t xml:space="preserve">finnes </w:t>
      </w:r>
      <w:r w:rsidR="00886E93" w:rsidRPr="005242CD">
        <w:rPr>
          <w:rFonts w:ascii="Times New Roman" w:eastAsia="Times New Roman" w:hAnsi="Times New Roman" w:cs="Times New Roman"/>
          <w:sz w:val="24"/>
          <w:szCs w:val="24"/>
        </w:rPr>
        <w:t>i prostiene som grenser til Indre Finnmark prosti</w:t>
      </w:r>
      <w:r w:rsidR="00421CD0" w:rsidRPr="005242CD">
        <w:rPr>
          <w:rFonts w:ascii="Times New Roman" w:eastAsia="Times New Roman" w:hAnsi="Times New Roman" w:cs="Times New Roman"/>
          <w:sz w:val="24"/>
          <w:szCs w:val="24"/>
        </w:rPr>
        <w:t xml:space="preserve">. </w:t>
      </w:r>
      <w:r w:rsidR="00BA490B">
        <w:rPr>
          <w:rFonts w:ascii="Times New Roman" w:eastAsia="Times New Roman" w:hAnsi="Times New Roman" w:cs="Times New Roman"/>
          <w:sz w:val="24"/>
          <w:szCs w:val="24"/>
          <w:lang w:val="se-NO"/>
        </w:rPr>
        <w:t>Om man ser på statistikken om bruken av samisk språk i gudstjenestelivet</w:t>
      </w:r>
      <w:r w:rsidR="00AA0EE1">
        <w:rPr>
          <w:rFonts w:ascii="Times New Roman" w:eastAsia="Times New Roman" w:hAnsi="Times New Roman" w:cs="Times New Roman"/>
          <w:sz w:val="24"/>
          <w:szCs w:val="24"/>
          <w:lang w:val="se-NO"/>
        </w:rPr>
        <w:t xml:space="preserve"> (</w:t>
      </w:r>
      <w:r w:rsidR="00367E12" w:rsidRPr="00827DF3">
        <w:rPr>
          <w:rFonts w:ascii="Times New Roman" w:eastAsia="Times New Roman" w:hAnsi="Times New Roman" w:cs="Times New Roman"/>
          <w:sz w:val="24"/>
          <w:szCs w:val="24"/>
        </w:rPr>
        <w:t>f</w:t>
      </w:r>
      <w:r w:rsidR="00AA0EE1">
        <w:rPr>
          <w:rFonts w:ascii="Times New Roman" w:eastAsia="Times New Roman" w:hAnsi="Times New Roman" w:cs="Times New Roman"/>
          <w:sz w:val="24"/>
          <w:szCs w:val="24"/>
          <w:lang w:val="se-NO"/>
        </w:rPr>
        <w:t>igur 7.3)</w:t>
      </w:r>
      <w:r w:rsidR="00BA490B">
        <w:rPr>
          <w:rFonts w:ascii="Times New Roman" w:eastAsia="Times New Roman" w:hAnsi="Times New Roman" w:cs="Times New Roman"/>
          <w:sz w:val="24"/>
          <w:szCs w:val="24"/>
          <w:lang w:val="se-NO"/>
        </w:rPr>
        <w:t xml:space="preserve">, ser </w:t>
      </w:r>
      <w:r w:rsidR="00803EE4">
        <w:rPr>
          <w:rFonts w:ascii="Times New Roman" w:eastAsia="Times New Roman" w:hAnsi="Times New Roman" w:cs="Times New Roman"/>
          <w:sz w:val="24"/>
          <w:szCs w:val="24"/>
          <w:lang w:val="se-NO"/>
        </w:rPr>
        <w:t>man</w:t>
      </w:r>
      <w:r w:rsidR="00BA490B">
        <w:rPr>
          <w:rFonts w:ascii="Times New Roman" w:eastAsia="Times New Roman" w:hAnsi="Times New Roman" w:cs="Times New Roman"/>
          <w:sz w:val="24"/>
          <w:szCs w:val="24"/>
          <w:lang w:val="se-NO"/>
        </w:rPr>
        <w:t xml:space="preserve"> </w:t>
      </w:r>
      <w:r w:rsidR="00886E93" w:rsidRPr="005242CD">
        <w:rPr>
          <w:rFonts w:ascii="Times New Roman" w:eastAsia="Times New Roman" w:hAnsi="Times New Roman" w:cs="Times New Roman"/>
          <w:sz w:val="24"/>
          <w:szCs w:val="24"/>
        </w:rPr>
        <w:t xml:space="preserve">imidlertid </w:t>
      </w:r>
      <w:r w:rsidR="00BA490B">
        <w:rPr>
          <w:rFonts w:ascii="Times New Roman" w:eastAsia="Times New Roman" w:hAnsi="Times New Roman" w:cs="Times New Roman"/>
          <w:sz w:val="24"/>
          <w:szCs w:val="24"/>
          <w:lang w:val="se-NO"/>
        </w:rPr>
        <w:t xml:space="preserve">at disse prostiene er </w:t>
      </w:r>
      <w:r w:rsidR="00886E93" w:rsidRPr="005242CD">
        <w:rPr>
          <w:rFonts w:ascii="Times New Roman" w:eastAsia="Times New Roman" w:hAnsi="Times New Roman" w:cs="Times New Roman"/>
          <w:sz w:val="24"/>
          <w:szCs w:val="24"/>
        </w:rPr>
        <w:t xml:space="preserve">blant prostiene </w:t>
      </w:r>
      <w:r w:rsidR="00BA490B">
        <w:rPr>
          <w:rFonts w:ascii="Times New Roman" w:eastAsia="Times New Roman" w:hAnsi="Times New Roman" w:cs="Times New Roman"/>
          <w:sz w:val="24"/>
          <w:szCs w:val="24"/>
          <w:lang w:val="se-NO"/>
        </w:rPr>
        <w:t xml:space="preserve">i Nidaros, Sør-Hålogaland og Nord-Hålogaland </w:t>
      </w:r>
      <w:r w:rsidR="00705F17">
        <w:rPr>
          <w:rFonts w:ascii="Times New Roman" w:eastAsia="Times New Roman" w:hAnsi="Times New Roman" w:cs="Times New Roman"/>
          <w:sz w:val="24"/>
          <w:szCs w:val="24"/>
          <w:lang w:val="se-NO"/>
        </w:rPr>
        <w:t xml:space="preserve">bispedømmer </w:t>
      </w:r>
      <w:r w:rsidR="00886E93" w:rsidRPr="005242CD">
        <w:rPr>
          <w:rFonts w:ascii="Times New Roman" w:eastAsia="Times New Roman" w:hAnsi="Times New Roman" w:cs="Times New Roman"/>
          <w:sz w:val="24"/>
          <w:szCs w:val="24"/>
        </w:rPr>
        <w:t xml:space="preserve">med </w:t>
      </w:r>
      <w:r w:rsidR="00886E93" w:rsidRPr="00BA490B">
        <w:rPr>
          <w:rFonts w:ascii="Times New Roman" w:eastAsia="Times New Roman" w:hAnsi="Times New Roman" w:cs="Times New Roman"/>
          <w:i/>
          <w:sz w:val="24"/>
          <w:szCs w:val="24"/>
        </w:rPr>
        <w:t>lavest</w:t>
      </w:r>
      <w:r w:rsidR="00886E93" w:rsidRPr="005242CD">
        <w:rPr>
          <w:rFonts w:ascii="Times New Roman" w:eastAsia="Times New Roman" w:hAnsi="Times New Roman" w:cs="Times New Roman"/>
          <w:sz w:val="24"/>
          <w:szCs w:val="24"/>
        </w:rPr>
        <w:t xml:space="preserve"> omfang av gudstjenester med innslag på samisk. </w:t>
      </w:r>
      <w:r w:rsidR="000C1232" w:rsidRPr="00541B46">
        <w:rPr>
          <w:rFonts w:ascii="Times New Roman" w:eastAsia="Times New Roman" w:hAnsi="Times New Roman" w:cs="Times New Roman"/>
          <w:sz w:val="24"/>
          <w:szCs w:val="24"/>
        </w:rPr>
        <w:t xml:space="preserve">Det er nærliggende å anta at stigmaet og usynliggjøringen som fornorskningen skapte i disse områdene, fortsatt </w:t>
      </w:r>
      <w:r w:rsidR="00421CD0">
        <w:rPr>
          <w:rFonts w:ascii="Times New Roman" w:eastAsia="Times New Roman" w:hAnsi="Times New Roman" w:cs="Times New Roman"/>
          <w:sz w:val="24"/>
          <w:szCs w:val="24"/>
        </w:rPr>
        <w:t>virker inn på</w:t>
      </w:r>
      <w:r w:rsidR="000C1232" w:rsidRPr="00541B46">
        <w:rPr>
          <w:rFonts w:ascii="Times New Roman" w:eastAsia="Times New Roman" w:hAnsi="Times New Roman" w:cs="Times New Roman"/>
          <w:sz w:val="24"/>
          <w:szCs w:val="24"/>
        </w:rPr>
        <w:t xml:space="preserve"> menighetenes evne og vilje til å inkludere det samiske i gudstjenestelivet.</w:t>
      </w:r>
    </w:p>
    <w:p w14:paraId="764D134F" w14:textId="4062FDFE" w:rsidR="00D60882" w:rsidRDefault="000C1232"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Nord-Troms prosti</w:t>
      </w:r>
      <w:r w:rsidR="00D60882">
        <w:rPr>
          <w:rFonts w:ascii="Times New Roman" w:eastAsia="Times New Roman" w:hAnsi="Times New Roman" w:cs="Times New Roman"/>
          <w:sz w:val="24"/>
          <w:szCs w:val="24"/>
        </w:rPr>
        <w:t>, som har en menighet i forvaltningsområdet for samisk språk,</w:t>
      </w:r>
      <w:r w:rsidRPr="00541B46">
        <w:rPr>
          <w:rFonts w:ascii="Times New Roman" w:eastAsia="Times New Roman" w:hAnsi="Times New Roman" w:cs="Times New Roman"/>
          <w:sz w:val="24"/>
          <w:szCs w:val="24"/>
        </w:rPr>
        <w:t xml:space="preserve"> var i 2014 registrert med 11 gudstjenester med innslag av samisk språk. De resterende 12 prostiene med innslag på samisk i de tre nordligste bispedømmene har registrert 1</w:t>
      </w:r>
      <w:r w:rsidR="00367E12">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5 gudstjenester i løpet av 2014. </w:t>
      </w:r>
      <w:r w:rsidR="00D60882">
        <w:rPr>
          <w:rFonts w:ascii="Times New Roman" w:eastAsia="Times New Roman" w:hAnsi="Times New Roman" w:cs="Times New Roman"/>
          <w:sz w:val="24"/>
          <w:szCs w:val="24"/>
        </w:rPr>
        <w:t xml:space="preserve">3 av disse tilhører Nidaros, 5 Sør-Hålogaland og 4 av </w:t>
      </w:r>
      <w:r w:rsidRPr="00541B46">
        <w:rPr>
          <w:rFonts w:ascii="Times New Roman" w:eastAsia="Times New Roman" w:hAnsi="Times New Roman" w:cs="Times New Roman"/>
          <w:sz w:val="24"/>
          <w:szCs w:val="24"/>
        </w:rPr>
        <w:t>pros</w:t>
      </w:r>
      <w:r w:rsidR="00D60882">
        <w:rPr>
          <w:rFonts w:ascii="Times New Roman" w:eastAsia="Times New Roman" w:hAnsi="Times New Roman" w:cs="Times New Roman"/>
          <w:sz w:val="24"/>
          <w:szCs w:val="24"/>
        </w:rPr>
        <w:t xml:space="preserve">tiene tilhører Nord-Hålogaland. Det er påfallende at et prosti med en menighet i forvaltningsområdet for samisk språk (Indre Troms </w:t>
      </w:r>
      <w:r w:rsidRPr="00541B46">
        <w:rPr>
          <w:rFonts w:ascii="Times New Roman" w:eastAsia="Times New Roman" w:hAnsi="Times New Roman" w:cs="Times New Roman"/>
          <w:sz w:val="24"/>
          <w:szCs w:val="24"/>
        </w:rPr>
        <w:t>prosti</w:t>
      </w:r>
      <w:r w:rsidR="00D60882">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w:t>
      </w:r>
      <w:r w:rsidR="00D60882">
        <w:rPr>
          <w:rFonts w:ascii="Times New Roman" w:eastAsia="Times New Roman" w:hAnsi="Times New Roman" w:cs="Times New Roman"/>
          <w:sz w:val="24"/>
          <w:szCs w:val="24"/>
        </w:rPr>
        <w:t>er representert blant prostiene</w:t>
      </w:r>
      <w:r w:rsidR="00CE5FD5">
        <w:rPr>
          <w:rFonts w:ascii="Times New Roman" w:eastAsia="Times New Roman" w:hAnsi="Times New Roman" w:cs="Times New Roman"/>
          <w:sz w:val="24"/>
          <w:szCs w:val="24"/>
        </w:rPr>
        <w:t xml:space="preserve"> med så lave tall for bruk av samisk</w:t>
      </w:r>
      <w:r w:rsidR="00D60882">
        <w:rPr>
          <w:rFonts w:ascii="Times New Roman" w:eastAsia="Times New Roman" w:hAnsi="Times New Roman" w:cs="Times New Roman"/>
          <w:sz w:val="24"/>
          <w:szCs w:val="24"/>
        </w:rPr>
        <w:t>. Her er det vanskelig å se at forvaltningsområdet for samisk språk har fått noen konsekvens for gudstjenestelivet.</w:t>
      </w:r>
    </w:p>
    <w:p w14:paraId="764D1350" w14:textId="77777777" w:rsidR="002A2A2E" w:rsidRDefault="002A2A2E" w:rsidP="002422D4">
      <w:pPr>
        <w:jc w:val="both"/>
        <w:rPr>
          <w:rFonts w:ascii="Times New Roman" w:eastAsia="Times New Roman" w:hAnsi="Times New Roman" w:cs="Times New Roman"/>
          <w:sz w:val="24"/>
          <w:szCs w:val="24"/>
        </w:rPr>
      </w:pPr>
    </w:p>
    <w:p w14:paraId="764D1351" w14:textId="77777777" w:rsidR="00E75937" w:rsidRPr="00541B46" w:rsidRDefault="008F2524" w:rsidP="008E4484">
      <w:pPr>
        <w:pStyle w:val="Overskrift3"/>
        <w:tabs>
          <w:tab w:val="left" w:pos="851"/>
        </w:tabs>
      </w:pPr>
      <w:bookmarkStart w:id="17" w:name="_Toc423938320"/>
      <w:bookmarkStart w:id="18" w:name="_Toc428206480"/>
      <w:r>
        <w:t>7.3.3</w:t>
      </w:r>
      <w:r w:rsidR="00541B46">
        <w:t xml:space="preserve"> </w:t>
      </w:r>
      <w:r w:rsidR="008E4484">
        <w:tab/>
      </w:r>
      <w:r w:rsidR="00C52FC3">
        <w:rPr>
          <w:rFonts w:eastAsia="Times New Roman"/>
        </w:rPr>
        <w:t xml:space="preserve">Omfang av gudstjenester med innslag på </w:t>
      </w:r>
      <w:r w:rsidR="00C52FC3" w:rsidRPr="00541B46">
        <w:rPr>
          <w:rFonts w:eastAsia="Times New Roman"/>
        </w:rPr>
        <w:t xml:space="preserve">samisk </w:t>
      </w:r>
      <w:r w:rsidR="00C52FC3">
        <w:rPr>
          <w:rFonts w:eastAsia="Times New Roman"/>
        </w:rPr>
        <w:t xml:space="preserve">gjennom året – </w:t>
      </w:r>
      <w:r w:rsidR="00541B46">
        <w:t>menighetsnivå</w:t>
      </w:r>
      <w:bookmarkEnd w:id="17"/>
      <w:bookmarkEnd w:id="18"/>
    </w:p>
    <w:p w14:paraId="764D1352" w14:textId="77777777" w:rsidR="00541B46" w:rsidRDefault="00541B46" w:rsidP="002422D4">
      <w:pPr>
        <w:jc w:val="both"/>
        <w:rPr>
          <w:rFonts w:ascii="Times New Roman" w:hAnsi="Times New Roman" w:cs="Times New Roman"/>
          <w:sz w:val="24"/>
          <w:szCs w:val="24"/>
        </w:rPr>
      </w:pPr>
    </w:p>
    <w:p w14:paraId="764D1353" w14:textId="442DC596" w:rsidR="00A20A5A" w:rsidRDefault="00184B9B" w:rsidP="002422D4">
      <w:pPr>
        <w:jc w:val="both"/>
        <w:rPr>
          <w:rFonts w:ascii="Times New Roman" w:eastAsia="Times New Roman" w:hAnsi="Times New Roman" w:cs="Times New Roman"/>
          <w:sz w:val="24"/>
          <w:szCs w:val="24"/>
        </w:rPr>
      </w:pPr>
      <w:r w:rsidRPr="00541B46">
        <w:rPr>
          <w:rFonts w:ascii="Times New Roman" w:hAnsi="Times New Roman" w:cs="Times New Roman"/>
          <w:sz w:val="24"/>
          <w:szCs w:val="24"/>
        </w:rPr>
        <w:lastRenderedPageBreak/>
        <w:t>Ovenfor er omfanget av gudstjenester</w:t>
      </w:r>
      <w:r w:rsidR="00B634AC" w:rsidRPr="00541B46">
        <w:rPr>
          <w:rFonts w:ascii="Times New Roman" w:hAnsi="Times New Roman" w:cs="Times New Roman"/>
          <w:sz w:val="24"/>
          <w:szCs w:val="24"/>
        </w:rPr>
        <w:t xml:space="preserve"> med innslag på samisk</w:t>
      </w:r>
      <w:r w:rsidRPr="00541B46">
        <w:rPr>
          <w:rFonts w:ascii="Times New Roman" w:hAnsi="Times New Roman" w:cs="Times New Roman"/>
          <w:sz w:val="24"/>
          <w:szCs w:val="24"/>
        </w:rPr>
        <w:t xml:space="preserve"> synliggjort på prostinivå. I fortsettelsen rettes fokus mot </w:t>
      </w:r>
      <w:r w:rsidR="00520D7B" w:rsidRPr="00541B46">
        <w:rPr>
          <w:rFonts w:ascii="Times New Roman" w:hAnsi="Times New Roman" w:cs="Times New Roman"/>
          <w:sz w:val="24"/>
          <w:szCs w:val="24"/>
        </w:rPr>
        <w:t>menighetsnivå</w:t>
      </w:r>
      <w:r w:rsidR="005E50D2" w:rsidRPr="00541B46">
        <w:rPr>
          <w:rFonts w:ascii="Times New Roman" w:hAnsi="Times New Roman" w:cs="Times New Roman"/>
          <w:sz w:val="24"/>
          <w:szCs w:val="24"/>
        </w:rPr>
        <w:t>et</w:t>
      </w:r>
      <w:r w:rsidR="00520D7B" w:rsidRPr="00541B46">
        <w:rPr>
          <w:rFonts w:ascii="Times New Roman" w:hAnsi="Times New Roman" w:cs="Times New Roman"/>
          <w:sz w:val="24"/>
          <w:szCs w:val="24"/>
        </w:rPr>
        <w:t xml:space="preserve">. Mens </w:t>
      </w:r>
      <w:r w:rsidR="005E50D2" w:rsidRPr="00541B46">
        <w:rPr>
          <w:rFonts w:ascii="Times New Roman" w:hAnsi="Times New Roman" w:cs="Times New Roman"/>
          <w:sz w:val="24"/>
          <w:szCs w:val="24"/>
        </w:rPr>
        <w:t>de fleste</w:t>
      </w:r>
      <w:r w:rsidR="00520D7B" w:rsidRPr="00541B46">
        <w:rPr>
          <w:rFonts w:ascii="Times New Roman" w:hAnsi="Times New Roman" w:cs="Times New Roman"/>
          <w:sz w:val="24"/>
          <w:szCs w:val="24"/>
        </w:rPr>
        <w:t xml:space="preserve"> menighetene som rapporterer </w:t>
      </w:r>
      <w:r w:rsidR="00533AFB" w:rsidRPr="00541B46">
        <w:rPr>
          <w:rFonts w:ascii="Times New Roman" w:hAnsi="Times New Roman" w:cs="Times New Roman"/>
          <w:sz w:val="24"/>
          <w:szCs w:val="24"/>
        </w:rPr>
        <w:t>bruk av</w:t>
      </w:r>
      <w:r w:rsidR="005E50D2" w:rsidRPr="00541B46">
        <w:rPr>
          <w:rFonts w:ascii="Times New Roman" w:hAnsi="Times New Roman" w:cs="Times New Roman"/>
          <w:sz w:val="24"/>
          <w:szCs w:val="24"/>
        </w:rPr>
        <w:t xml:space="preserve"> samisk </w:t>
      </w:r>
      <w:r w:rsidR="00533AFB" w:rsidRPr="00541B46">
        <w:rPr>
          <w:rFonts w:ascii="Times New Roman" w:hAnsi="Times New Roman" w:cs="Times New Roman"/>
          <w:sz w:val="24"/>
          <w:szCs w:val="24"/>
        </w:rPr>
        <w:t>i gudstjenestelivet</w:t>
      </w:r>
      <w:r w:rsidR="00CE5FD5">
        <w:rPr>
          <w:rFonts w:ascii="Times New Roman" w:hAnsi="Times New Roman" w:cs="Times New Roman"/>
          <w:sz w:val="24"/>
          <w:szCs w:val="24"/>
        </w:rPr>
        <w:t>,</w:t>
      </w:r>
      <w:r w:rsidR="00520D7B" w:rsidRPr="00541B46">
        <w:rPr>
          <w:rFonts w:ascii="Times New Roman" w:hAnsi="Times New Roman" w:cs="Times New Roman"/>
          <w:sz w:val="24"/>
          <w:szCs w:val="24"/>
        </w:rPr>
        <w:t xml:space="preserve"> kun har brukt samisk</w:t>
      </w:r>
      <w:r w:rsidR="00973B56" w:rsidRPr="00541B46">
        <w:rPr>
          <w:rFonts w:ascii="Times New Roman" w:hAnsi="Times New Roman" w:cs="Times New Roman"/>
          <w:sz w:val="24"/>
          <w:szCs w:val="24"/>
        </w:rPr>
        <w:t xml:space="preserve"> i</w:t>
      </w:r>
      <w:r w:rsidR="00520D7B" w:rsidRPr="00541B46">
        <w:rPr>
          <w:rFonts w:ascii="Times New Roman" w:hAnsi="Times New Roman" w:cs="Times New Roman"/>
          <w:sz w:val="24"/>
          <w:szCs w:val="24"/>
        </w:rPr>
        <w:t xml:space="preserve"> </w:t>
      </w:r>
      <w:r w:rsidR="00367E12">
        <w:rPr>
          <w:rFonts w:ascii="Times New Roman" w:hAnsi="Times New Roman" w:cs="Times New Roman"/>
          <w:sz w:val="24"/>
          <w:szCs w:val="24"/>
        </w:rPr>
        <w:t>én</w:t>
      </w:r>
      <w:r w:rsidR="00367E12" w:rsidRPr="00541B46">
        <w:rPr>
          <w:rFonts w:ascii="Times New Roman" w:hAnsi="Times New Roman" w:cs="Times New Roman"/>
          <w:sz w:val="24"/>
          <w:szCs w:val="24"/>
        </w:rPr>
        <w:t xml:space="preserve"> </w:t>
      </w:r>
      <w:r w:rsidR="00520D7B" w:rsidRPr="00541B46">
        <w:rPr>
          <w:rFonts w:ascii="Times New Roman" w:hAnsi="Times New Roman" w:cs="Times New Roman"/>
          <w:sz w:val="24"/>
          <w:szCs w:val="24"/>
        </w:rPr>
        <w:t xml:space="preserve">eller </w:t>
      </w:r>
      <w:r w:rsidR="00367E12">
        <w:rPr>
          <w:rFonts w:ascii="Times New Roman" w:hAnsi="Times New Roman" w:cs="Times New Roman"/>
          <w:sz w:val="24"/>
          <w:szCs w:val="24"/>
        </w:rPr>
        <w:t>to</w:t>
      </w:r>
      <w:r w:rsidR="00367E12" w:rsidRPr="00541B46">
        <w:rPr>
          <w:rFonts w:ascii="Times New Roman" w:hAnsi="Times New Roman" w:cs="Times New Roman"/>
          <w:sz w:val="24"/>
          <w:szCs w:val="24"/>
        </w:rPr>
        <w:t xml:space="preserve"> </w:t>
      </w:r>
      <w:r w:rsidR="00973B56" w:rsidRPr="00541B46">
        <w:rPr>
          <w:rFonts w:ascii="Times New Roman" w:hAnsi="Times New Roman" w:cs="Times New Roman"/>
          <w:sz w:val="24"/>
          <w:szCs w:val="24"/>
        </w:rPr>
        <w:t>gudstjenester gjennom</w:t>
      </w:r>
      <w:r w:rsidR="00520D7B" w:rsidRPr="00541B46">
        <w:rPr>
          <w:rFonts w:ascii="Times New Roman" w:hAnsi="Times New Roman" w:cs="Times New Roman"/>
          <w:sz w:val="24"/>
          <w:szCs w:val="24"/>
        </w:rPr>
        <w:t xml:space="preserve"> år</w:t>
      </w:r>
      <w:r w:rsidR="00973B56" w:rsidRPr="00541B46">
        <w:rPr>
          <w:rFonts w:ascii="Times New Roman" w:hAnsi="Times New Roman" w:cs="Times New Roman"/>
          <w:sz w:val="24"/>
          <w:szCs w:val="24"/>
        </w:rPr>
        <w:t>et</w:t>
      </w:r>
      <w:r w:rsidR="00520D7B" w:rsidRPr="00541B46">
        <w:rPr>
          <w:rFonts w:ascii="Times New Roman" w:hAnsi="Times New Roman" w:cs="Times New Roman"/>
          <w:sz w:val="24"/>
          <w:szCs w:val="24"/>
        </w:rPr>
        <w:t xml:space="preserve">, </w:t>
      </w:r>
      <w:r w:rsidR="00214935">
        <w:rPr>
          <w:rFonts w:ascii="Times New Roman" w:hAnsi="Times New Roman" w:cs="Times New Roman"/>
          <w:sz w:val="24"/>
          <w:szCs w:val="24"/>
        </w:rPr>
        <w:t>er</w:t>
      </w:r>
      <w:r w:rsidR="00520D7B" w:rsidRPr="00541B46">
        <w:rPr>
          <w:rFonts w:ascii="Times New Roman" w:hAnsi="Times New Roman" w:cs="Times New Roman"/>
          <w:sz w:val="24"/>
          <w:szCs w:val="24"/>
        </w:rPr>
        <w:t xml:space="preserve"> det et </w:t>
      </w:r>
      <w:r w:rsidR="00214935">
        <w:rPr>
          <w:rFonts w:ascii="Times New Roman" w:hAnsi="Times New Roman" w:cs="Times New Roman"/>
          <w:sz w:val="24"/>
          <w:szCs w:val="24"/>
        </w:rPr>
        <w:t>fåtall</w:t>
      </w:r>
      <w:r w:rsidR="00973B56" w:rsidRPr="00541B46">
        <w:rPr>
          <w:rFonts w:ascii="Times New Roman" w:hAnsi="Times New Roman" w:cs="Times New Roman"/>
          <w:sz w:val="24"/>
          <w:szCs w:val="24"/>
        </w:rPr>
        <w:t xml:space="preserve"> menigheter</w:t>
      </w:r>
      <w:r w:rsidR="00214935">
        <w:rPr>
          <w:rFonts w:ascii="Times New Roman" w:hAnsi="Times New Roman" w:cs="Times New Roman"/>
          <w:sz w:val="24"/>
          <w:szCs w:val="24"/>
        </w:rPr>
        <w:t xml:space="preserve"> som </w:t>
      </w:r>
      <w:r w:rsidR="00973B56" w:rsidRPr="00541B46">
        <w:rPr>
          <w:rFonts w:ascii="Times New Roman" w:eastAsia="Times New Roman" w:hAnsi="Times New Roman" w:cs="Times New Roman"/>
          <w:sz w:val="24"/>
          <w:szCs w:val="24"/>
        </w:rPr>
        <w:t xml:space="preserve">skaper de store utslagene </w:t>
      </w:r>
      <w:r w:rsidR="00A20A5A" w:rsidRPr="00541B46">
        <w:rPr>
          <w:rFonts w:ascii="Times New Roman" w:eastAsia="Times New Roman" w:hAnsi="Times New Roman" w:cs="Times New Roman"/>
          <w:sz w:val="24"/>
          <w:szCs w:val="24"/>
        </w:rPr>
        <w:t>i statistikken</w:t>
      </w:r>
      <w:r w:rsidRPr="00541B46">
        <w:rPr>
          <w:rFonts w:ascii="Times New Roman" w:eastAsia="Times New Roman" w:hAnsi="Times New Roman" w:cs="Times New Roman"/>
          <w:sz w:val="24"/>
          <w:szCs w:val="24"/>
        </w:rPr>
        <w:t xml:space="preserve"> </w:t>
      </w:r>
      <w:r w:rsidR="00AC718D">
        <w:rPr>
          <w:rFonts w:ascii="Times New Roman" w:eastAsia="Times New Roman" w:hAnsi="Times New Roman" w:cs="Times New Roman"/>
          <w:sz w:val="24"/>
          <w:szCs w:val="24"/>
          <w:lang w:val="se-NO"/>
        </w:rPr>
        <w:t>med hensyn til</w:t>
      </w:r>
      <w:r w:rsidR="00973B56" w:rsidRPr="00541B46">
        <w:rPr>
          <w:rFonts w:ascii="Times New Roman" w:eastAsia="Times New Roman" w:hAnsi="Times New Roman" w:cs="Times New Roman"/>
          <w:sz w:val="24"/>
          <w:szCs w:val="24"/>
        </w:rPr>
        <w:t xml:space="preserve"> antall gudstjenester med innslag på samisk</w:t>
      </w:r>
      <w:r w:rsidRPr="00541B46">
        <w:rPr>
          <w:rFonts w:ascii="Times New Roman" w:eastAsia="Times New Roman" w:hAnsi="Times New Roman" w:cs="Times New Roman"/>
          <w:sz w:val="24"/>
          <w:szCs w:val="24"/>
        </w:rPr>
        <w:t>. De</w:t>
      </w:r>
      <w:r w:rsidR="00973B56" w:rsidRPr="00541B46">
        <w:rPr>
          <w:rFonts w:ascii="Times New Roman" w:eastAsia="Times New Roman" w:hAnsi="Times New Roman" w:cs="Times New Roman"/>
          <w:sz w:val="24"/>
          <w:szCs w:val="24"/>
        </w:rPr>
        <w:t>t er interessant å merke seg at de</w:t>
      </w:r>
      <w:r w:rsidRPr="00541B46">
        <w:rPr>
          <w:rFonts w:ascii="Times New Roman" w:eastAsia="Times New Roman" w:hAnsi="Times New Roman" w:cs="Times New Roman"/>
          <w:sz w:val="24"/>
          <w:szCs w:val="24"/>
        </w:rPr>
        <w:t xml:space="preserve"> aller fleste av </w:t>
      </w:r>
      <w:r w:rsidR="005E50D2" w:rsidRPr="00541B46">
        <w:rPr>
          <w:rFonts w:ascii="Times New Roman" w:eastAsia="Times New Roman" w:hAnsi="Times New Roman" w:cs="Times New Roman"/>
          <w:sz w:val="24"/>
          <w:szCs w:val="24"/>
        </w:rPr>
        <w:t>disse menighetene</w:t>
      </w:r>
      <w:r w:rsidRPr="00541B46">
        <w:rPr>
          <w:rFonts w:ascii="Times New Roman" w:eastAsia="Times New Roman" w:hAnsi="Times New Roman" w:cs="Times New Roman"/>
          <w:sz w:val="24"/>
          <w:szCs w:val="24"/>
        </w:rPr>
        <w:t xml:space="preserve"> har økt antallet gudstjenester med </w:t>
      </w:r>
      <w:r w:rsidR="00973B56" w:rsidRPr="00541B46">
        <w:rPr>
          <w:rFonts w:ascii="Times New Roman" w:eastAsia="Times New Roman" w:hAnsi="Times New Roman" w:cs="Times New Roman"/>
          <w:sz w:val="24"/>
          <w:szCs w:val="24"/>
        </w:rPr>
        <w:t xml:space="preserve">samiske innslag </w:t>
      </w:r>
      <w:r w:rsidRPr="00541B46">
        <w:rPr>
          <w:rFonts w:ascii="Times New Roman" w:eastAsia="Times New Roman" w:hAnsi="Times New Roman" w:cs="Times New Roman"/>
          <w:sz w:val="24"/>
          <w:szCs w:val="24"/>
        </w:rPr>
        <w:t xml:space="preserve">betydelig fra 2012 til 2014. </w:t>
      </w:r>
      <w:r w:rsidR="005E50D2" w:rsidRPr="00541B46">
        <w:rPr>
          <w:rFonts w:ascii="Times New Roman" w:eastAsia="Times New Roman" w:hAnsi="Times New Roman" w:cs="Times New Roman"/>
          <w:sz w:val="24"/>
          <w:szCs w:val="24"/>
        </w:rPr>
        <w:t>Tabellen nedenfor</w:t>
      </w:r>
      <w:r w:rsidR="00BE1F0C">
        <w:rPr>
          <w:rFonts w:ascii="Times New Roman" w:eastAsia="Times New Roman" w:hAnsi="Times New Roman" w:cs="Times New Roman"/>
          <w:sz w:val="24"/>
          <w:szCs w:val="24"/>
        </w:rPr>
        <w:t xml:space="preserve"> (</w:t>
      </w:r>
      <w:r w:rsidR="00367E12">
        <w:rPr>
          <w:rFonts w:ascii="Times New Roman" w:eastAsia="Times New Roman" w:hAnsi="Times New Roman" w:cs="Times New Roman"/>
          <w:sz w:val="24"/>
          <w:szCs w:val="24"/>
        </w:rPr>
        <w:t xml:space="preserve">tabell </w:t>
      </w:r>
      <w:r w:rsidR="00BE1F0C">
        <w:rPr>
          <w:rFonts w:ascii="Times New Roman" w:eastAsia="Times New Roman" w:hAnsi="Times New Roman" w:cs="Times New Roman"/>
          <w:sz w:val="24"/>
          <w:szCs w:val="24"/>
        </w:rPr>
        <w:t>7.1)</w:t>
      </w:r>
      <w:r w:rsidR="005E50D2" w:rsidRPr="00541B46">
        <w:rPr>
          <w:rFonts w:ascii="Times New Roman" w:eastAsia="Times New Roman" w:hAnsi="Times New Roman" w:cs="Times New Roman"/>
          <w:sz w:val="24"/>
          <w:szCs w:val="24"/>
        </w:rPr>
        <w:t xml:space="preserve"> synliggjør </w:t>
      </w:r>
      <w:r w:rsidR="009A403D" w:rsidRPr="00541B46">
        <w:rPr>
          <w:rFonts w:ascii="Times New Roman" w:eastAsia="Times New Roman" w:hAnsi="Times New Roman" w:cs="Times New Roman"/>
          <w:sz w:val="24"/>
          <w:szCs w:val="24"/>
        </w:rPr>
        <w:t>hvilke menigheter dette handler om</w:t>
      </w:r>
      <w:r w:rsidR="00367E12">
        <w:rPr>
          <w:rFonts w:ascii="Times New Roman" w:eastAsia="Times New Roman" w:hAnsi="Times New Roman" w:cs="Times New Roman"/>
          <w:sz w:val="24"/>
          <w:szCs w:val="24"/>
        </w:rPr>
        <w:t>,</w:t>
      </w:r>
      <w:r w:rsidR="009A403D" w:rsidRPr="00541B46">
        <w:rPr>
          <w:rFonts w:ascii="Times New Roman" w:eastAsia="Times New Roman" w:hAnsi="Times New Roman" w:cs="Times New Roman"/>
          <w:sz w:val="24"/>
          <w:szCs w:val="24"/>
        </w:rPr>
        <w:t xml:space="preserve"> og hvilket samisk språk </w:t>
      </w:r>
      <w:r w:rsidR="00973B56" w:rsidRPr="00541B46">
        <w:rPr>
          <w:rFonts w:ascii="Times New Roman" w:eastAsia="Times New Roman" w:hAnsi="Times New Roman" w:cs="Times New Roman"/>
          <w:sz w:val="24"/>
          <w:szCs w:val="24"/>
        </w:rPr>
        <w:t>disse</w:t>
      </w:r>
      <w:r w:rsidR="009A403D" w:rsidRPr="00541B46">
        <w:rPr>
          <w:rFonts w:ascii="Times New Roman" w:eastAsia="Times New Roman" w:hAnsi="Times New Roman" w:cs="Times New Roman"/>
          <w:sz w:val="24"/>
          <w:szCs w:val="24"/>
        </w:rPr>
        <w:t xml:space="preserve"> bruker på fast basis i gudstjenestelivet. </w:t>
      </w:r>
      <w:r w:rsidR="000F7F8F">
        <w:rPr>
          <w:rFonts w:ascii="Times New Roman" w:eastAsia="Times New Roman" w:hAnsi="Times New Roman" w:cs="Times New Roman"/>
          <w:sz w:val="24"/>
          <w:szCs w:val="24"/>
        </w:rPr>
        <w:t>D</w:t>
      </w:r>
      <w:r w:rsidR="000F7F8F">
        <w:rPr>
          <w:rFonts w:ascii="Times New Roman" w:eastAsia="Times New Roman" w:hAnsi="Times New Roman" w:cs="Times New Roman"/>
          <w:sz w:val="24"/>
          <w:szCs w:val="24"/>
          <w:lang w:val="se-NO"/>
        </w:rPr>
        <w:t>a t</w:t>
      </w:r>
      <w:r w:rsidR="00092E90" w:rsidRPr="00541B46">
        <w:rPr>
          <w:rFonts w:ascii="Times New Roman" w:eastAsia="Times New Roman" w:hAnsi="Times New Roman" w:cs="Times New Roman"/>
          <w:sz w:val="24"/>
          <w:szCs w:val="24"/>
        </w:rPr>
        <w:t>allene for</w:t>
      </w:r>
      <w:r w:rsidR="009A403D" w:rsidRPr="00541B46">
        <w:rPr>
          <w:rFonts w:ascii="Times New Roman" w:eastAsia="Times New Roman" w:hAnsi="Times New Roman" w:cs="Times New Roman"/>
          <w:sz w:val="24"/>
          <w:szCs w:val="24"/>
        </w:rPr>
        <w:t xml:space="preserve"> Indre Finnmark prosti </w:t>
      </w:r>
      <w:r w:rsidR="000F7F8F">
        <w:rPr>
          <w:rFonts w:ascii="Times New Roman" w:eastAsia="Times New Roman" w:hAnsi="Times New Roman" w:cs="Times New Roman"/>
          <w:sz w:val="24"/>
          <w:szCs w:val="24"/>
        </w:rPr>
        <w:t xml:space="preserve">kommenteres særskilt under </w:t>
      </w:r>
      <w:r w:rsidR="00092E90" w:rsidRPr="00541B46">
        <w:rPr>
          <w:rFonts w:ascii="Times New Roman" w:eastAsia="Times New Roman" w:hAnsi="Times New Roman" w:cs="Times New Roman"/>
          <w:sz w:val="24"/>
          <w:szCs w:val="24"/>
        </w:rPr>
        <w:t xml:space="preserve">punkt </w:t>
      </w:r>
      <w:r w:rsidR="000F7F8F">
        <w:rPr>
          <w:rFonts w:ascii="Times New Roman" w:eastAsia="Times New Roman" w:hAnsi="Times New Roman" w:cs="Times New Roman"/>
          <w:sz w:val="24"/>
          <w:szCs w:val="24"/>
          <w:lang w:val="se-NO"/>
        </w:rPr>
        <w:t xml:space="preserve">7.3.5 </w:t>
      </w:r>
      <w:r w:rsidR="00092E90" w:rsidRPr="00541B46">
        <w:rPr>
          <w:rFonts w:ascii="Times New Roman" w:eastAsia="Times New Roman" w:hAnsi="Times New Roman" w:cs="Times New Roman"/>
          <w:sz w:val="24"/>
          <w:szCs w:val="24"/>
        </w:rPr>
        <w:t>nedenfor</w:t>
      </w:r>
      <w:r w:rsidR="000F7F8F">
        <w:rPr>
          <w:rFonts w:ascii="Times New Roman" w:eastAsia="Times New Roman" w:hAnsi="Times New Roman" w:cs="Times New Roman"/>
          <w:sz w:val="24"/>
          <w:szCs w:val="24"/>
          <w:lang w:val="se-NO"/>
        </w:rPr>
        <w:t>,</w:t>
      </w:r>
      <w:r w:rsidR="00092E90" w:rsidRPr="00541B46">
        <w:rPr>
          <w:rFonts w:ascii="Times New Roman" w:eastAsia="Times New Roman" w:hAnsi="Times New Roman" w:cs="Times New Roman"/>
          <w:sz w:val="24"/>
          <w:szCs w:val="24"/>
        </w:rPr>
        <w:t xml:space="preserve"> </w:t>
      </w:r>
      <w:r w:rsidR="009A403D" w:rsidRPr="00541B46">
        <w:rPr>
          <w:rFonts w:ascii="Times New Roman" w:eastAsia="Times New Roman" w:hAnsi="Times New Roman" w:cs="Times New Roman"/>
          <w:sz w:val="24"/>
          <w:szCs w:val="24"/>
        </w:rPr>
        <w:t>hold</w:t>
      </w:r>
      <w:r w:rsidR="00214935">
        <w:rPr>
          <w:rFonts w:ascii="Times New Roman" w:eastAsia="Times New Roman" w:hAnsi="Times New Roman" w:cs="Times New Roman"/>
          <w:sz w:val="24"/>
          <w:szCs w:val="24"/>
        </w:rPr>
        <w:t>es</w:t>
      </w:r>
      <w:r w:rsidR="009A403D" w:rsidRPr="00541B46">
        <w:rPr>
          <w:rFonts w:ascii="Times New Roman" w:eastAsia="Times New Roman" w:hAnsi="Times New Roman" w:cs="Times New Roman"/>
          <w:sz w:val="24"/>
          <w:szCs w:val="24"/>
        </w:rPr>
        <w:t xml:space="preserve"> </w:t>
      </w:r>
      <w:r w:rsidR="000F7F8F">
        <w:rPr>
          <w:rFonts w:ascii="Times New Roman" w:eastAsia="Times New Roman" w:hAnsi="Times New Roman" w:cs="Times New Roman"/>
          <w:sz w:val="24"/>
          <w:szCs w:val="24"/>
          <w:lang w:val="se-NO"/>
        </w:rPr>
        <w:t xml:space="preserve">de </w:t>
      </w:r>
      <w:r w:rsidR="009A403D" w:rsidRPr="00541B46">
        <w:rPr>
          <w:rFonts w:ascii="Times New Roman" w:eastAsia="Times New Roman" w:hAnsi="Times New Roman" w:cs="Times New Roman"/>
          <w:sz w:val="24"/>
          <w:szCs w:val="24"/>
        </w:rPr>
        <w:t>utenfor her.</w:t>
      </w:r>
    </w:p>
    <w:p w14:paraId="55544CD9" w14:textId="77777777" w:rsidR="00367E12" w:rsidRDefault="00367E12" w:rsidP="002422D4">
      <w:pPr>
        <w:jc w:val="both"/>
        <w:rPr>
          <w:rFonts w:ascii="Times New Roman" w:eastAsia="Times New Roman" w:hAnsi="Times New Roman" w:cs="Times New Roman"/>
          <w:sz w:val="24"/>
          <w:szCs w:val="24"/>
        </w:rPr>
      </w:pPr>
    </w:p>
    <w:p w14:paraId="764D1354" w14:textId="77777777" w:rsidR="00541B46" w:rsidRPr="00487E85" w:rsidRDefault="00721DCA" w:rsidP="002422D4">
      <w:pPr>
        <w:jc w:val="both"/>
        <w:rPr>
          <w:rFonts w:ascii="Times New Roman" w:eastAsia="Times New Roman" w:hAnsi="Times New Roman" w:cs="Times New Roman"/>
          <w:b/>
          <w:sz w:val="28"/>
          <w:szCs w:val="28"/>
          <w:lang w:val="se-NO"/>
        </w:rPr>
      </w:pPr>
      <w:r>
        <w:rPr>
          <w:rFonts w:ascii="Times New Roman" w:eastAsia="Times New Roman" w:hAnsi="Times New Roman" w:cs="Times New Roman"/>
          <w:b/>
          <w:sz w:val="28"/>
          <w:szCs w:val="28"/>
        </w:rPr>
        <w:t xml:space="preserve">Tabell 7.1 </w:t>
      </w:r>
      <w:r w:rsidR="00487E85">
        <w:rPr>
          <w:rFonts w:ascii="Times New Roman" w:eastAsia="Times New Roman" w:hAnsi="Times New Roman" w:cs="Times New Roman"/>
          <w:b/>
          <w:sz w:val="28"/>
          <w:szCs w:val="28"/>
          <w:lang w:val="se-NO"/>
        </w:rPr>
        <w:t>Antall gudstjenester med innslag på samisk – utvalgte menigheter</w:t>
      </w:r>
    </w:p>
    <w:tbl>
      <w:tblPr>
        <w:tblStyle w:val="Tabellrutenett"/>
        <w:tblW w:w="0" w:type="auto"/>
        <w:tblLayout w:type="fixed"/>
        <w:tblLook w:val="04A0" w:firstRow="1" w:lastRow="0" w:firstColumn="1" w:lastColumn="0" w:noHBand="0" w:noVBand="1"/>
      </w:tblPr>
      <w:tblGrid>
        <w:gridCol w:w="1537"/>
        <w:gridCol w:w="709"/>
        <w:gridCol w:w="708"/>
        <w:gridCol w:w="1701"/>
        <w:gridCol w:w="709"/>
        <w:gridCol w:w="709"/>
        <w:gridCol w:w="1843"/>
        <w:gridCol w:w="708"/>
        <w:gridCol w:w="656"/>
      </w:tblGrid>
      <w:tr w:rsidR="000D7F4B" w:rsidRPr="00FA4625" w14:paraId="764D135E" w14:textId="77777777" w:rsidTr="006F3C4E">
        <w:tc>
          <w:tcPr>
            <w:tcW w:w="1537" w:type="dxa"/>
          </w:tcPr>
          <w:p w14:paraId="764D1355" w14:textId="77777777" w:rsidR="000D7F4B" w:rsidRPr="00FA4625" w:rsidRDefault="000D7F4B" w:rsidP="006F3C4E">
            <w:pPr>
              <w:rPr>
                <w:rFonts w:ascii="Times New Roman" w:eastAsiaTheme="minorEastAsia" w:hAnsi="Times New Roman" w:cs="Times New Roman"/>
                <w:b/>
                <w:lang w:eastAsia="nb-NO"/>
              </w:rPr>
            </w:pPr>
            <w:r w:rsidRPr="00FA4625">
              <w:rPr>
                <w:rFonts w:ascii="Times New Roman" w:eastAsiaTheme="minorEastAsia" w:hAnsi="Times New Roman" w:cs="Times New Roman"/>
                <w:b/>
                <w:lang w:eastAsia="nb-NO"/>
              </w:rPr>
              <w:t>SØRSAMISK</w:t>
            </w:r>
          </w:p>
        </w:tc>
        <w:tc>
          <w:tcPr>
            <w:tcW w:w="709" w:type="dxa"/>
          </w:tcPr>
          <w:p w14:paraId="764D1356" w14:textId="77777777" w:rsidR="000D7F4B" w:rsidRPr="00FA4625" w:rsidRDefault="000D7F4B" w:rsidP="006F3C4E">
            <w:pPr>
              <w:jc w:val="center"/>
              <w:rPr>
                <w:rFonts w:ascii="Times New Roman" w:eastAsiaTheme="minorEastAsia" w:hAnsi="Times New Roman" w:cs="Times New Roman"/>
                <w:b/>
                <w:lang w:eastAsia="nb-NO"/>
              </w:rPr>
            </w:pPr>
            <w:r w:rsidRPr="00FA4625">
              <w:rPr>
                <w:rFonts w:ascii="Times New Roman" w:eastAsiaTheme="minorEastAsia" w:hAnsi="Times New Roman" w:cs="Times New Roman"/>
                <w:b/>
                <w:lang w:eastAsia="nb-NO"/>
              </w:rPr>
              <w:t>2012</w:t>
            </w:r>
          </w:p>
        </w:tc>
        <w:tc>
          <w:tcPr>
            <w:tcW w:w="708" w:type="dxa"/>
          </w:tcPr>
          <w:p w14:paraId="764D1357" w14:textId="77777777" w:rsidR="000D7F4B" w:rsidRPr="00FA4625" w:rsidRDefault="000D7F4B" w:rsidP="006F3C4E">
            <w:pPr>
              <w:jc w:val="center"/>
              <w:rPr>
                <w:rFonts w:ascii="Times New Roman" w:eastAsiaTheme="minorEastAsia" w:hAnsi="Times New Roman" w:cs="Times New Roman"/>
                <w:b/>
                <w:lang w:eastAsia="nb-NO"/>
              </w:rPr>
            </w:pPr>
            <w:r w:rsidRPr="00FA4625">
              <w:rPr>
                <w:rFonts w:ascii="Times New Roman" w:eastAsiaTheme="minorEastAsia" w:hAnsi="Times New Roman" w:cs="Times New Roman"/>
                <w:b/>
                <w:lang w:eastAsia="nb-NO"/>
              </w:rPr>
              <w:t>2014</w:t>
            </w:r>
          </w:p>
        </w:tc>
        <w:tc>
          <w:tcPr>
            <w:tcW w:w="1701" w:type="dxa"/>
          </w:tcPr>
          <w:p w14:paraId="764D1358" w14:textId="77777777" w:rsidR="000D7F4B" w:rsidRPr="00FA4625" w:rsidRDefault="000D7F4B" w:rsidP="006F3C4E">
            <w:pPr>
              <w:rPr>
                <w:rFonts w:ascii="Times New Roman" w:eastAsiaTheme="minorEastAsia" w:hAnsi="Times New Roman" w:cs="Times New Roman"/>
                <w:b/>
                <w:lang w:eastAsia="nb-NO"/>
              </w:rPr>
            </w:pPr>
            <w:r w:rsidRPr="00FA4625">
              <w:rPr>
                <w:rFonts w:ascii="Times New Roman" w:eastAsiaTheme="minorEastAsia" w:hAnsi="Times New Roman" w:cs="Times New Roman"/>
                <w:b/>
                <w:lang w:eastAsia="nb-NO"/>
              </w:rPr>
              <w:t>LULESAMISK</w:t>
            </w:r>
          </w:p>
        </w:tc>
        <w:tc>
          <w:tcPr>
            <w:tcW w:w="709" w:type="dxa"/>
          </w:tcPr>
          <w:p w14:paraId="764D1359" w14:textId="77777777" w:rsidR="000D7F4B" w:rsidRPr="00FA4625" w:rsidRDefault="000D7F4B" w:rsidP="006F3C4E">
            <w:pPr>
              <w:jc w:val="center"/>
              <w:rPr>
                <w:rFonts w:ascii="Times New Roman" w:eastAsiaTheme="minorEastAsia" w:hAnsi="Times New Roman" w:cs="Times New Roman"/>
                <w:b/>
                <w:lang w:eastAsia="nb-NO"/>
              </w:rPr>
            </w:pPr>
            <w:r w:rsidRPr="00FA4625">
              <w:rPr>
                <w:rFonts w:ascii="Times New Roman" w:eastAsiaTheme="minorEastAsia" w:hAnsi="Times New Roman" w:cs="Times New Roman"/>
                <w:b/>
                <w:lang w:eastAsia="nb-NO"/>
              </w:rPr>
              <w:t>2012</w:t>
            </w:r>
          </w:p>
        </w:tc>
        <w:tc>
          <w:tcPr>
            <w:tcW w:w="709" w:type="dxa"/>
          </w:tcPr>
          <w:p w14:paraId="764D135A" w14:textId="77777777" w:rsidR="000D7F4B" w:rsidRPr="00FA4625" w:rsidRDefault="000D7F4B" w:rsidP="006F3C4E">
            <w:pPr>
              <w:jc w:val="center"/>
              <w:rPr>
                <w:rFonts w:ascii="Times New Roman" w:eastAsiaTheme="minorEastAsia" w:hAnsi="Times New Roman" w:cs="Times New Roman"/>
                <w:b/>
                <w:lang w:eastAsia="nb-NO"/>
              </w:rPr>
            </w:pPr>
            <w:r w:rsidRPr="00FA4625">
              <w:rPr>
                <w:rFonts w:ascii="Times New Roman" w:eastAsiaTheme="minorEastAsia" w:hAnsi="Times New Roman" w:cs="Times New Roman"/>
                <w:b/>
                <w:lang w:eastAsia="nb-NO"/>
              </w:rPr>
              <w:t>2014</w:t>
            </w:r>
          </w:p>
        </w:tc>
        <w:tc>
          <w:tcPr>
            <w:tcW w:w="1843" w:type="dxa"/>
          </w:tcPr>
          <w:p w14:paraId="764D135B" w14:textId="77777777" w:rsidR="000D7F4B" w:rsidRPr="00FA4625" w:rsidRDefault="000D7F4B" w:rsidP="006F3C4E">
            <w:pPr>
              <w:rPr>
                <w:rFonts w:ascii="Times New Roman" w:eastAsiaTheme="minorEastAsia" w:hAnsi="Times New Roman" w:cs="Times New Roman"/>
                <w:b/>
                <w:lang w:eastAsia="nb-NO"/>
              </w:rPr>
            </w:pPr>
            <w:r w:rsidRPr="00FA4625">
              <w:rPr>
                <w:rFonts w:ascii="Times New Roman" w:eastAsiaTheme="minorEastAsia" w:hAnsi="Times New Roman" w:cs="Times New Roman"/>
                <w:b/>
                <w:lang w:eastAsia="nb-NO"/>
              </w:rPr>
              <w:t>NORDSAMISK</w:t>
            </w:r>
          </w:p>
        </w:tc>
        <w:tc>
          <w:tcPr>
            <w:tcW w:w="708" w:type="dxa"/>
          </w:tcPr>
          <w:p w14:paraId="764D135C" w14:textId="77777777" w:rsidR="000D7F4B" w:rsidRPr="00FA4625" w:rsidRDefault="000D7F4B" w:rsidP="006F3C4E">
            <w:pPr>
              <w:jc w:val="center"/>
              <w:rPr>
                <w:rFonts w:ascii="Times New Roman" w:eastAsiaTheme="minorEastAsia" w:hAnsi="Times New Roman" w:cs="Times New Roman"/>
                <w:b/>
                <w:lang w:eastAsia="nb-NO"/>
              </w:rPr>
            </w:pPr>
            <w:r w:rsidRPr="00FA4625">
              <w:rPr>
                <w:rFonts w:ascii="Times New Roman" w:eastAsiaTheme="minorEastAsia" w:hAnsi="Times New Roman" w:cs="Times New Roman"/>
                <w:b/>
                <w:lang w:eastAsia="nb-NO"/>
              </w:rPr>
              <w:t>2012</w:t>
            </w:r>
          </w:p>
        </w:tc>
        <w:tc>
          <w:tcPr>
            <w:tcW w:w="656" w:type="dxa"/>
          </w:tcPr>
          <w:p w14:paraId="764D135D" w14:textId="77777777" w:rsidR="000D7F4B" w:rsidRPr="00FA4625" w:rsidRDefault="000D7F4B" w:rsidP="006F3C4E">
            <w:pPr>
              <w:jc w:val="center"/>
              <w:rPr>
                <w:rFonts w:ascii="Times New Roman" w:eastAsiaTheme="minorEastAsia" w:hAnsi="Times New Roman" w:cs="Times New Roman"/>
                <w:b/>
                <w:lang w:eastAsia="nb-NO"/>
              </w:rPr>
            </w:pPr>
            <w:r w:rsidRPr="00FA4625">
              <w:rPr>
                <w:rFonts w:ascii="Times New Roman" w:eastAsiaTheme="minorEastAsia" w:hAnsi="Times New Roman" w:cs="Times New Roman"/>
                <w:b/>
                <w:lang w:eastAsia="nb-NO"/>
              </w:rPr>
              <w:t>2014</w:t>
            </w:r>
          </w:p>
        </w:tc>
      </w:tr>
      <w:tr w:rsidR="000D7F4B" w:rsidRPr="00FA4625" w14:paraId="764D1368" w14:textId="77777777" w:rsidTr="006F3C4E">
        <w:tc>
          <w:tcPr>
            <w:tcW w:w="1537" w:type="dxa"/>
          </w:tcPr>
          <w:p w14:paraId="764D135F"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Nidarosdomen</w:t>
            </w:r>
          </w:p>
        </w:tc>
        <w:tc>
          <w:tcPr>
            <w:tcW w:w="709" w:type="dxa"/>
          </w:tcPr>
          <w:p w14:paraId="764D1360"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3</w:t>
            </w:r>
          </w:p>
        </w:tc>
        <w:tc>
          <w:tcPr>
            <w:tcW w:w="708" w:type="dxa"/>
          </w:tcPr>
          <w:p w14:paraId="764D1361"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61</w:t>
            </w:r>
          </w:p>
        </w:tc>
        <w:tc>
          <w:tcPr>
            <w:tcW w:w="1701" w:type="dxa"/>
          </w:tcPr>
          <w:p w14:paraId="764D1362"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Drag/Helland</w:t>
            </w:r>
          </w:p>
        </w:tc>
        <w:tc>
          <w:tcPr>
            <w:tcW w:w="709" w:type="dxa"/>
          </w:tcPr>
          <w:p w14:paraId="764D1363"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22</w:t>
            </w:r>
          </w:p>
        </w:tc>
        <w:tc>
          <w:tcPr>
            <w:tcW w:w="709" w:type="dxa"/>
          </w:tcPr>
          <w:p w14:paraId="764D1364"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20</w:t>
            </w:r>
          </w:p>
        </w:tc>
        <w:tc>
          <w:tcPr>
            <w:tcW w:w="1843" w:type="dxa"/>
          </w:tcPr>
          <w:p w14:paraId="764D1365" w14:textId="77777777" w:rsidR="000D7F4B" w:rsidRPr="00FA4625" w:rsidRDefault="000D7F4B" w:rsidP="006F3C4E">
            <w:pPr>
              <w:rPr>
                <w:rFonts w:ascii="Times New Roman" w:eastAsiaTheme="minorEastAsia" w:hAnsi="Times New Roman" w:cs="Times New Roman"/>
                <w:lang w:eastAsia="nb-NO"/>
              </w:rPr>
            </w:pPr>
            <w:r>
              <w:rPr>
                <w:rFonts w:ascii="Times New Roman" w:hAnsi="Times New Roman"/>
                <w:lang w:eastAsia="nb-NO"/>
              </w:rPr>
              <w:t>Tromsø domkirke</w:t>
            </w:r>
          </w:p>
        </w:tc>
        <w:tc>
          <w:tcPr>
            <w:tcW w:w="708" w:type="dxa"/>
          </w:tcPr>
          <w:p w14:paraId="764D1366"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74</w:t>
            </w:r>
          </w:p>
        </w:tc>
        <w:tc>
          <w:tcPr>
            <w:tcW w:w="656" w:type="dxa"/>
          </w:tcPr>
          <w:p w14:paraId="764D1367"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70</w:t>
            </w:r>
          </w:p>
        </w:tc>
      </w:tr>
      <w:tr w:rsidR="000D7F4B" w:rsidRPr="00FA4625" w14:paraId="764D137A" w14:textId="77777777" w:rsidTr="006F3C4E">
        <w:tc>
          <w:tcPr>
            <w:tcW w:w="1537" w:type="dxa"/>
          </w:tcPr>
          <w:p w14:paraId="764D1369"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Røros,</w:t>
            </w:r>
            <w:r>
              <w:rPr>
                <w:rFonts w:ascii="Times New Roman" w:hAnsi="Times New Roman"/>
                <w:lang w:eastAsia="nb-NO"/>
              </w:rPr>
              <w:t xml:space="preserve"> Glåmos</w:t>
            </w:r>
          </w:p>
          <w:p w14:paraId="764D136A" w14:textId="77777777" w:rsidR="000D7F4B" w:rsidRPr="00FA4625" w:rsidRDefault="000D7F4B" w:rsidP="006F3C4E">
            <w:pPr>
              <w:rPr>
                <w:rFonts w:ascii="Times New Roman" w:eastAsiaTheme="minorEastAsia" w:hAnsi="Times New Roman" w:cs="Times New Roman"/>
                <w:lang w:eastAsia="nb-NO"/>
              </w:rPr>
            </w:pPr>
            <w:r>
              <w:rPr>
                <w:rFonts w:ascii="Times New Roman" w:hAnsi="Times New Roman"/>
                <w:lang w:eastAsia="nb-NO"/>
              </w:rPr>
              <w:t>Brekken og</w:t>
            </w:r>
            <w:r w:rsidRPr="00FA4625">
              <w:rPr>
                <w:rFonts w:ascii="Times New Roman" w:eastAsiaTheme="minorEastAsia" w:hAnsi="Times New Roman" w:cs="Times New Roman"/>
                <w:lang w:eastAsia="nb-NO"/>
              </w:rPr>
              <w:t xml:space="preserve"> </w:t>
            </w:r>
            <w:r w:rsidRPr="00FA4625">
              <w:rPr>
                <w:rFonts w:ascii="Times New Roman" w:hAnsi="Times New Roman"/>
                <w:lang w:eastAsia="nb-NO"/>
              </w:rPr>
              <w:t>Hitterdalen</w:t>
            </w:r>
            <w:r>
              <w:rPr>
                <w:rFonts w:ascii="Times New Roman" w:hAnsi="Times New Roman"/>
                <w:lang w:eastAsia="nb-NO"/>
              </w:rPr>
              <w:t xml:space="preserve"> *</w:t>
            </w:r>
          </w:p>
        </w:tc>
        <w:tc>
          <w:tcPr>
            <w:tcW w:w="709" w:type="dxa"/>
          </w:tcPr>
          <w:p w14:paraId="764D136B" w14:textId="77777777" w:rsidR="000D7F4B" w:rsidRPr="00FA4625" w:rsidRDefault="000D7F4B" w:rsidP="006F3C4E">
            <w:pPr>
              <w:jc w:val="right"/>
              <w:rPr>
                <w:rFonts w:ascii="Times New Roman" w:eastAsiaTheme="minorEastAsia" w:hAnsi="Times New Roman" w:cs="Times New Roman"/>
                <w:lang w:eastAsia="nb-NO"/>
              </w:rPr>
            </w:pPr>
          </w:p>
          <w:p w14:paraId="764D136C"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62</w:t>
            </w:r>
            <w:r>
              <w:rPr>
                <w:rFonts w:ascii="Times New Roman" w:hAnsi="Times New Roman"/>
                <w:lang w:eastAsia="nb-NO"/>
              </w:rPr>
              <w:t>*</w:t>
            </w:r>
          </w:p>
        </w:tc>
        <w:tc>
          <w:tcPr>
            <w:tcW w:w="708" w:type="dxa"/>
          </w:tcPr>
          <w:p w14:paraId="764D136D" w14:textId="77777777" w:rsidR="000D7F4B" w:rsidRPr="00FA4625" w:rsidRDefault="000D7F4B" w:rsidP="006F3C4E">
            <w:pPr>
              <w:jc w:val="right"/>
              <w:rPr>
                <w:rFonts w:ascii="Times New Roman" w:eastAsiaTheme="minorEastAsia" w:hAnsi="Times New Roman" w:cs="Times New Roman"/>
                <w:lang w:eastAsia="nb-NO"/>
              </w:rPr>
            </w:pPr>
          </w:p>
          <w:p w14:paraId="764D136E"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60</w:t>
            </w:r>
            <w:r>
              <w:rPr>
                <w:rFonts w:ascii="Times New Roman" w:hAnsi="Times New Roman"/>
                <w:lang w:eastAsia="nb-NO"/>
              </w:rPr>
              <w:t>*</w:t>
            </w:r>
          </w:p>
        </w:tc>
        <w:tc>
          <w:tcPr>
            <w:tcW w:w="1701" w:type="dxa"/>
          </w:tcPr>
          <w:p w14:paraId="764D136F" w14:textId="77777777" w:rsidR="000D7F4B" w:rsidRPr="00FA4625" w:rsidRDefault="000D7F4B" w:rsidP="006F3C4E">
            <w:pPr>
              <w:rPr>
                <w:rFonts w:ascii="Times New Roman" w:eastAsiaTheme="minorEastAsia" w:hAnsi="Times New Roman" w:cs="Times New Roman"/>
                <w:lang w:eastAsia="nb-NO"/>
              </w:rPr>
            </w:pPr>
          </w:p>
          <w:p w14:paraId="764D1370"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Kjøpsvik</w:t>
            </w:r>
          </w:p>
        </w:tc>
        <w:tc>
          <w:tcPr>
            <w:tcW w:w="709" w:type="dxa"/>
          </w:tcPr>
          <w:p w14:paraId="764D1371" w14:textId="77777777" w:rsidR="000D7F4B" w:rsidRPr="00FA4625" w:rsidRDefault="000D7F4B" w:rsidP="006F3C4E">
            <w:pPr>
              <w:jc w:val="right"/>
              <w:rPr>
                <w:rFonts w:ascii="Times New Roman" w:eastAsiaTheme="minorEastAsia" w:hAnsi="Times New Roman" w:cs="Times New Roman"/>
                <w:lang w:eastAsia="nb-NO"/>
              </w:rPr>
            </w:pPr>
          </w:p>
          <w:p w14:paraId="764D1372"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18</w:t>
            </w:r>
          </w:p>
        </w:tc>
        <w:tc>
          <w:tcPr>
            <w:tcW w:w="709" w:type="dxa"/>
          </w:tcPr>
          <w:p w14:paraId="764D1373" w14:textId="77777777" w:rsidR="000D7F4B" w:rsidRPr="00FA4625" w:rsidRDefault="000D7F4B" w:rsidP="006F3C4E">
            <w:pPr>
              <w:jc w:val="right"/>
              <w:rPr>
                <w:rFonts w:ascii="Times New Roman" w:eastAsiaTheme="minorEastAsia" w:hAnsi="Times New Roman" w:cs="Times New Roman"/>
                <w:lang w:eastAsia="nb-NO"/>
              </w:rPr>
            </w:pPr>
          </w:p>
          <w:p w14:paraId="764D1374"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14</w:t>
            </w:r>
          </w:p>
        </w:tc>
        <w:tc>
          <w:tcPr>
            <w:tcW w:w="1843" w:type="dxa"/>
          </w:tcPr>
          <w:p w14:paraId="764D1375" w14:textId="77777777" w:rsidR="000D7F4B" w:rsidRPr="00FA4625" w:rsidRDefault="000D7F4B" w:rsidP="006F3C4E">
            <w:pPr>
              <w:rPr>
                <w:rFonts w:ascii="Times New Roman" w:eastAsiaTheme="minorEastAsia" w:hAnsi="Times New Roman" w:cs="Times New Roman"/>
                <w:lang w:eastAsia="nb-NO"/>
              </w:rPr>
            </w:pPr>
            <w:r>
              <w:rPr>
                <w:rFonts w:ascii="Times New Roman" w:hAnsi="Times New Roman"/>
                <w:lang w:eastAsia="nb-NO"/>
              </w:rPr>
              <w:t>Skånland, Tovik og</w:t>
            </w:r>
            <w:r w:rsidRPr="00FA4625">
              <w:rPr>
                <w:rFonts w:ascii="Times New Roman" w:eastAsiaTheme="minorEastAsia" w:hAnsi="Times New Roman" w:cs="Times New Roman"/>
                <w:lang w:eastAsia="nb-NO"/>
              </w:rPr>
              <w:t xml:space="preserve"> Astafjord</w:t>
            </w:r>
            <w:r>
              <w:rPr>
                <w:rFonts w:ascii="Times New Roman" w:hAnsi="Times New Roman"/>
                <w:lang w:eastAsia="nb-NO"/>
              </w:rPr>
              <w:t xml:space="preserve"> *</w:t>
            </w:r>
          </w:p>
        </w:tc>
        <w:tc>
          <w:tcPr>
            <w:tcW w:w="708" w:type="dxa"/>
          </w:tcPr>
          <w:p w14:paraId="764D1376" w14:textId="77777777" w:rsidR="000D7F4B" w:rsidRPr="00FA4625" w:rsidRDefault="000D7F4B" w:rsidP="006F3C4E">
            <w:pPr>
              <w:jc w:val="right"/>
              <w:rPr>
                <w:rFonts w:ascii="Times New Roman" w:eastAsiaTheme="minorEastAsia" w:hAnsi="Times New Roman" w:cs="Times New Roman"/>
                <w:lang w:eastAsia="nb-NO"/>
              </w:rPr>
            </w:pPr>
          </w:p>
          <w:p w14:paraId="764D1377"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8</w:t>
            </w:r>
            <w:r>
              <w:rPr>
                <w:rFonts w:ascii="Times New Roman" w:hAnsi="Times New Roman"/>
                <w:lang w:eastAsia="nb-NO"/>
              </w:rPr>
              <w:t>*</w:t>
            </w:r>
          </w:p>
        </w:tc>
        <w:tc>
          <w:tcPr>
            <w:tcW w:w="656" w:type="dxa"/>
          </w:tcPr>
          <w:p w14:paraId="764D1378" w14:textId="77777777" w:rsidR="000D7F4B" w:rsidRPr="00FA4625" w:rsidRDefault="000D7F4B" w:rsidP="006F3C4E">
            <w:pPr>
              <w:jc w:val="right"/>
              <w:rPr>
                <w:rFonts w:ascii="Times New Roman" w:eastAsiaTheme="minorEastAsia" w:hAnsi="Times New Roman" w:cs="Times New Roman"/>
                <w:lang w:eastAsia="nb-NO"/>
              </w:rPr>
            </w:pPr>
          </w:p>
          <w:p w14:paraId="764D1379"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58</w:t>
            </w:r>
            <w:r>
              <w:rPr>
                <w:rFonts w:ascii="Times New Roman" w:hAnsi="Times New Roman"/>
                <w:lang w:eastAsia="nb-NO"/>
              </w:rPr>
              <w:t>*</w:t>
            </w:r>
          </w:p>
        </w:tc>
      </w:tr>
      <w:tr w:rsidR="000D7F4B" w:rsidRPr="00FA4625" w14:paraId="764D1384" w14:textId="77777777" w:rsidTr="006F3C4E">
        <w:tc>
          <w:tcPr>
            <w:tcW w:w="1537" w:type="dxa"/>
          </w:tcPr>
          <w:p w14:paraId="764D137B"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Singsås</w:t>
            </w:r>
          </w:p>
        </w:tc>
        <w:tc>
          <w:tcPr>
            <w:tcW w:w="709" w:type="dxa"/>
          </w:tcPr>
          <w:p w14:paraId="764D137C"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0</w:t>
            </w:r>
          </w:p>
        </w:tc>
        <w:tc>
          <w:tcPr>
            <w:tcW w:w="708" w:type="dxa"/>
          </w:tcPr>
          <w:p w14:paraId="764D137D"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24</w:t>
            </w:r>
          </w:p>
        </w:tc>
        <w:tc>
          <w:tcPr>
            <w:tcW w:w="1701" w:type="dxa"/>
          </w:tcPr>
          <w:p w14:paraId="764D137E"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Korsnes</w:t>
            </w:r>
          </w:p>
        </w:tc>
        <w:tc>
          <w:tcPr>
            <w:tcW w:w="709" w:type="dxa"/>
          </w:tcPr>
          <w:p w14:paraId="764D137F"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16</w:t>
            </w:r>
          </w:p>
        </w:tc>
        <w:tc>
          <w:tcPr>
            <w:tcW w:w="709" w:type="dxa"/>
          </w:tcPr>
          <w:p w14:paraId="764D1380"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6</w:t>
            </w:r>
          </w:p>
        </w:tc>
        <w:tc>
          <w:tcPr>
            <w:tcW w:w="1843" w:type="dxa"/>
          </w:tcPr>
          <w:p w14:paraId="764D1381"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Alta</w:t>
            </w:r>
          </w:p>
        </w:tc>
        <w:tc>
          <w:tcPr>
            <w:tcW w:w="708" w:type="dxa"/>
          </w:tcPr>
          <w:p w14:paraId="764D1382"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6</w:t>
            </w:r>
          </w:p>
        </w:tc>
        <w:tc>
          <w:tcPr>
            <w:tcW w:w="656" w:type="dxa"/>
          </w:tcPr>
          <w:p w14:paraId="764D1383"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22</w:t>
            </w:r>
          </w:p>
        </w:tc>
      </w:tr>
      <w:tr w:rsidR="000D7F4B" w:rsidRPr="00FA4625" w14:paraId="764D1395" w14:textId="77777777" w:rsidTr="006F3C4E">
        <w:tc>
          <w:tcPr>
            <w:tcW w:w="1537" w:type="dxa"/>
          </w:tcPr>
          <w:p w14:paraId="764D1385" w14:textId="77777777" w:rsidR="000D7F4B" w:rsidRPr="00FA4625" w:rsidRDefault="000D7F4B" w:rsidP="006F3C4E">
            <w:pPr>
              <w:rPr>
                <w:rFonts w:ascii="Times New Roman" w:eastAsiaTheme="minorEastAsia" w:hAnsi="Times New Roman" w:cs="Times New Roman"/>
                <w:lang w:eastAsia="nb-NO"/>
              </w:rPr>
            </w:pPr>
          </w:p>
          <w:p w14:paraId="764D1386"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Snåsa</w:t>
            </w:r>
          </w:p>
        </w:tc>
        <w:tc>
          <w:tcPr>
            <w:tcW w:w="709" w:type="dxa"/>
          </w:tcPr>
          <w:p w14:paraId="764D1387" w14:textId="77777777" w:rsidR="000D7F4B" w:rsidRPr="00FA4625" w:rsidRDefault="000D7F4B" w:rsidP="006F3C4E">
            <w:pPr>
              <w:jc w:val="right"/>
              <w:rPr>
                <w:rFonts w:ascii="Times New Roman" w:eastAsiaTheme="minorEastAsia" w:hAnsi="Times New Roman" w:cs="Times New Roman"/>
                <w:lang w:eastAsia="nb-NO"/>
              </w:rPr>
            </w:pPr>
          </w:p>
          <w:p w14:paraId="764D1388"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46</w:t>
            </w:r>
          </w:p>
        </w:tc>
        <w:tc>
          <w:tcPr>
            <w:tcW w:w="708" w:type="dxa"/>
          </w:tcPr>
          <w:p w14:paraId="764D1389" w14:textId="77777777" w:rsidR="000D7F4B" w:rsidRPr="00FA4625" w:rsidRDefault="000D7F4B" w:rsidP="006F3C4E">
            <w:pPr>
              <w:jc w:val="right"/>
              <w:rPr>
                <w:rFonts w:ascii="Times New Roman" w:eastAsiaTheme="minorEastAsia" w:hAnsi="Times New Roman" w:cs="Times New Roman"/>
                <w:lang w:eastAsia="nb-NO"/>
              </w:rPr>
            </w:pPr>
          </w:p>
          <w:p w14:paraId="764D138A"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51</w:t>
            </w:r>
          </w:p>
        </w:tc>
        <w:tc>
          <w:tcPr>
            <w:tcW w:w="1701" w:type="dxa"/>
          </w:tcPr>
          <w:p w14:paraId="764D138B"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Hamarøy og Sagfjord</w:t>
            </w:r>
            <w:r>
              <w:rPr>
                <w:rFonts w:ascii="Times New Roman" w:hAnsi="Times New Roman"/>
                <w:lang w:eastAsia="nb-NO"/>
              </w:rPr>
              <w:t xml:space="preserve"> *</w:t>
            </w:r>
          </w:p>
        </w:tc>
        <w:tc>
          <w:tcPr>
            <w:tcW w:w="709" w:type="dxa"/>
          </w:tcPr>
          <w:p w14:paraId="764D138C" w14:textId="77777777" w:rsidR="000D7F4B" w:rsidRPr="00FA4625" w:rsidRDefault="000D7F4B" w:rsidP="006F3C4E">
            <w:pPr>
              <w:jc w:val="right"/>
              <w:rPr>
                <w:rFonts w:ascii="Times New Roman" w:eastAsiaTheme="minorEastAsia" w:hAnsi="Times New Roman" w:cs="Times New Roman"/>
                <w:lang w:eastAsia="nb-NO"/>
              </w:rPr>
            </w:pPr>
          </w:p>
          <w:p w14:paraId="764D138D"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0</w:t>
            </w:r>
            <w:r>
              <w:rPr>
                <w:rFonts w:ascii="Times New Roman" w:hAnsi="Times New Roman"/>
                <w:lang w:eastAsia="nb-NO"/>
              </w:rPr>
              <w:t>*</w:t>
            </w:r>
          </w:p>
        </w:tc>
        <w:tc>
          <w:tcPr>
            <w:tcW w:w="709" w:type="dxa"/>
          </w:tcPr>
          <w:p w14:paraId="764D138E" w14:textId="77777777" w:rsidR="000D7F4B" w:rsidRPr="00FA4625" w:rsidRDefault="000D7F4B" w:rsidP="006F3C4E">
            <w:pPr>
              <w:jc w:val="right"/>
              <w:rPr>
                <w:rFonts w:ascii="Times New Roman" w:eastAsiaTheme="minorEastAsia" w:hAnsi="Times New Roman" w:cs="Times New Roman"/>
                <w:lang w:eastAsia="nb-NO"/>
              </w:rPr>
            </w:pPr>
          </w:p>
          <w:p w14:paraId="764D138F"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44</w:t>
            </w:r>
            <w:r>
              <w:rPr>
                <w:rFonts w:ascii="Times New Roman" w:hAnsi="Times New Roman"/>
                <w:lang w:eastAsia="nb-NO"/>
              </w:rPr>
              <w:t>*</w:t>
            </w:r>
          </w:p>
        </w:tc>
        <w:tc>
          <w:tcPr>
            <w:tcW w:w="1843" w:type="dxa"/>
          </w:tcPr>
          <w:p w14:paraId="764D1390" w14:textId="77777777" w:rsidR="000D7F4B" w:rsidRPr="00FA4625" w:rsidRDefault="000D7F4B" w:rsidP="006F3C4E">
            <w:pPr>
              <w:rPr>
                <w:rFonts w:ascii="Times New Roman" w:eastAsiaTheme="minorEastAsia" w:hAnsi="Times New Roman" w:cs="Times New Roman"/>
                <w:lang w:eastAsia="nb-NO"/>
              </w:rPr>
            </w:pPr>
            <w:r>
              <w:rPr>
                <w:rFonts w:ascii="Times New Roman" w:hAnsi="Times New Roman"/>
                <w:lang w:eastAsia="nb-NO"/>
              </w:rPr>
              <w:t>Tana</w:t>
            </w:r>
            <w:r w:rsidRPr="00B42CD0">
              <w:rPr>
                <w:rFonts w:ascii="Times New Roman" w:hAnsi="Times New Roman"/>
                <w:lang w:eastAsia="nb-NO"/>
              </w:rPr>
              <w:t xml:space="preserve"> (IF)</w:t>
            </w:r>
            <w:r>
              <w:rPr>
                <w:rFonts w:ascii="Times New Roman" w:hAnsi="Times New Roman"/>
                <w:lang w:eastAsia="nb-NO"/>
              </w:rPr>
              <w:t>***</w:t>
            </w:r>
          </w:p>
        </w:tc>
        <w:tc>
          <w:tcPr>
            <w:tcW w:w="708" w:type="dxa"/>
          </w:tcPr>
          <w:p w14:paraId="764D1391" w14:textId="77777777" w:rsidR="000D7F4B" w:rsidRPr="00FA4625" w:rsidRDefault="000D7F4B" w:rsidP="006F3C4E">
            <w:pPr>
              <w:jc w:val="right"/>
              <w:rPr>
                <w:rFonts w:ascii="Times New Roman" w:eastAsiaTheme="minorEastAsia" w:hAnsi="Times New Roman" w:cs="Times New Roman"/>
                <w:lang w:eastAsia="nb-NO"/>
              </w:rPr>
            </w:pPr>
          </w:p>
          <w:p w14:paraId="764D1392"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31</w:t>
            </w:r>
          </w:p>
        </w:tc>
        <w:tc>
          <w:tcPr>
            <w:tcW w:w="656" w:type="dxa"/>
          </w:tcPr>
          <w:p w14:paraId="764D1393" w14:textId="77777777" w:rsidR="000D7F4B" w:rsidRPr="00FA4625" w:rsidRDefault="000D7F4B" w:rsidP="006F3C4E">
            <w:pPr>
              <w:jc w:val="right"/>
              <w:rPr>
                <w:rFonts w:ascii="Times New Roman" w:eastAsiaTheme="minorEastAsia" w:hAnsi="Times New Roman" w:cs="Times New Roman"/>
                <w:lang w:eastAsia="nb-NO"/>
              </w:rPr>
            </w:pPr>
          </w:p>
          <w:p w14:paraId="764D1394"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63</w:t>
            </w:r>
          </w:p>
        </w:tc>
      </w:tr>
      <w:tr w:rsidR="000D7F4B" w:rsidRPr="00FA4625" w14:paraId="764D139D" w14:textId="77777777" w:rsidTr="006F3C4E">
        <w:tc>
          <w:tcPr>
            <w:tcW w:w="1537" w:type="dxa"/>
          </w:tcPr>
          <w:p w14:paraId="764D1396"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Røyrvik</w:t>
            </w:r>
          </w:p>
        </w:tc>
        <w:tc>
          <w:tcPr>
            <w:tcW w:w="709" w:type="dxa"/>
          </w:tcPr>
          <w:p w14:paraId="764D1397"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5</w:t>
            </w:r>
          </w:p>
        </w:tc>
        <w:tc>
          <w:tcPr>
            <w:tcW w:w="708" w:type="dxa"/>
          </w:tcPr>
          <w:p w14:paraId="764D1398"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46</w:t>
            </w:r>
          </w:p>
        </w:tc>
        <w:tc>
          <w:tcPr>
            <w:tcW w:w="3119" w:type="dxa"/>
            <w:gridSpan w:val="3"/>
            <w:vMerge w:val="restart"/>
          </w:tcPr>
          <w:p w14:paraId="764D1399" w14:textId="77777777" w:rsidR="000D7F4B" w:rsidRPr="00FA4625" w:rsidRDefault="000D7F4B" w:rsidP="006F3C4E">
            <w:pPr>
              <w:jc w:val="right"/>
              <w:rPr>
                <w:rFonts w:ascii="Times New Roman" w:eastAsiaTheme="minorEastAsia" w:hAnsi="Times New Roman" w:cs="Times New Roman"/>
                <w:u w:val="single"/>
                <w:lang w:eastAsia="nb-NO"/>
              </w:rPr>
            </w:pPr>
          </w:p>
        </w:tc>
        <w:tc>
          <w:tcPr>
            <w:tcW w:w="1843" w:type="dxa"/>
          </w:tcPr>
          <w:p w14:paraId="764D139A" w14:textId="77777777" w:rsidR="000D7F4B" w:rsidRPr="00FA4625" w:rsidRDefault="000D7F4B" w:rsidP="006F3C4E">
            <w:pPr>
              <w:rPr>
                <w:rFonts w:ascii="Times New Roman" w:eastAsiaTheme="minorEastAsia" w:hAnsi="Times New Roman" w:cs="Times New Roman"/>
                <w:lang w:eastAsia="nb-NO"/>
              </w:rPr>
            </w:pPr>
            <w:r>
              <w:rPr>
                <w:rFonts w:ascii="Times New Roman" w:hAnsi="Times New Roman"/>
                <w:lang w:eastAsia="nb-NO"/>
              </w:rPr>
              <w:t>Nesseby (IF</w:t>
            </w:r>
            <w:r w:rsidRPr="00FA4625">
              <w:rPr>
                <w:rFonts w:ascii="Times New Roman" w:eastAsiaTheme="minorEastAsia" w:hAnsi="Times New Roman" w:cs="Times New Roman"/>
                <w:lang w:eastAsia="nb-NO"/>
              </w:rPr>
              <w:t>)</w:t>
            </w:r>
            <w:r>
              <w:rPr>
                <w:rFonts w:ascii="Times New Roman" w:hAnsi="Times New Roman"/>
                <w:lang w:eastAsia="nb-NO"/>
              </w:rPr>
              <w:t>***</w:t>
            </w:r>
          </w:p>
        </w:tc>
        <w:tc>
          <w:tcPr>
            <w:tcW w:w="708" w:type="dxa"/>
          </w:tcPr>
          <w:p w14:paraId="764D139B"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20</w:t>
            </w:r>
          </w:p>
        </w:tc>
        <w:tc>
          <w:tcPr>
            <w:tcW w:w="656" w:type="dxa"/>
          </w:tcPr>
          <w:p w14:paraId="764D139C"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28</w:t>
            </w:r>
          </w:p>
        </w:tc>
      </w:tr>
      <w:tr w:rsidR="000D7F4B" w:rsidRPr="00FA4625" w14:paraId="764D13A5" w14:textId="77777777" w:rsidTr="006F3C4E">
        <w:tc>
          <w:tcPr>
            <w:tcW w:w="1537" w:type="dxa"/>
          </w:tcPr>
          <w:p w14:paraId="764D139E"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Namsskogan</w:t>
            </w:r>
          </w:p>
        </w:tc>
        <w:tc>
          <w:tcPr>
            <w:tcW w:w="709" w:type="dxa"/>
          </w:tcPr>
          <w:p w14:paraId="764D139F"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0</w:t>
            </w:r>
          </w:p>
        </w:tc>
        <w:tc>
          <w:tcPr>
            <w:tcW w:w="708" w:type="dxa"/>
          </w:tcPr>
          <w:p w14:paraId="764D13A0"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22</w:t>
            </w:r>
          </w:p>
        </w:tc>
        <w:tc>
          <w:tcPr>
            <w:tcW w:w="3119" w:type="dxa"/>
            <w:gridSpan w:val="3"/>
            <w:vMerge/>
          </w:tcPr>
          <w:p w14:paraId="764D13A1" w14:textId="77777777" w:rsidR="000D7F4B" w:rsidRPr="00FA4625" w:rsidRDefault="000D7F4B" w:rsidP="006F3C4E">
            <w:pPr>
              <w:jc w:val="right"/>
              <w:rPr>
                <w:rFonts w:ascii="Times New Roman" w:eastAsiaTheme="minorEastAsia" w:hAnsi="Times New Roman" w:cs="Times New Roman"/>
                <w:u w:val="single"/>
                <w:lang w:eastAsia="nb-NO"/>
              </w:rPr>
            </w:pPr>
          </w:p>
        </w:tc>
        <w:tc>
          <w:tcPr>
            <w:tcW w:w="1843" w:type="dxa"/>
          </w:tcPr>
          <w:p w14:paraId="764D13A2" w14:textId="77777777" w:rsidR="000D7F4B" w:rsidRPr="00FA4625" w:rsidRDefault="000D7F4B" w:rsidP="006F3C4E">
            <w:pPr>
              <w:rPr>
                <w:rFonts w:ascii="Times New Roman" w:eastAsiaTheme="minorEastAsia" w:hAnsi="Times New Roman" w:cs="Times New Roman"/>
                <w:lang w:eastAsia="nb-NO"/>
              </w:rPr>
            </w:pPr>
            <w:r>
              <w:rPr>
                <w:rFonts w:ascii="Times New Roman" w:hAnsi="Times New Roman"/>
                <w:lang w:eastAsia="nb-NO"/>
              </w:rPr>
              <w:t>Polmak (IF</w:t>
            </w:r>
            <w:r w:rsidRPr="00FA4625">
              <w:rPr>
                <w:rFonts w:ascii="Times New Roman" w:eastAsiaTheme="minorEastAsia" w:hAnsi="Times New Roman" w:cs="Times New Roman"/>
                <w:lang w:eastAsia="nb-NO"/>
              </w:rPr>
              <w:t>)</w:t>
            </w:r>
            <w:r>
              <w:rPr>
                <w:rFonts w:ascii="Times New Roman" w:hAnsi="Times New Roman"/>
                <w:lang w:eastAsia="nb-NO"/>
              </w:rPr>
              <w:t>***</w:t>
            </w:r>
          </w:p>
        </w:tc>
        <w:tc>
          <w:tcPr>
            <w:tcW w:w="708" w:type="dxa"/>
          </w:tcPr>
          <w:p w14:paraId="764D13A3"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32</w:t>
            </w:r>
          </w:p>
        </w:tc>
        <w:tc>
          <w:tcPr>
            <w:tcW w:w="656" w:type="dxa"/>
          </w:tcPr>
          <w:p w14:paraId="764D13A4"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24</w:t>
            </w:r>
          </w:p>
        </w:tc>
      </w:tr>
      <w:tr w:rsidR="000D7F4B" w:rsidRPr="00FA4625" w14:paraId="764D13AD" w14:textId="77777777" w:rsidTr="006F3C4E">
        <w:tc>
          <w:tcPr>
            <w:tcW w:w="1537" w:type="dxa"/>
          </w:tcPr>
          <w:p w14:paraId="764D13A6"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Hattfjelldal</w:t>
            </w:r>
            <w:r>
              <w:rPr>
                <w:rFonts w:ascii="Times New Roman" w:hAnsi="Times New Roman"/>
                <w:lang w:eastAsia="nb-NO"/>
              </w:rPr>
              <w:t>**</w:t>
            </w:r>
          </w:p>
        </w:tc>
        <w:tc>
          <w:tcPr>
            <w:tcW w:w="709" w:type="dxa"/>
          </w:tcPr>
          <w:p w14:paraId="764D13A7"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0</w:t>
            </w:r>
            <w:r>
              <w:rPr>
                <w:rFonts w:ascii="Times New Roman" w:hAnsi="Times New Roman"/>
                <w:lang w:eastAsia="nb-NO"/>
              </w:rPr>
              <w:t>**</w:t>
            </w:r>
          </w:p>
        </w:tc>
        <w:tc>
          <w:tcPr>
            <w:tcW w:w="708" w:type="dxa"/>
          </w:tcPr>
          <w:p w14:paraId="764D13A8"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22</w:t>
            </w:r>
          </w:p>
        </w:tc>
        <w:tc>
          <w:tcPr>
            <w:tcW w:w="3119" w:type="dxa"/>
            <w:gridSpan w:val="3"/>
            <w:vMerge/>
          </w:tcPr>
          <w:p w14:paraId="764D13A9" w14:textId="77777777" w:rsidR="000D7F4B" w:rsidRPr="00FA4625" w:rsidRDefault="000D7F4B" w:rsidP="006F3C4E">
            <w:pPr>
              <w:jc w:val="right"/>
              <w:rPr>
                <w:rFonts w:ascii="Times New Roman" w:eastAsiaTheme="minorEastAsia" w:hAnsi="Times New Roman" w:cs="Times New Roman"/>
                <w:u w:val="single"/>
                <w:lang w:eastAsia="nb-NO"/>
              </w:rPr>
            </w:pPr>
          </w:p>
        </w:tc>
        <w:tc>
          <w:tcPr>
            <w:tcW w:w="1843" w:type="dxa"/>
          </w:tcPr>
          <w:p w14:paraId="764D13AA" w14:textId="77777777" w:rsidR="000D7F4B" w:rsidRPr="00FA4625" w:rsidRDefault="000D7F4B" w:rsidP="006F3C4E">
            <w:pPr>
              <w:rPr>
                <w:rFonts w:ascii="Times New Roman" w:eastAsiaTheme="minorEastAsia" w:hAnsi="Times New Roman" w:cs="Times New Roman"/>
                <w:lang w:eastAsia="nb-NO"/>
              </w:rPr>
            </w:pPr>
            <w:r>
              <w:rPr>
                <w:rFonts w:ascii="Times New Roman" w:hAnsi="Times New Roman"/>
                <w:lang w:eastAsia="nb-NO"/>
              </w:rPr>
              <w:t>Porsanger (IF</w:t>
            </w:r>
            <w:r w:rsidRPr="00FA4625">
              <w:rPr>
                <w:rFonts w:ascii="Times New Roman" w:eastAsiaTheme="minorEastAsia" w:hAnsi="Times New Roman" w:cs="Times New Roman"/>
                <w:lang w:eastAsia="nb-NO"/>
              </w:rPr>
              <w:t>)</w:t>
            </w:r>
            <w:r>
              <w:rPr>
                <w:rFonts w:ascii="Times New Roman" w:hAnsi="Times New Roman"/>
                <w:lang w:eastAsia="nb-NO"/>
              </w:rPr>
              <w:t>***</w:t>
            </w:r>
          </w:p>
        </w:tc>
        <w:tc>
          <w:tcPr>
            <w:tcW w:w="708" w:type="dxa"/>
          </w:tcPr>
          <w:p w14:paraId="764D13AB"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75</w:t>
            </w:r>
          </w:p>
        </w:tc>
        <w:tc>
          <w:tcPr>
            <w:tcW w:w="656" w:type="dxa"/>
          </w:tcPr>
          <w:p w14:paraId="764D13AC"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94</w:t>
            </w:r>
          </w:p>
        </w:tc>
      </w:tr>
      <w:tr w:rsidR="000D7F4B" w:rsidRPr="00FA4625" w14:paraId="764D13B5" w14:textId="77777777" w:rsidTr="006F3C4E">
        <w:tc>
          <w:tcPr>
            <w:tcW w:w="1537" w:type="dxa"/>
          </w:tcPr>
          <w:p w14:paraId="764D13AE"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Nordrana</w:t>
            </w:r>
            <w:r>
              <w:rPr>
                <w:rFonts w:ascii="Times New Roman" w:hAnsi="Times New Roman"/>
                <w:lang w:eastAsia="nb-NO"/>
              </w:rPr>
              <w:t>**</w:t>
            </w:r>
          </w:p>
        </w:tc>
        <w:tc>
          <w:tcPr>
            <w:tcW w:w="709" w:type="dxa"/>
          </w:tcPr>
          <w:p w14:paraId="764D13AF"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12</w:t>
            </w:r>
            <w:r>
              <w:rPr>
                <w:rFonts w:ascii="Times New Roman" w:hAnsi="Times New Roman"/>
                <w:lang w:eastAsia="nb-NO"/>
              </w:rPr>
              <w:t>**</w:t>
            </w:r>
          </w:p>
        </w:tc>
        <w:tc>
          <w:tcPr>
            <w:tcW w:w="708" w:type="dxa"/>
          </w:tcPr>
          <w:p w14:paraId="764D13B0"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50</w:t>
            </w:r>
          </w:p>
        </w:tc>
        <w:tc>
          <w:tcPr>
            <w:tcW w:w="3119" w:type="dxa"/>
            <w:gridSpan w:val="3"/>
            <w:vMerge/>
          </w:tcPr>
          <w:p w14:paraId="764D13B1" w14:textId="77777777" w:rsidR="000D7F4B" w:rsidRPr="00FA4625" w:rsidRDefault="000D7F4B" w:rsidP="006F3C4E">
            <w:pPr>
              <w:jc w:val="right"/>
              <w:rPr>
                <w:rFonts w:ascii="Times New Roman" w:eastAsiaTheme="minorEastAsia" w:hAnsi="Times New Roman" w:cs="Times New Roman"/>
                <w:u w:val="single"/>
                <w:lang w:eastAsia="nb-NO"/>
              </w:rPr>
            </w:pPr>
          </w:p>
        </w:tc>
        <w:tc>
          <w:tcPr>
            <w:tcW w:w="1843" w:type="dxa"/>
          </w:tcPr>
          <w:p w14:paraId="764D13B2" w14:textId="77777777" w:rsidR="000D7F4B" w:rsidRPr="00FA4625" w:rsidRDefault="000D7F4B" w:rsidP="006F3C4E">
            <w:pPr>
              <w:rPr>
                <w:rFonts w:ascii="Times New Roman" w:eastAsiaTheme="minorEastAsia" w:hAnsi="Times New Roman" w:cs="Times New Roman"/>
                <w:lang w:eastAsia="nb-NO"/>
              </w:rPr>
            </w:pPr>
            <w:r>
              <w:rPr>
                <w:rFonts w:ascii="Times New Roman" w:hAnsi="Times New Roman"/>
                <w:lang w:eastAsia="nb-NO"/>
              </w:rPr>
              <w:t>Karasjok (IF</w:t>
            </w:r>
            <w:r w:rsidRPr="00FA4625">
              <w:rPr>
                <w:rFonts w:ascii="Times New Roman" w:eastAsiaTheme="minorEastAsia" w:hAnsi="Times New Roman" w:cs="Times New Roman"/>
                <w:lang w:eastAsia="nb-NO"/>
              </w:rPr>
              <w:t>)</w:t>
            </w:r>
            <w:r>
              <w:rPr>
                <w:rFonts w:ascii="Times New Roman" w:hAnsi="Times New Roman"/>
                <w:lang w:eastAsia="nb-NO"/>
              </w:rPr>
              <w:t>***</w:t>
            </w:r>
          </w:p>
        </w:tc>
        <w:tc>
          <w:tcPr>
            <w:tcW w:w="708" w:type="dxa"/>
          </w:tcPr>
          <w:p w14:paraId="764D13B3"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99</w:t>
            </w:r>
          </w:p>
        </w:tc>
        <w:tc>
          <w:tcPr>
            <w:tcW w:w="656" w:type="dxa"/>
          </w:tcPr>
          <w:p w14:paraId="764D13B4"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99</w:t>
            </w:r>
          </w:p>
        </w:tc>
      </w:tr>
      <w:tr w:rsidR="000D7F4B" w:rsidRPr="00FA4625" w14:paraId="764D13BD" w14:textId="77777777" w:rsidTr="006F3C4E">
        <w:tc>
          <w:tcPr>
            <w:tcW w:w="1537" w:type="dxa"/>
          </w:tcPr>
          <w:p w14:paraId="764D13B6"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Sjona</w:t>
            </w:r>
          </w:p>
        </w:tc>
        <w:tc>
          <w:tcPr>
            <w:tcW w:w="709" w:type="dxa"/>
          </w:tcPr>
          <w:p w14:paraId="764D13B7" w14:textId="77777777" w:rsidR="000D7F4B" w:rsidRPr="00FA4625" w:rsidRDefault="000D7F4B" w:rsidP="006F3C4E">
            <w:pPr>
              <w:jc w:val="right"/>
              <w:rPr>
                <w:rFonts w:ascii="Times New Roman" w:eastAsiaTheme="minorEastAsia" w:hAnsi="Times New Roman" w:cs="Times New Roman"/>
                <w:lang w:eastAsia="nb-NO"/>
              </w:rPr>
            </w:pPr>
          </w:p>
        </w:tc>
        <w:tc>
          <w:tcPr>
            <w:tcW w:w="708" w:type="dxa"/>
          </w:tcPr>
          <w:p w14:paraId="764D13B8" w14:textId="77777777" w:rsidR="000D7F4B" w:rsidRPr="00FA4625" w:rsidRDefault="000D7F4B" w:rsidP="006F3C4E">
            <w:pPr>
              <w:jc w:val="right"/>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14</w:t>
            </w:r>
          </w:p>
        </w:tc>
        <w:tc>
          <w:tcPr>
            <w:tcW w:w="3119" w:type="dxa"/>
            <w:gridSpan w:val="3"/>
            <w:vMerge/>
          </w:tcPr>
          <w:p w14:paraId="764D13B9" w14:textId="77777777" w:rsidR="000D7F4B" w:rsidRPr="00FA4625" w:rsidRDefault="000D7F4B" w:rsidP="006F3C4E">
            <w:pPr>
              <w:jc w:val="right"/>
              <w:rPr>
                <w:rFonts w:ascii="Times New Roman" w:eastAsiaTheme="minorEastAsia" w:hAnsi="Times New Roman" w:cs="Times New Roman"/>
                <w:u w:val="single"/>
                <w:lang w:eastAsia="nb-NO"/>
              </w:rPr>
            </w:pPr>
          </w:p>
        </w:tc>
        <w:tc>
          <w:tcPr>
            <w:tcW w:w="1843" w:type="dxa"/>
          </w:tcPr>
          <w:p w14:paraId="764D13BA" w14:textId="77777777" w:rsidR="000D7F4B" w:rsidRPr="00FA4625" w:rsidRDefault="000D7F4B" w:rsidP="006F3C4E">
            <w:pPr>
              <w:rPr>
                <w:rFonts w:ascii="Times New Roman" w:eastAsiaTheme="minorEastAsia" w:hAnsi="Times New Roman" w:cs="Times New Roman"/>
                <w:lang w:eastAsia="nb-NO"/>
              </w:rPr>
            </w:pPr>
            <w:r w:rsidRPr="00FA4625">
              <w:rPr>
                <w:rFonts w:ascii="Times New Roman" w:eastAsiaTheme="minorEastAsia" w:hAnsi="Times New Roman" w:cs="Times New Roman"/>
                <w:lang w:eastAsia="nb-NO"/>
              </w:rPr>
              <w:t xml:space="preserve">Kautokeino </w:t>
            </w:r>
            <w:r>
              <w:rPr>
                <w:rFonts w:ascii="Times New Roman" w:hAnsi="Times New Roman"/>
                <w:lang w:eastAsia="nb-NO"/>
              </w:rPr>
              <w:t>(IF</w:t>
            </w:r>
            <w:r w:rsidRPr="00FA4625">
              <w:rPr>
                <w:rFonts w:ascii="Times New Roman" w:eastAsiaTheme="minorEastAsia" w:hAnsi="Times New Roman" w:cs="Times New Roman"/>
                <w:lang w:eastAsia="nb-NO"/>
              </w:rPr>
              <w:t>)</w:t>
            </w:r>
            <w:r>
              <w:rPr>
                <w:rFonts w:ascii="Times New Roman" w:hAnsi="Times New Roman"/>
                <w:lang w:eastAsia="nb-NO"/>
              </w:rPr>
              <w:t>***</w:t>
            </w:r>
          </w:p>
        </w:tc>
        <w:tc>
          <w:tcPr>
            <w:tcW w:w="708" w:type="dxa"/>
          </w:tcPr>
          <w:p w14:paraId="764D13BB" w14:textId="77777777" w:rsidR="000D7F4B" w:rsidRPr="00FA4625" w:rsidRDefault="000D7F4B" w:rsidP="006F3C4E">
            <w:pPr>
              <w:jc w:val="right"/>
              <w:rPr>
                <w:rFonts w:ascii="Times New Roman" w:eastAsiaTheme="minorEastAsia" w:hAnsi="Times New Roman" w:cs="Times New Roman"/>
                <w:lang w:eastAsia="nb-NO"/>
              </w:rPr>
            </w:pPr>
          </w:p>
        </w:tc>
        <w:tc>
          <w:tcPr>
            <w:tcW w:w="656" w:type="dxa"/>
          </w:tcPr>
          <w:p w14:paraId="764D13BC" w14:textId="77777777" w:rsidR="000D7F4B" w:rsidRPr="00FA4625" w:rsidRDefault="000D7F4B" w:rsidP="006F3C4E">
            <w:pPr>
              <w:jc w:val="right"/>
              <w:rPr>
                <w:rFonts w:ascii="Times New Roman" w:eastAsiaTheme="minorEastAsia" w:hAnsi="Times New Roman" w:cs="Times New Roman"/>
                <w:lang w:eastAsia="nb-NO"/>
              </w:rPr>
            </w:pPr>
          </w:p>
        </w:tc>
      </w:tr>
    </w:tbl>
    <w:p w14:paraId="764D13BE" w14:textId="4B064738" w:rsidR="000D7F4B" w:rsidRPr="00FA4625" w:rsidRDefault="000D7F4B" w:rsidP="000D7F4B">
      <w:pPr>
        <w:spacing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br/>
      </w:r>
      <w:r w:rsidRPr="00B42CD0">
        <w:rPr>
          <w:rFonts w:ascii="Times New Roman" w:eastAsiaTheme="minorEastAsia" w:hAnsi="Times New Roman" w:cs="Times New Roman"/>
          <w:sz w:val="20"/>
          <w:szCs w:val="20"/>
        </w:rPr>
        <w:t xml:space="preserve">* Tallene omfatter flere menigheter i samme kommune, som har valgt å rapportere samlede tall på kommunenivå. </w:t>
      </w:r>
      <w:r w:rsidRPr="00B42CD0">
        <w:rPr>
          <w:rFonts w:ascii="Times New Roman" w:eastAsiaTheme="minorEastAsia" w:hAnsi="Times New Roman" w:cs="Times New Roman"/>
          <w:sz w:val="20"/>
          <w:szCs w:val="20"/>
        </w:rPr>
        <w:br/>
        <w:t>** Rapporteringen fra Indre Helgeland prosti var mange</w:t>
      </w:r>
      <w:r w:rsidR="00367E12">
        <w:rPr>
          <w:rFonts w:ascii="Times New Roman" w:eastAsiaTheme="minorEastAsia" w:hAnsi="Times New Roman" w:cs="Times New Roman"/>
          <w:sz w:val="20"/>
          <w:szCs w:val="20"/>
        </w:rPr>
        <w:t>l</w:t>
      </w:r>
      <w:r w:rsidRPr="00B42CD0">
        <w:rPr>
          <w:rFonts w:ascii="Times New Roman" w:eastAsiaTheme="minorEastAsia" w:hAnsi="Times New Roman" w:cs="Times New Roman"/>
          <w:sz w:val="20"/>
          <w:szCs w:val="20"/>
        </w:rPr>
        <w:t xml:space="preserve">full i 2012. Tallet for Hattfjelldal i 2012 er usikkert. Tallet for Nord-Rana i 2012 er et anslag sendt fra soknepresten i Nord-Rana til Samisk kirkeråd i e-post av 26.5.2015.  </w:t>
      </w:r>
      <w:r w:rsidRPr="00B42CD0">
        <w:rPr>
          <w:rFonts w:ascii="Times New Roman" w:eastAsiaTheme="minorEastAsia" w:hAnsi="Times New Roman" w:cs="Times New Roman"/>
          <w:sz w:val="20"/>
          <w:szCs w:val="20"/>
        </w:rPr>
        <w:br/>
        <w:t xml:space="preserve">*** </w:t>
      </w:r>
      <w:r>
        <w:rPr>
          <w:rFonts w:ascii="Times New Roman" w:eastAsiaTheme="minorEastAsia" w:hAnsi="Times New Roman" w:cs="Times New Roman"/>
          <w:sz w:val="20"/>
          <w:szCs w:val="20"/>
        </w:rPr>
        <w:t>Menighetene tilhører Indre Finnmark prosti</w:t>
      </w:r>
    </w:p>
    <w:p w14:paraId="764D13BF" w14:textId="77777777" w:rsidR="000D7F4B" w:rsidRPr="00827DF3" w:rsidRDefault="000D7F4B" w:rsidP="000D7F4B">
      <w:pPr>
        <w:spacing w:line="240" w:lineRule="auto"/>
        <w:jc w:val="both"/>
        <w:rPr>
          <w:rFonts w:ascii="Times New Roman" w:eastAsiaTheme="minorEastAsia" w:hAnsi="Times New Roman" w:cs="Times New Roman"/>
          <w:i/>
          <w:sz w:val="24"/>
          <w:szCs w:val="24"/>
        </w:rPr>
      </w:pPr>
      <w:r w:rsidRPr="00827DF3">
        <w:rPr>
          <w:rFonts w:ascii="Times New Roman" w:eastAsiaTheme="minorEastAsia" w:hAnsi="Times New Roman" w:cs="Times New Roman"/>
          <w:i/>
          <w:sz w:val="24"/>
          <w:szCs w:val="24"/>
        </w:rPr>
        <w:t>Sørsamisk</w:t>
      </w:r>
    </w:p>
    <w:p w14:paraId="764D13C0" w14:textId="77777777" w:rsidR="000D7F4B" w:rsidRDefault="000D314A" w:rsidP="000D7F4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se-NO"/>
        </w:rPr>
        <w:t>Tabellen ovenfor viser at det i</w:t>
      </w:r>
      <w:r w:rsidR="000D7F4B">
        <w:rPr>
          <w:rFonts w:ascii="Times New Roman" w:eastAsiaTheme="minorEastAsia" w:hAnsi="Times New Roman" w:cs="Times New Roman"/>
          <w:sz w:val="24"/>
          <w:szCs w:val="24"/>
        </w:rPr>
        <w:t xml:space="preserve"> den aktuelle perioden er særlig menigheter i det sørsamiske språkområdet som fremviser positiv utvikling</w:t>
      </w:r>
      <w:r w:rsidR="000D7F4B" w:rsidRPr="00FA4625">
        <w:rPr>
          <w:rFonts w:ascii="Times New Roman" w:eastAsiaTheme="minorEastAsia" w:hAnsi="Times New Roman" w:cs="Times New Roman"/>
          <w:sz w:val="24"/>
          <w:szCs w:val="24"/>
        </w:rPr>
        <w:t xml:space="preserve"> med hensyn til å øke omfanget av gudst</w:t>
      </w:r>
      <w:r w:rsidR="000D7F4B">
        <w:rPr>
          <w:rFonts w:ascii="Times New Roman" w:eastAsiaTheme="minorEastAsia" w:hAnsi="Times New Roman" w:cs="Times New Roman"/>
          <w:sz w:val="24"/>
          <w:szCs w:val="24"/>
        </w:rPr>
        <w:t>jenester med innslag på samisk</w:t>
      </w:r>
      <w:r>
        <w:rPr>
          <w:rFonts w:ascii="Times New Roman" w:eastAsiaTheme="minorEastAsia" w:hAnsi="Times New Roman" w:cs="Times New Roman"/>
          <w:sz w:val="24"/>
          <w:szCs w:val="24"/>
          <w:lang w:val="se-NO"/>
        </w:rPr>
        <w:t xml:space="preserve"> (sørsamisk)</w:t>
      </w:r>
      <w:r w:rsidR="000D7F4B" w:rsidRPr="00FA4625">
        <w:rPr>
          <w:rFonts w:ascii="Times New Roman" w:eastAsiaTheme="minorEastAsia" w:hAnsi="Times New Roman" w:cs="Times New Roman"/>
          <w:sz w:val="24"/>
          <w:szCs w:val="24"/>
        </w:rPr>
        <w:t xml:space="preserve">. Med tanke på at sørsamisk er det mest truede av de tre offisielle samiske språkene i Norge, er </w:t>
      </w:r>
      <w:r w:rsidR="000D7F4B">
        <w:rPr>
          <w:rFonts w:ascii="Times New Roman" w:eastAsiaTheme="minorEastAsia" w:hAnsi="Times New Roman" w:cs="Times New Roman"/>
          <w:sz w:val="24"/>
          <w:szCs w:val="24"/>
        </w:rPr>
        <w:t>det</w:t>
      </w:r>
      <w:r>
        <w:rPr>
          <w:rFonts w:ascii="Times New Roman" w:eastAsiaTheme="minorEastAsia" w:hAnsi="Times New Roman" w:cs="Times New Roman"/>
          <w:sz w:val="24"/>
          <w:szCs w:val="24"/>
          <w:lang w:val="se-NO"/>
        </w:rPr>
        <w:t>te</w:t>
      </w:r>
      <w:r w:rsidR="000D7F4B" w:rsidRPr="00FA4625">
        <w:rPr>
          <w:rFonts w:ascii="Times New Roman" w:eastAsiaTheme="minorEastAsia" w:hAnsi="Times New Roman" w:cs="Times New Roman"/>
          <w:sz w:val="24"/>
          <w:szCs w:val="24"/>
        </w:rPr>
        <w:t xml:space="preserve"> en veldig gledelig utvikling.</w:t>
      </w:r>
      <w:r w:rsidR="000D7F4B">
        <w:rPr>
          <w:rFonts w:ascii="Times New Roman" w:eastAsiaTheme="minorEastAsia" w:hAnsi="Times New Roman" w:cs="Times New Roman"/>
          <w:sz w:val="24"/>
          <w:szCs w:val="24"/>
        </w:rPr>
        <w:t xml:space="preserve"> </w:t>
      </w:r>
    </w:p>
    <w:p w14:paraId="764D13C1" w14:textId="77D87994" w:rsidR="000D7F4B" w:rsidRDefault="000D7F4B" w:rsidP="000D7F4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Pr="00FA4625">
        <w:rPr>
          <w:rFonts w:ascii="Times New Roman" w:eastAsiaTheme="minorEastAsia" w:hAnsi="Times New Roman" w:cs="Times New Roman"/>
          <w:sz w:val="24"/>
          <w:szCs w:val="24"/>
        </w:rPr>
        <w:t xml:space="preserve">ntallet menigheter som melder om innslag på </w:t>
      </w:r>
      <w:r>
        <w:rPr>
          <w:rFonts w:ascii="Times New Roman" w:eastAsiaTheme="minorEastAsia" w:hAnsi="Times New Roman" w:cs="Times New Roman"/>
          <w:sz w:val="24"/>
          <w:szCs w:val="24"/>
        </w:rPr>
        <w:t>sør</w:t>
      </w:r>
      <w:r w:rsidRPr="00FA4625">
        <w:rPr>
          <w:rFonts w:ascii="Times New Roman" w:eastAsiaTheme="minorEastAsia" w:hAnsi="Times New Roman" w:cs="Times New Roman"/>
          <w:sz w:val="24"/>
          <w:szCs w:val="24"/>
        </w:rPr>
        <w:t>samisk i gudstjenesten på regulær basis</w:t>
      </w:r>
      <w:r w:rsidR="00367E12">
        <w:rPr>
          <w:rFonts w:ascii="Times New Roman" w:eastAsiaTheme="minorEastAsia" w:hAnsi="Times New Roman" w:cs="Times New Roman"/>
          <w:sz w:val="24"/>
          <w:szCs w:val="24"/>
        </w:rPr>
        <w:t>,</w:t>
      </w:r>
      <w:r w:rsidRPr="00FA462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har økt fra </w:t>
      </w:r>
      <w:r w:rsidR="003A4C55">
        <w:rPr>
          <w:rFonts w:ascii="Times New Roman" w:eastAsiaTheme="minorEastAsia" w:hAnsi="Times New Roman" w:cs="Times New Roman"/>
          <w:sz w:val="24"/>
          <w:szCs w:val="24"/>
        </w:rPr>
        <w:t xml:space="preserve">fem </w:t>
      </w:r>
      <w:r>
        <w:rPr>
          <w:rFonts w:ascii="Times New Roman" w:eastAsiaTheme="minorEastAsia" w:hAnsi="Times New Roman" w:cs="Times New Roman"/>
          <w:sz w:val="24"/>
          <w:szCs w:val="24"/>
        </w:rPr>
        <w:t xml:space="preserve">menigheter i 2012 til </w:t>
      </w:r>
      <w:r w:rsidR="003A4C55">
        <w:rPr>
          <w:rFonts w:ascii="Times New Roman" w:eastAsiaTheme="minorEastAsia" w:hAnsi="Times New Roman" w:cs="Times New Roman"/>
          <w:sz w:val="24"/>
          <w:szCs w:val="24"/>
        </w:rPr>
        <w:t xml:space="preserve">tolv </w:t>
      </w:r>
      <w:r>
        <w:rPr>
          <w:rFonts w:ascii="Times New Roman" w:eastAsiaTheme="minorEastAsia" w:hAnsi="Times New Roman" w:cs="Times New Roman"/>
          <w:sz w:val="24"/>
          <w:szCs w:val="24"/>
        </w:rPr>
        <w:t xml:space="preserve">menigheter i 2014. Antallet </w:t>
      </w:r>
      <w:r w:rsidRPr="00FA4625">
        <w:rPr>
          <w:rFonts w:ascii="Times New Roman" w:eastAsiaTheme="minorEastAsia" w:hAnsi="Times New Roman" w:cs="Times New Roman"/>
          <w:sz w:val="24"/>
          <w:szCs w:val="24"/>
        </w:rPr>
        <w:t>gudstjenester</w:t>
      </w:r>
      <w:r>
        <w:rPr>
          <w:rFonts w:ascii="Times New Roman" w:eastAsiaTheme="minorEastAsia" w:hAnsi="Times New Roman" w:cs="Times New Roman"/>
          <w:sz w:val="24"/>
          <w:szCs w:val="24"/>
        </w:rPr>
        <w:t xml:space="preserve"> pr. år med innslag på sørsamisk i disse </w:t>
      </w:r>
      <w:r w:rsidR="003A4C55">
        <w:rPr>
          <w:rFonts w:ascii="Times New Roman" w:eastAsiaTheme="minorEastAsia" w:hAnsi="Times New Roman" w:cs="Times New Roman"/>
          <w:sz w:val="24"/>
          <w:szCs w:val="24"/>
        </w:rPr>
        <w:t xml:space="preserve">tolv </w:t>
      </w:r>
      <w:r>
        <w:rPr>
          <w:rFonts w:ascii="Times New Roman" w:eastAsiaTheme="minorEastAsia" w:hAnsi="Times New Roman" w:cs="Times New Roman"/>
          <w:sz w:val="24"/>
          <w:szCs w:val="24"/>
        </w:rPr>
        <w:t xml:space="preserve">menighetene er økt fra </w:t>
      </w:r>
      <w:r w:rsidRPr="00FA4625">
        <w:rPr>
          <w:rFonts w:ascii="Times New Roman" w:eastAsiaTheme="minorEastAsia" w:hAnsi="Times New Roman" w:cs="Times New Roman"/>
          <w:sz w:val="24"/>
          <w:szCs w:val="24"/>
        </w:rPr>
        <w:t>128</w:t>
      </w:r>
      <w:r>
        <w:rPr>
          <w:rFonts w:ascii="Times New Roman" w:eastAsiaTheme="minorEastAsia" w:hAnsi="Times New Roman" w:cs="Times New Roman"/>
          <w:sz w:val="24"/>
          <w:szCs w:val="24"/>
        </w:rPr>
        <w:t xml:space="preserve"> gudstjenester</w:t>
      </w:r>
      <w:r w:rsidRPr="00FA4625">
        <w:rPr>
          <w:rFonts w:ascii="Times New Roman" w:eastAsiaTheme="minorEastAsia" w:hAnsi="Times New Roman" w:cs="Times New Roman"/>
          <w:sz w:val="24"/>
          <w:szCs w:val="24"/>
        </w:rPr>
        <w:t xml:space="preserve"> i 2012 </w:t>
      </w:r>
      <w:r>
        <w:rPr>
          <w:rFonts w:ascii="Times New Roman" w:eastAsiaTheme="minorEastAsia" w:hAnsi="Times New Roman" w:cs="Times New Roman"/>
          <w:sz w:val="24"/>
          <w:szCs w:val="24"/>
        </w:rPr>
        <w:t>til</w:t>
      </w:r>
      <w:r w:rsidRPr="00FA4625">
        <w:rPr>
          <w:rFonts w:ascii="Times New Roman" w:eastAsiaTheme="minorEastAsia" w:hAnsi="Times New Roman" w:cs="Times New Roman"/>
          <w:sz w:val="24"/>
          <w:szCs w:val="24"/>
        </w:rPr>
        <w:t xml:space="preserve"> 350 i 2014</w:t>
      </w:r>
      <w:r>
        <w:rPr>
          <w:rFonts w:ascii="Times New Roman" w:eastAsiaTheme="minorEastAsia" w:hAnsi="Times New Roman" w:cs="Times New Roman"/>
          <w:sz w:val="24"/>
          <w:szCs w:val="24"/>
        </w:rPr>
        <w:t xml:space="preserve">. </w:t>
      </w:r>
      <w:r w:rsidR="006F3C4E">
        <w:rPr>
          <w:rFonts w:ascii="Times New Roman" w:eastAsiaTheme="minorEastAsia" w:hAnsi="Times New Roman" w:cs="Times New Roman"/>
          <w:sz w:val="24"/>
          <w:szCs w:val="24"/>
        </w:rPr>
        <w:t>Menighetene fordeler seg relativt jevnt over hele det sørsamiske språkområdet i begge bispedømmer</w:t>
      </w:r>
      <w:r w:rsidR="006F3C4E" w:rsidRPr="00FA4625">
        <w:rPr>
          <w:rFonts w:ascii="Times New Roman" w:eastAsiaTheme="minorEastAsia" w:hAnsi="Times New Roman" w:cs="Times New Roman"/>
          <w:sz w:val="24"/>
          <w:szCs w:val="24"/>
        </w:rPr>
        <w:t xml:space="preserve"> (</w:t>
      </w:r>
      <w:r w:rsidR="003A4C55">
        <w:rPr>
          <w:rFonts w:ascii="Times New Roman" w:eastAsiaTheme="minorEastAsia" w:hAnsi="Times New Roman" w:cs="Times New Roman"/>
          <w:sz w:val="24"/>
          <w:szCs w:val="24"/>
        </w:rPr>
        <w:t>ni</w:t>
      </w:r>
      <w:r w:rsidR="003A4C55" w:rsidRPr="00FA4625">
        <w:rPr>
          <w:rFonts w:ascii="Times New Roman" w:eastAsiaTheme="minorEastAsia" w:hAnsi="Times New Roman" w:cs="Times New Roman"/>
          <w:sz w:val="24"/>
          <w:szCs w:val="24"/>
        </w:rPr>
        <w:t xml:space="preserve"> </w:t>
      </w:r>
      <w:r w:rsidR="006F3C4E" w:rsidRPr="00FA4625">
        <w:rPr>
          <w:rFonts w:ascii="Times New Roman" w:eastAsiaTheme="minorEastAsia" w:hAnsi="Times New Roman" w:cs="Times New Roman"/>
          <w:sz w:val="24"/>
          <w:szCs w:val="24"/>
        </w:rPr>
        <w:t xml:space="preserve">i Nidaros og </w:t>
      </w:r>
      <w:r w:rsidR="003A4C55">
        <w:rPr>
          <w:rFonts w:ascii="Times New Roman" w:eastAsiaTheme="minorEastAsia" w:hAnsi="Times New Roman" w:cs="Times New Roman"/>
          <w:sz w:val="24"/>
          <w:szCs w:val="24"/>
        </w:rPr>
        <w:t>tre</w:t>
      </w:r>
      <w:r w:rsidR="003A4C55" w:rsidRPr="00FA4625">
        <w:rPr>
          <w:rFonts w:ascii="Times New Roman" w:eastAsiaTheme="minorEastAsia" w:hAnsi="Times New Roman" w:cs="Times New Roman"/>
          <w:sz w:val="24"/>
          <w:szCs w:val="24"/>
        </w:rPr>
        <w:t xml:space="preserve"> </w:t>
      </w:r>
      <w:r w:rsidR="006F3C4E" w:rsidRPr="00FA4625">
        <w:rPr>
          <w:rFonts w:ascii="Times New Roman" w:eastAsiaTheme="minorEastAsia" w:hAnsi="Times New Roman" w:cs="Times New Roman"/>
          <w:sz w:val="24"/>
          <w:szCs w:val="24"/>
        </w:rPr>
        <w:t xml:space="preserve">i Sør-Hålogaland). </w:t>
      </w:r>
    </w:p>
    <w:p w14:paraId="764D13C2" w14:textId="245B791A" w:rsidR="000D7F4B" w:rsidRDefault="004555A2" w:rsidP="000D7F4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se-NO"/>
        </w:rPr>
        <w:t xml:space="preserve">At </w:t>
      </w:r>
      <w:r w:rsidR="000D7F4B" w:rsidRPr="00FA4625">
        <w:rPr>
          <w:rFonts w:ascii="Times New Roman" w:eastAsiaTheme="minorEastAsia" w:hAnsi="Times New Roman" w:cs="Times New Roman"/>
          <w:sz w:val="24"/>
          <w:szCs w:val="24"/>
        </w:rPr>
        <w:t xml:space="preserve">Nidaros domkirke (Nidarosdomen) </w:t>
      </w:r>
      <w:r w:rsidR="000D7F4B">
        <w:rPr>
          <w:rFonts w:ascii="Times New Roman" w:eastAsiaTheme="minorEastAsia" w:hAnsi="Times New Roman" w:cs="Times New Roman"/>
          <w:sz w:val="24"/>
          <w:szCs w:val="24"/>
        </w:rPr>
        <w:t xml:space="preserve">er </w:t>
      </w:r>
      <w:r>
        <w:rPr>
          <w:rFonts w:ascii="Times New Roman" w:eastAsiaTheme="minorEastAsia" w:hAnsi="Times New Roman" w:cs="Times New Roman"/>
          <w:sz w:val="24"/>
          <w:szCs w:val="24"/>
          <w:lang w:val="se-NO"/>
        </w:rPr>
        <w:t>blant disse menighetene</w:t>
      </w:r>
      <w:r w:rsidR="00367E12" w:rsidRPr="00827DF3">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se-NO"/>
        </w:rPr>
        <w:t xml:space="preserve"> er </w:t>
      </w:r>
      <w:r w:rsidR="000D7F4B">
        <w:rPr>
          <w:rFonts w:ascii="Times New Roman" w:eastAsiaTheme="minorEastAsia" w:hAnsi="Times New Roman" w:cs="Times New Roman"/>
          <w:sz w:val="24"/>
          <w:szCs w:val="24"/>
        </w:rPr>
        <w:t>kanskje den største overraskelsen</w:t>
      </w:r>
      <w:r>
        <w:rPr>
          <w:rFonts w:ascii="Times New Roman" w:eastAsiaTheme="minorEastAsia" w:hAnsi="Times New Roman" w:cs="Times New Roman"/>
          <w:sz w:val="24"/>
          <w:szCs w:val="24"/>
          <w:lang w:val="se-NO"/>
        </w:rPr>
        <w:t>, og har stor symbolverdi</w:t>
      </w:r>
      <w:r w:rsidR="000D7F4B">
        <w:rPr>
          <w:rFonts w:ascii="Times New Roman" w:eastAsiaTheme="minorEastAsia" w:hAnsi="Times New Roman" w:cs="Times New Roman"/>
          <w:sz w:val="24"/>
          <w:szCs w:val="24"/>
        </w:rPr>
        <w:t xml:space="preserve">. Her meldes det at </w:t>
      </w:r>
      <w:r w:rsidR="000D7F4B" w:rsidRPr="00FA4625">
        <w:rPr>
          <w:rFonts w:ascii="Times New Roman" w:eastAsiaTheme="minorEastAsia" w:hAnsi="Times New Roman" w:cs="Times New Roman"/>
          <w:sz w:val="24"/>
          <w:szCs w:val="24"/>
        </w:rPr>
        <w:t xml:space="preserve">innslag på sørsamisk </w:t>
      </w:r>
      <w:r w:rsidR="000D7F4B">
        <w:rPr>
          <w:rFonts w:ascii="Times New Roman" w:eastAsiaTheme="minorEastAsia" w:hAnsi="Times New Roman" w:cs="Times New Roman"/>
          <w:sz w:val="24"/>
          <w:szCs w:val="24"/>
        </w:rPr>
        <w:t xml:space="preserve">er innført </w:t>
      </w:r>
      <w:r w:rsidR="000D7F4B" w:rsidRPr="00FA4625">
        <w:rPr>
          <w:rFonts w:ascii="Times New Roman" w:eastAsiaTheme="minorEastAsia" w:hAnsi="Times New Roman" w:cs="Times New Roman"/>
          <w:sz w:val="24"/>
          <w:szCs w:val="24"/>
        </w:rPr>
        <w:t>ved alle gudstjenester, uansett om det er soknepresten, domprosten, biskopen eller preses som forretter.</w:t>
      </w:r>
      <w:r w:rsidR="000D7F4B">
        <w:rPr>
          <w:rFonts w:ascii="Times New Roman" w:eastAsiaTheme="minorEastAsia" w:hAnsi="Times New Roman" w:cs="Times New Roman"/>
          <w:sz w:val="24"/>
          <w:szCs w:val="24"/>
        </w:rPr>
        <w:t xml:space="preserve"> Dette var for øvrig</w:t>
      </w:r>
      <w:r w:rsidR="00367E12">
        <w:rPr>
          <w:rFonts w:ascii="Times New Roman" w:eastAsiaTheme="minorEastAsia" w:hAnsi="Times New Roman" w:cs="Times New Roman"/>
          <w:sz w:val="24"/>
          <w:szCs w:val="24"/>
        </w:rPr>
        <w:t xml:space="preserve"> den</w:t>
      </w:r>
      <w:r w:rsidR="000D7F4B">
        <w:rPr>
          <w:rFonts w:ascii="Times New Roman" w:eastAsiaTheme="minorEastAsia" w:hAnsi="Times New Roman" w:cs="Times New Roman"/>
          <w:sz w:val="24"/>
          <w:szCs w:val="24"/>
        </w:rPr>
        <w:t xml:space="preserve"> menigheten i Den norske kirke </w:t>
      </w:r>
      <w:r w:rsidR="000D7F4B" w:rsidRPr="00FA4625">
        <w:rPr>
          <w:rFonts w:ascii="Times New Roman" w:eastAsiaTheme="minorEastAsia" w:hAnsi="Times New Roman" w:cs="Times New Roman"/>
          <w:sz w:val="24"/>
          <w:szCs w:val="24"/>
        </w:rPr>
        <w:t xml:space="preserve">med </w:t>
      </w:r>
      <w:r w:rsidR="000D7F4B">
        <w:rPr>
          <w:rFonts w:ascii="Times New Roman" w:eastAsiaTheme="minorEastAsia" w:hAnsi="Times New Roman" w:cs="Times New Roman"/>
          <w:sz w:val="24"/>
          <w:szCs w:val="24"/>
        </w:rPr>
        <w:t xml:space="preserve">klart </w:t>
      </w:r>
      <w:r w:rsidR="000D7F4B" w:rsidRPr="00FA4625">
        <w:rPr>
          <w:rFonts w:ascii="Times New Roman" w:eastAsiaTheme="minorEastAsia" w:hAnsi="Times New Roman" w:cs="Times New Roman"/>
          <w:sz w:val="24"/>
          <w:szCs w:val="24"/>
        </w:rPr>
        <w:t xml:space="preserve">flest til stede på gudstjenester med innslag på samisk </w:t>
      </w:r>
      <w:r w:rsidR="000D7F4B">
        <w:rPr>
          <w:rFonts w:ascii="Times New Roman" w:eastAsiaTheme="minorEastAsia" w:hAnsi="Times New Roman" w:cs="Times New Roman"/>
          <w:sz w:val="24"/>
          <w:szCs w:val="24"/>
        </w:rPr>
        <w:t>gjennom hele året i 2014</w:t>
      </w:r>
      <w:r w:rsidR="000D7F4B" w:rsidRPr="00FA4625">
        <w:rPr>
          <w:rFonts w:ascii="Times New Roman" w:eastAsiaTheme="minorEastAsia" w:hAnsi="Times New Roman" w:cs="Times New Roman"/>
          <w:sz w:val="24"/>
          <w:szCs w:val="24"/>
        </w:rPr>
        <w:t xml:space="preserve"> (19 614 personer). </w:t>
      </w:r>
    </w:p>
    <w:p w14:paraId="764D13C3" w14:textId="1578F173" w:rsidR="000D7F4B" w:rsidRPr="00541B46" w:rsidRDefault="000D7F4B" w:rsidP="000D7F4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Tall fra Saemien Åålmege, den samiske menigheten i sørsamisk språkområde som ble opprettet som prøveordning fra 2009</w:t>
      </w:r>
      <w:r w:rsidR="006F3C4E">
        <w:rPr>
          <w:rFonts w:ascii="Times New Roman" w:eastAsia="Times New Roman" w:hAnsi="Times New Roman" w:cs="Times New Roman"/>
          <w:sz w:val="24"/>
          <w:szCs w:val="24"/>
        </w:rPr>
        <w:t xml:space="preserve"> og permanentisert i 2015</w:t>
      </w:r>
      <w:r>
        <w:rPr>
          <w:rFonts w:ascii="Times New Roman" w:eastAsia="Times New Roman" w:hAnsi="Times New Roman" w:cs="Times New Roman"/>
          <w:sz w:val="24"/>
          <w:szCs w:val="24"/>
        </w:rPr>
        <w:t xml:space="preserve">, er ikke meldt </w:t>
      </w:r>
      <w:r w:rsidR="00CE5FD5">
        <w:rPr>
          <w:rFonts w:ascii="Times New Roman" w:eastAsia="Times New Roman" w:hAnsi="Times New Roman" w:cs="Times New Roman"/>
          <w:sz w:val="24"/>
          <w:szCs w:val="24"/>
        </w:rPr>
        <w:t xml:space="preserve">inn </w:t>
      </w:r>
      <w:r>
        <w:rPr>
          <w:rFonts w:ascii="Times New Roman" w:eastAsia="Times New Roman" w:hAnsi="Times New Roman" w:cs="Times New Roman"/>
          <w:sz w:val="24"/>
          <w:szCs w:val="24"/>
        </w:rPr>
        <w:t>særskilt for 2014. Dette er en samisk kategorialmenighet som dekker hele det sørsamiske området. Det er mulig at flere av gudstjenestene som er holdt i regi av Saemien Åålmege</w:t>
      </w:r>
      <w:r w:rsidR="00CE5F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er ført i dagsregisteret i soknekirker tilhørende lokale menigheter, og derfor inngår i tallene ovenfor, men det er også sannsynlig at i alle fall et fåtall gudstjenester ikke inngår, som f</w:t>
      </w:r>
      <w:r w:rsidR="00367E12">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eks</w:t>
      </w:r>
      <w:r w:rsidR="00367E12">
        <w:rPr>
          <w:rFonts w:ascii="Times New Roman" w:eastAsia="Times New Roman" w:hAnsi="Times New Roman" w:cs="Times New Roman"/>
          <w:sz w:val="24"/>
          <w:szCs w:val="24"/>
        </w:rPr>
        <w:t>empel</w:t>
      </w:r>
      <w:r>
        <w:rPr>
          <w:rFonts w:ascii="Times New Roman" w:eastAsia="Times New Roman" w:hAnsi="Times New Roman" w:cs="Times New Roman"/>
          <w:sz w:val="24"/>
          <w:szCs w:val="24"/>
        </w:rPr>
        <w:t xml:space="preserve"> utendørsgudstjenester. Uavhengig av om gudstjenestene i regi av Saemien Åålmege inngår i tallene over eller ikke, kan tallene tyde på at Nidaros bispedømmes arbeid med å styrke sørsamisk kirkeliv gjennom etableringen av Saemien Åålmege også har bidratt til å løfte bevisstheten om det sørsamiske i kirkelivet generelt. </w:t>
      </w:r>
    </w:p>
    <w:p w14:paraId="764D13C4" w14:textId="77777777" w:rsidR="000D7F4B" w:rsidRPr="00827DF3" w:rsidRDefault="000D7F4B" w:rsidP="000D7F4B">
      <w:pPr>
        <w:spacing w:line="240" w:lineRule="auto"/>
        <w:jc w:val="both"/>
        <w:rPr>
          <w:rFonts w:ascii="Times New Roman" w:eastAsiaTheme="minorEastAsia" w:hAnsi="Times New Roman" w:cs="Times New Roman"/>
          <w:i/>
          <w:sz w:val="24"/>
          <w:szCs w:val="24"/>
          <w:u w:val="single"/>
        </w:rPr>
      </w:pPr>
      <w:r w:rsidRPr="00827DF3">
        <w:rPr>
          <w:rFonts w:ascii="Times New Roman" w:eastAsiaTheme="minorEastAsia" w:hAnsi="Times New Roman" w:cs="Times New Roman"/>
          <w:i/>
          <w:sz w:val="24"/>
          <w:szCs w:val="24"/>
          <w:u w:val="single"/>
        </w:rPr>
        <w:lastRenderedPageBreak/>
        <w:t>Lulesamisk</w:t>
      </w:r>
    </w:p>
    <w:p w14:paraId="764D13C5" w14:textId="79052B7A" w:rsidR="000D7F4B" w:rsidRDefault="000D7F4B" w:rsidP="000D7F4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Mens antall gudstjenester med bruk av lulesamisk har gått noe ned fra 2012 til 2014 i de tre menighetene</w:t>
      </w:r>
      <w:r w:rsidR="00DD2B76">
        <w:rPr>
          <w:rFonts w:ascii="Times New Roman" w:eastAsiaTheme="minorEastAsia" w:hAnsi="Times New Roman" w:cs="Times New Roman"/>
          <w:sz w:val="24"/>
          <w:szCs w:val="24"/>
          <w:lang w:val="se-NO"/>
        </w:rPr>
        <w:t xml:space="preserve"> i Divtasvuodna/Tysfjord</w:t>
      </w:r>
      <w:r>
        <w:rPr>
          <w:rFonts w:ascii="Times New Roman" w:eastAsiaTheme="minorEastAsia" w:hAnsi="Times New Roman" w:cs="Times New Roman"/>
          <w:sz w:val="24"/>
          <w:szCs w:val="24"/>
        </w:rPr>
        <w:t>, har de to menighetene i Hamarøy</w:t>
      </w:r>
      <w:r w:rsidR="00DD2B76">
        <w:rPr>
          <w:rFonts w:ascii="Times New Roman" w:eastAsiaTheme="minorEastAsia" w:hAnsi="Times New Roman" w:cs="Times New Roman"/>
          <w:sz w:val="24"/>
          <w:szCs w:val="24"/>
        </w:rPr>
        <w:t>/H</w:t>
      </w:r>
      <w:r w:rsidR="00DD2B76">
        <w:rPr>
          <w:rFonts w:ascii="Times New Roman" w:eastAsiaTheme="minorEastAsia" w:hAnsi="Times New Roman" w:cs="Times New Roman"/>
          <w:sz w:val="24"/>
          <w:szCs w:val="24"/>
          <w:lang w:val="se-NO"/>
        </w:rPr>
        <w:t>ábmer</w:t>
      </w:r>
      <w:r>
        <w:rPr>
          <w:rFonts w:ascii="Times New Roman" w:eastAsiaTheme="minorEastAsia" w:hAnsi="Times New Roman" w:cs="Times New Roman"/>
          <w:sz w:val="24"/>
          <w:szCs w:val="24"/>
        </w:rPr>
        <w:t xml:space="preserve"> gått fra ingen rapporterte gu</w:t>
      </w:r>
      <w:r w:rsidR="00DD2B76">
        <w:rPr>
          <w:rFonts w:ascii="Times New Roman" w:eastAsiaTheme="minorEastAsia" w:hAnsi="Times New Roman" w:cs="Times New Roman"/>
          <w:sz w:val="24"/>
          <w:szCs w:val="24"/>
        </w:rPr>
        <w:t xml:space="preserve">dstjenester med bruk av samisk til </w:t>
      </w:r>
      <w:r>
        <w:rPr>
          <w:rFonts w:ascii="Times New Roman" w:eastAsiaTheme="minorEastAsia" w:hAnsi="Times New Roman" w:cs="Times New Roman"/>
          <w:sz w:val="24"/>
          <w:szCs w:val="24"/>
        </w:rPr>
        <w:t xml:space="preserve">bruk av lulesamisk som fast ordning. </w:t>
      </w:r>
      <w:r w:rsidRPr="00FA4625">
        <w:rPr>
          <w:rFonts w:ascii="Times New Roman" w:eastAsiaTheme="minorEastAsia" w:hAnsi="Times New Roman" w:cs="Times New Roman"/>
          <w:sz w:val="24"/>
          <w:szCs w:val="24"/>
        </w:rPr>
        <w:t xml:space="preserve">Innslag på lulesamisk er med andre ord brukt som tilnærmet normalordning i </w:t>
      </w:r>
      <w:r w:rsidR="00316CD2">
        <w:rPr>
          <w:rFonts w:ascii="Times New Roman" w:eastAsiaTheme="minorEastAsia" w:hAnsi="Times New Roman" w:cs="Times New Roman"/>
          <w:sz w:val="24"/>
          <w:szCs w:val="24"/>
        </w:rPr>
        <w:t>fem</w:t>
      </w:r>
      <w:r w:rsidR="00316CD2" w:rsidRPr="00FA4625">
        <w:rPr>
          <w:rFonts w:ascii="Times New Roman" w:eastAsiaTheme="minorEastAsia" w:hAnsi="Times New Roman" w:cs="Times New Roman"/>
          <w:sz w:val="24"/>
          <w:szCs w:val="24"/>
        </w:rPr>
        <w:t xml:space="preserve"> </w:t>
      </w:r>
      <w:r w:rsidRPr="00FA4625">
        <w:rPr>
          <w:rFonts w:ascii="Times New Roman" w:eastAsiaTheme="minorEastAsia" w:hAnsi="Times New Roman" w:cs="Times New Roman"/>
          <w:sz w:val="24"/>
          <w:szCs w:val="24"/>
        </w:rPr>
        <w:t xml:space="preserve">menigheter i 2014 mot </w:t>
      </w:r>
      <w:r w:rsidR="00316CD2">
        <w:rPr>
          <w:rFonts w:ascii="Times New Roman" w:eastAsiaTheme="minorEastAsia" w:hAnsi="Times New Roman" w:cs="Times New Roman"/>
          <w:sz w:val="24"/>
          <w:szCs w:val="24"/>
        </w:rPr>
        <w:t>tre</w:t>
      </w:r>
      <w:r w:rsidR="00316CD2" w:rsidRPr="00FA4625">
        <w:rPr>
          <w:rFonts w:ascii="Times New Roman" w:eastAsiaTheme="minorEastAsia" w:hAnsi="Times New Roman" w:cs="Times New Roman"/>
          <w:sz w:val="24"/>
          <w:szCs w:val="24"/>
        </w:rPr>
        <w:t xml:space="preserve"> </w:t>
      </w:r>
      <w:r w:rsidRPr="00FA4625">
        <w:rPr>
          <w:rFonts w:ascii="Times New Roman" w:eastAsiaTheme="minorEastAsia" w:hAnsi="Times New Roman" w:cs="Times New Roman"/>
          <w:sz w:val="24"/>
          <w:szCs w:val="24"/>
        </w:rPr>
        <w:t xml:space="preserve">menigheter i 2012. I disse </w:t>
      </w:r>
      <w:r w:rsidR="00316CD2">
        <w:rPr>
          <w:rFonts w:ascii="Times New Roman" w:eastAsiaTheme="minorEastAsia" w:hAnsi="Times New Roman" w:cs="Times New Roman"/>
          <w:sz w:val="24"/>
          <w:szCs w:val="24"/>
        </w:rPr>
        <w:t>fem</w:t>
      </w:r>
      <w:r w:rsidR="00316CD2" w:rsidRPr="00FA4625">
        <w:rPr>
          <w:rFonts w:ascii="Times New Roman" w:eastAsiaTheme="minorEastAsia" w:hAnsi="Times New Roman" w:cs="Times New Roman"/>
          <w:sz w:val="24"/>
          <w:szCs w:val="24"/>
        </w:rPr>
        <w:t xml:space="preserve"> </w:t>
      </w:r>
      <w:r w:rsidRPr="00FA4625">
        <w:rPr>
          <w:rFonts w:ascii="Times New Roman" w:eastAsiaTheme="minorEastAsia" w:hAnsi="Times New Roman" w:cs="Times New Roman"/>
          <w:sz w:val="24"/>
          <w:szCs w:val="24"/>
        </w:rPr>
        <w:t>menighetene er det holdt til sammen 84 gudstjenester med bruk av lulesamisk i 2014</w:t>
      </w:r>
      <w:r w:rsidR="00367E1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mot 56 i 2012</w:t>
      </w:r>
      <w:r w:rsidRPr="00FA4625">
        <w:rPr>
          <w:rFonts w:ascii="Times New Roman" w:eastAsiaTheme="minorEastAsia" w:hAnsi="Times New Roman" w:cs="Times New Roman"/>
          <w:sz w:val="24"/>
          <w:szCs w:val="24"/>
        </w:rPr>
        <w:t xml:space="preserve">. </w:t>
      </w:r>
    </w:p>
    <w:p w14:paraId="764D13C6" w14:textId="5661D89C" w:rsidR="000D7F4B" w:rsidRPr="00FA4625" w:rsidRDefault="000D7F4B" w:rsidP="000D7F4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Til forskjell fra utviklingen i det sørsamiske språkområdet er bruken av lulesamisk på fast basis konsentrert om to kommuner som utgjør et kjerneområd</w:t>
      </w:r>
      <w:r w:rsidR="00367E12">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 xml:space="preserve"> for lulesamisk språk i Norge. Det lulesamiske området er imidlertid større enn dette. </w:t>
      </w:r>
      <w:r w:rsidRPr="00FA4625">
        <w:rPr>
          <w:rFonts w:ascii="Times New Roman" w:eastAsiaTheme="minorEastAsia" w:hAnsi="Times New Roman" w:cs="Times New Roman"/>
          <w:sz w:val="24"/>
          <w:szCs w:val="24"/>
          <w:lang w:val="se-NO"/>
        </w:rPr>
        <w:t>I motsetning til i Nidaros og Nord-Hålogaland bispedømmer brukes ikke lulesamisk på fast basis i domkirken i Bodø. Det ville antakelig hatt betydning for utviklingen for lulesamisk språk i bispedømmet som helhet om domkirkemenigheten gikk foran her.</w:t>
      </w:r>
    </w:p>
    <w:p w14:paraId="764D13C7" w14:textId="77777777" w:rsidR="000D7F4B" w:rsidRPr="00827DF3" w:rsidRDefault="000D7F4B" w:rsidP="000D7F4B">
      <w:pPr>
        <w:jc w:val="both"/>
        <w:rPr>
          <w:rFonts w:ascii="Times New Roman" w:eastAsiaTheme="minorEastAsia" w:hAnsi="Times New Roman" w:cs="Times New Roman"/>
          <w:i/>
          <w:sz w:val="24"/>
          <w:szCs w:val="24"/>
        </w:rPr>
      </w:pPr>
      <w:r w:rsidRPr="00827DF3">
        <w:rPr>
          <w:rFonts w:ascii="Times New Roman" w:eastAsiaTheme="minorEastAsia" w:hAnsi="Times New Roman" w:cs="Times New Roman"/>
          <w:i/>
          <w:sz w:val="24"/>
          <w:szCs w:val="24"/>
        </w:rPr>
        <w:t>Nordsamisk</w:t>
      </w:r>
    </w:p>
    <w:p w14:paraId="764D13C8" w14:textId="0E1718DF" w:rsidR="00D84051" w:rsidRDefault="00D84051" w:rsidP="00D84051">
      <w:pPr>
        <w:spacing w:line="240" w:lineRule="auto"/>
        <w:jc w:val="both"/>
        <w:rPr>
          <w:rFonts w:ascii="Times New Roman" w:eastAsiaTheme="minorEastAsia" w:hAnsi="Times New Roman" w:cs="Times New Roman"/>
          <w:sz w:val="24"/>
          <w:szCs w:val="24"/>
        </w:rPr>
      </w:pPr>
      <w:r w:rsidRPr="00FA4625">
        <w:rPr>
          <w:rFonts w:ascii="Times New Roman" w:eastAsiaTheme="minorEastAsia" w:hAnsi="Times New Roman" w:cs="Times New Roman"/>
          <w:sz w:val="24"/>
          <w:szCs w:val="24"/>
        </w:rPr>
        <w:t xml:space="preserve">Holder vi </w:t>
      </w:r>
      <w:r>
        <w:rPr>
          <w:rFonts w:ascii="Times New Roman" w:eastAsiaTheme="minorEastAsia" w:hAnsi="Times New Roman" w:cs="Times New Roman"/>
          <w:sz w:val="24"/>
          <w:szCs w:val="24"/>
        </w:rPr>
        <w:t xml:space="preserve">menighetene i </w:t>
      </w:r>
      <w:r w:rsidRPr="00FA4625">
        <w:rPr>
          <w:rFonts w:ascii="Times New Roman" w:eastAsiaTheme="minorEastAsia" w:hAnsi="Times New Roman" w:cs="Times New Roman"/>
          <w:sz w:val="24"/>
          <w:szCs w:val="24"/>
        </w:rPr>
        <w:t>Indre Finnmark prosti utenfor, er det Tromsø domkirke</w:t>
      </w:r>
      <w:r>
        <w:rPr>
          <w:rFonts w:ascii="Times New Roman" w:eastAsiaTheme="minorEastAsia" w:hAnsi="Times New Roman" w:cs="Times New Roman"/>
          <w:sz w:val="24"/>
          <w:szCs w:val="24"/>
        </w:rPr>
        <w:t xml:space="preserve">, de </w:t>
      </w:r>
      <w:r w:rsidR="00316CD2">
        <w:rPr>
          <w:rFonts w:ascii="Times New Roman" w:eastAsiaTheme="minorEastAsia" w:hAnsi="Times New Roman" w:cs="Times New Roman"/>
          <w:sz w:val="24"/>
          <w:szCs w:val="24"/>
        </w:rPr>
        <w:t>tre</w:t>
      </w:r>
      <w:r w:rsidR="00316CD2" w:rsidRPr="00FA4625">
        <w:rPr>
          <w:rFonts w:ascii="Times New Roman" w:eastAsiaTheme="minorEastAsia" w:hAnsi="Times New Roman" w:cs="Times New Roman"/>
          <w:sz w:val="24"/>
          <w:szCs w:val="24"/>
        </w:rPr>
        <w:t xml:space="preserve"> </w:t>
      </w:r>
      <w:r w:rsidRPr="00FA4625">
        <w:rPr>
          <w:rFonts w:ascii="Times New Roman" w:eastAsiaTheme="minorEastAsia" w:hAnsi="Times New Roman" w:cs="Times New Roman"/>
          <w:sz w:val="24"/>
          <w:szCs w:val="24"/>
        </w:rPr>
        <w:t>menighetene i Skå</w:t>
      </w:r>
      <w:r>
        <w:rPr>
          <w:rFonts w:ascii="Times New Roman" w:eastAsiaTheme="minorEastAsia" w:hAnsi="Times New Roman" w:cs="Times New Roman"/>
          <w:sz w:val="24"/>
          <w:szCs w:val="24"/>
        </w:rPr>
        <w:t xml:space="preserve">nland kommune, </w:t>
      </w:r>
      <w:r w:rsidRPr="00FA4625">
        <w:rPr>
          <w:rFonts w:ascii="Times New Roman" w:eastAsiaTheme="minorEastAsia" w:hAnsi="Times New Roman" w:cs="Times New Roman"/>
          <w:sz w:val="24"/>
          <w:szCs w:val="24"/>
        </w:rPr>
        <w:t>og i noen grad Alta</w:t>
      </w:r>
      <w:r>
        <w:rPr>
          <w:rFonts w:ascii="Times New Roman" w:eastAsiaTheme="minorEastAsia" w:hAnsi="Times New Roman" w:cs="Times New Roman"/>
          <w:sz w:val="24"/>
          <w:szCs w:val="24"/>
        </w:rPr>
        <w:t xml:space="preserve"> menighet</w:t>
      </w:r>
      <w:r w:rsidRPr="00FA4625">
        <w:rPr>
          <w:rFonts w:ascii="Times New Roman" w:eastAsiaTheme="minorEastAsia" w:hAnsi="Times New Roman" w:cs="Times New Roman"/>
          <w:sz w:val="24"/>
          <w:szCs w:val="24"/>
        </w:rPr>
        <w:t xml:space="preserve"> som skiller seg positivt ut av menighetene i det nordsamiske </w:t>
      </w:r>
      <w:r>
        <w:rPr>
          <w:rFonts w:ascii="Times New Roman" w:eastAsiaTheme="minorEastAsia" w:hAnsi="Times New Roman" w:cs="Times New Roman"/>
          <w:sz w:val="24"/>
          <w:szCs w:val="24"/>
        </w:rPr>
        <w:t>språk</w:t>
      </w:r>
      <w:r w:rsidRPr="00FA4625">
        <w:rPr>
          <w:rFonts w:ascii="Times New Roman" w:eastAsiaTheme="minorEastAsia" w:hAnsi="Times New Roman" w:cs="Times New Roman"/>
          <w:sz w:val="24"/>
          <w:szCs w:val="24"/>
        </w:rPr>
        <w:t xml:space="preserve">området. I sum representerer disse </w:t>
      </w:r>
      <w:r w:rsidR="00316CD2">
        <w:rPr>
          <w:rFonts w:ascii="Times New Roman" w:eastAsiaTheme="minorEastAsia" w:hAnsi="Times New Roman" w:cs="Times New Roman"/>
          <w:sz w:val="24"/>
          <w:szCs w:val="24"/>
        </w:rPr>
        <w:t>fem</w:t>
      </w:r>
      <w:r w:rsidR="00316CD2" w:rsidRPr="00FA4625">
        <w:rPr>
          <w:rFonts w:ascii="Times New Roman" w:eastAsiaTheme="minorEastAsia" w:hAnsi="Times New Roman" w:cs="Times New Roman"/>
          <w:sz w:val="24"/>
          <w:szCs w:val="24"/>
        </w:rPr>
        <w:t xml:space="preserve"> </w:t>
      </w:r>
      <w:r w:rsidRPr="00FA4625">
        <w:rPr>
          <w:rFonts w:ascii="Times New Roman" w:eastAsiaTheme="minorEastAsia" w:hAnsi="Times New Roman" w:cs="Times New Roman"/>
          <w:sz w:val="24"/>
          <w:szCs w:val="24"/>
        </w:rPr>
        <w:t xml:space="preserve">menighetene 150 gudstjenester med innslag av samisk i 2014. Det er 75 % av alle innrapporterte gudstjenester med innslag av nordsamisk i Nord-Hålogaland når Indre Finnmark prosti holdes utenfor. </w:t>
      </w:r>
    </w:p>
    <w:p w14:paraId="764D13C9" w14:textId="7ABF47F2" w:rsidR="000D7F4B" w:rsidRDefault="000D7F4B" w:rsidP="000D7F4B">
      <w:pPr>
        <w:spacing w:line="240" w:lineRule="auto"/>
        <w:jc w:val="both"/>
        <w:rPr>
          <w:rFonts w:ascii="Times New Roman" w:eastAsiaTheme="minorEastAsia" w:hAnsi="Times New Roman" w:cs="Times New Roman"/>
          <w:sz w:val="24"/>
          <w:szCs w:val="24"/>
        </w:rPr>
      </w:pPr>
      <w:r w:rsidRPr="00FA4625">
        <w:rPr>
          <w:rFonts w:ascii="Times New Roman" w:eastAsiaTheme="minorEastAsia" w:hAnsi="Times New Roman" w:cs="Times New Roman"/>
          <w:sz w:val="24"/>
          <w:szCs w:val="24"/>
        </w:rPr>
        <w:t xml:space="preserve">Med de </w:t>
      </w:r>
      <w:r w:rsidR="00316CD2">
        <w:rPr>
          <w:rFonts w:ascii="Times New Roman" w:eastAsiaTheme="minorEastAsia" w:hAnsi="Times New Roman" w:cs="Times New Roman"/>
          <w:sz w:val="24"/>
          <w:szCs w:val="24"/>
        </w:rPr>
        <w:t>seks</w:t>
      </w:r>
      <w:r w:rsidRPr="00FA4625">
        <w:rPr>
          <w:rFonts w:ascii="Times New Roman" w:eastAsiaTheme="minorEastAsia" w:hAnsi="Times New Roman" w:cs="Times New Roman"/>
          <w:sz w:val="24"/>
          <w:szCs w:val="24"/>
        </w:rPr>
        <w:t xml:space="preserve"> menighetene i Indre Finnmark prosti er det i 2014 </w:t>
      </w:r>
      <w:r w:rsidR="00316CD2">
        <w:rPr>
          <w:rFonts w:ascii="Times New Roman" w:eastAsiaTheme="minorEastAsia" w:hAnsi="Times New Roman" w:cs="Times New Roman"/>
          <w:sz w:val="24"/>
          <w:szCs w:val="24"/>
        </w:rPr>
        <w:t>ti</w:t>
      </w:r>
      <w:r w:rsidR="00316CD2" w:rsidRPr="00FA4625">
        <w:rPr>
          <w:rFonts w:ascii="Times New Roman" w:eastAsiaTheme="minorEastAsia" w:hAnsi="Times New Roman" w:cs="Times New Roman"/>
          <w:sz w:val="24"/>
          <w:szCs w:val="24"/>
        </w:rPr>
        <w:t xml:space="preserve"> </w:t>
      </w:r>
      <w:r w:rsidRPr="00FA4625">
        <w:rPr>
          <w:rFonts w:ascii="Times New Roman" w:eastAsiaTheme="minorEastAsia" w:hAnsi="Times New Roman" w:cs="Times New Roman"/>
          <w:sz w:val="24"/>
          <w:szCs w:val="24"/>
        </w:rPr>
        <w:t xml:space="preserve">menigheter </w:t>
      </w:r>
      <w:r w:rsidR="006F3C4E">
        <w:rPr>
          <w:rFonts w:ascii="Times New Roman" w:eastAsiaTheme="minorEastAsia" w:hAnsi="Times New Roman" w:cs="Times New Roman"/>
          <w:sz w:val="24"/>
          <w:szCs w:val="24"/>
        </w:rPr>
        <w:t xml:space="preserve">i det nordsamiske språkområdet </w:t>
      </w:r>
      <w:r w:rsidRPr="00FA4625">
        <w:rPr>
          <w:rFonts w:ascii="Times New Roman" w:eastAsiaTheme="minorEastAsia" w:hAnsi="Times New Roman" w:cs="Times New Roman"/>
          <w:sz w:val="24"/>
          <w:szCs w:val="24"/>
        </w:rPr>
        <w:t xml:space="preserve">som har innslag på samisk </w:t>
      </w:r>
      <w:r w:rsidR="006F3C4E">
        <w:rPr>
          <w:rFonts w:ascii="Times New Roman" w:eastAsiaTheme="minorEastAsia" w:hAnsi="Times New Roman" w:cs="Times New Roman"/>
          <w:sz w:val="24"/>
          <w:szCs w:val="24"/>
        </w:rPr>
        <w:t xml:space="preserve">mer eller mindre fast </w:t>
      </w:r>
      <w:r w:rsidRPr="00FA4625">
        <w:rPr>
          <w:rFonts w:ascii="Times New Roman" w:eastAsiaTheme="minorEastAsia" w:hAnsi="Times New Roman" w:cs="Times New Roman"/>
          <w:sz w:val="24"/>
          <w:szCs w:val="24"/>
        </w:rPr>
        <w:t xml:space="preserve">i gudstjenesten. </w:t>
      </w:r>
      <w:r w:rsidR="00DD2B76">
        <w:rPr>
          <w:rFonts w:ascii="Times New Roman" w:eastAsiaTheme="minorEastAsia" w:hAnsi="Times New Roman" w:cs="Times New Roman"/>
          <w:sz w:val="24"/>
          <w:szCs w:val="24"/>
        </w:rPr>
        <w:t>(</w:t>
      </w:r>
      <w:r w:rsidR="00DD2B76">
        <w:rPr>
          <w:rFonts w:ascii="Times New Roman" w:eastAsiaTheme="minorEastAsia" w:hAnsi="Times New Roman" w:cs="Times New Roman"/>
          <w:sz w:val="24"/>
          <w:szCs w:val="24"/>
          <w:lang w:val="se-NO"/>
        </w:rPr>
        <w:t xml:space="preserve">Situasjonen i </w:t>
      </w:r>
      <w:r w:rsidR="00DD2B76">
        <w:rPr>
          <w:rFonts w:ascii="Times New Roman" w:eastAsiaTheme="minorEastAsia" w:hAnsi="Times New Roman" w:cs="Times New Roman"/>
          <w:sz w:val="24"/>
          <w:szCs w:val="24"/>
        </w:rPr>
        <w:t xml:space="preserve">Indre Finnmark prosti </w:t>
      </w:r>
      <w:r w:rsidR="00DD2B76">
        <w:rPr>
          <w:rFonts w:ascii="Times New Roman" w:eastAsiaTheme="minorEastAsia" w:hAnsi="Times New Roman" w:cs="Times New Roman"/>
          <w:sz w:val="24"/>
          <w:szCs w:val="24"/>
          <w:lang w:val="se-NO"/>
        </w:rPr>
        <w:t>får særlig omtale under punkt 7.3.5</w:t>
      </w:r>
      <w:r w:rsidR="00367E12" w:rsidRPr="00827DF3">
        <w:rPr>
          <w:rFonts w:ascii="Times New Roman" w:eastAsiaTheme="minorEastAsia" w:hAnsi="Times New Roman" w:cs="Times New Roman"/>
          <w:sz w:val="24"/>
          <w:szCs w:val="24"/>
        </w:rPr>
        <w:t>.</w:t>
      </w:r>
      <w:r w:rsidR="00DD2B76">
        <w:rPr>
          <w:rFonts w:ascii="Times New Roman" w:eastAsiaTheme="minorEastAsia" w:hAnsi="Times New Roman" w:cs="Times New Roman"/>
          <w:sz w:val="24"/>
          <w:szCs w:val="24"/>
          <w:lang w:val="se-NO"/>
        </w:rPr>
        <w:t>)</w:t>
      </w:r>
      <w:r w:rsidR="00DD2B76">
        <w:rPr>
          <w:rFonts w:ascii="Times New Roman" w:eastAsiaTheme="minorEastAsia" w:hAnsi="Times New Roman" w:cs="Times New Roman"/>
          <w:sz w:val="24"/>
          <w:szCs w:val="24"/>
        </w:rPr>
        <w:t xml:space="preserve"> </w:t>
      </w:r>
      <w:r w:rsidRPr="00FA4625">
        <w:rPr>
          <w:rFonts w:ascii="Times New Roman" w:eastAsiaTheme="minorEastAsia" w:hAnsi="Times New Roman" w:cs="Times New Roman"/>
          <w:sz w:val="24"/>
          <w:szCs w:val="24"/>
        </w:rPr>
        <w:t xml:space="preserve">Alta menighet kommer i tillegg til disse med ca. </w:t>
      </w:r>
      <w:r w:rsidR="00316CD2">
        <w:rPr>
          <w:rFonts w:ascii="Times New Roman" w:eastAsiaTheme="minorEastAsia" w:hAnsi="Times New Roman" w:cs="Times New Roman"/>
          <w:sz w:val="24"/>
          <w:szCs w:val="24"/>
        </w:rPr>
        <w:t>e</w:t>
      </w:r>
      <w:r w:rsidR="00367E12">
        <w:rPr>
          <w:rFonts w:ascii="Times New Roman" w:eastAsiaTheme="minorEastAsia" w:hAnsi="Times New Roman" w:cs="Times New Roman"/>
          <w:sz w:val="24"/>
          <w:szCs w:val="24"/>
        </w:rPr>
        <w:t>n fjerdedel</w:t>
      </w:r>
      <w:r w:rsidR="00367E12" w:rsidRPr="00FA4625">
        <w:rPr>
          <w:rFonts w:ascii="Times New Roman" w:eastAsiaTheme="minorEastAsia" w:hAnsi="Times New Roman" w:cs="Times New Roman"/>
          <w:sz w:val="24"/>
          <w:szCs w:val="24"/>
        </w:rPr>
        <w:t xml:space="preserve"> </w:t>
      </w:r>
      <w:r w:rsidRPr="00FA4625">
        <w:rPr>
          <w:rFonts w:ascii="Times New Roman" w:eastAsiaTheme="minorEastAsia" w:hAnsi="Times New Roman" w:cs="Times New Roman"/>
          <w:sz w:val="24"/>
          <w:szCs w:val="24"/>
        </w:rPr>
        <w:t>av gudstjenestene med innslag på samisk.</w:t>
      </w:r>
      <w:r w:rsidR="00DD2B76">
        <w:rPr>
          <w:rFonts w:ascii="Times New Roman" w:eastAsiaTheme="minorEastAsia" w:hAnsi="Times New Roman" w:cs="Times New Roman"/>
          <w:sz w:val="24"/>
          <w:szCs w:val="24"/>
        </w:rPr>
        <w:t xml:space="preserve"> </w:t>
      </w:r>
    </w:p>
    <w:p w14:paraId="764D13CA" w14:textId="17381437" w:rsidR="00247F47" w:rsidRDefault="00DD2B76" w:rsidP="00D84051">
      <w:pPr>
        <w:spacing w:line="240" w:lineRule="auto"/>
        <w:jc w:val="both"/>
        <w:rPr>
          <w:rFonts w:ascii="Times New Roman" w:eastAsiaTheme="minorEastAsia" w:hAnsi="Times New Roman" w:cs="Times New Roman"/>
          <w:sz w:val="24"/>
          <w:szCs w:val="24"/>
        </w:rPr>
      </w:pPr>
      <w:r w:rsidRPr="00FA4625">
        <w:rPr>
          <w:rFonts w:ascii="Times New Roman" w:eastAsiaTheme="minorEastAsia" w:hAnsi="Times New Roman" w:cs="Times New Roman"/>
          <w:sz w:val="24"/>
          <w:szCs w:val="24"/>
        </w:rPr>
        <w:t>I 2014 var Domkirken menighet i Tromsø nummer to i landet med hensyn til antall til</w:t>
      </w:r>
      <w:r w:rsidR="00367E12">
        <w:rPr>
          <w:rFonts w:ascii="Times New Roman" w:eastAsiaTheme="minorEastAsia" w:hAnsi="Times New Roman" w:cs="Times New Roman"/>
          <w:sz w:val="24"/>
          <w:szCs w:val="24"/>
        </w:rPr>
        <w:t xml:space="preserve"> </w:t>
      </w:r>
      <w:r w:rsidRPr="00FA4625">
        <w:rPr>
          <w:rFonts w:ascii="Times New Roman" w:eastAsiaTheme="minorEastAsia" w:hAnsi="Times New Roman" w:cs="Times New Roman"/>
          <w:sz w:val="24"/>
          <w:szCs w:val="24"/>
        </w:rPr>
        <w:t xml:space="preserve">stede på gudstjenester med samiske innslag (9529 til stede). </w:t>
      </w:r>
      <w:r>
        <w:rPr>
          <w:rFonts w:ascii="Times New Roman" w:eastAsiaTheme="minorEastAsia" w:hAnsi="Times New Roman" w:cs="Times New Roman"/>
          <w:sz w:val="24"/>
          <w:szCs w:val="24"/>
        </w:rPr>
        <w:t>Det meldes at menigheten innførte</w:t>
      </w:r>
      <w:r w:rsidRPr="00FA4625">
        <w:rPr>
          <w:rFonts w:ascii="Times New Roman" w:eastAsiaTheme="minorEastAsia" w:hAnsi="Times New Roman" w:cs="Times New Roman"/>
          <w:sz w:val="24"/>
          <w:szCs w:val="24"/>
        </w:rPr>
        <w:t xml:space="preserve"> fast innslag på samisk i løpet av 2011. </w:t>
      </w:r>
      <w:r>
        <w:rPr>
          <w:rFonts w:ascii="Times New Roman" w:eastAsiaTheme="minorEastAsia" w:hAnsi="Times New Roman" w:cs="Times New Roman"/>
          <w:sz w:val="24"/>
          <w:szCs w:val="24"/>
        </w:rPr>
        <w:t xml:space="preserve">Menighetene i Skånland kommune har endret praksis i perioden fra </w:t>
      </w:r>
      <w:r>
        <w:rPr>
          <w:rFonts w:ascii="Times New Roman" w:eastAsiaTheme="minorEastAsia" w:hAnsi="Times New Roman" w:cs="Times New Roman"/>
          <w:sz w:val="24"/>
          <w:szCs w:val="24"/>
        </w:rPr>
        <w:lastRenderedPageBreak/>
        <w:t xml:space="preserve">unntaksvis </w:t>
      </w:r>
      <w:r w:rsidR="00316CD2">
        <w:rPr>
          <w:rFonts w:ascii="Times New Roman" w:eastAsiaTheme="minorEastAsia" w:hAnsi="Times New Roman" w:cs="Times New Roman"/>
          <w:sz w:val="24"/>
          <w:szCs w:val="24"/>
        </w:rPr>
        <w:t xml:space="preserve">å </w:t>
      </w:r>
      <w:r>
        <w:rPr>
          <w:rFonts w:ascii="Times New Roman" w:eastAsiaTheme="minorEastAsia" w:hAnsi="Times New Roman" w:cs="Times New Roman"/>
          <w:sz w:val="24"/>
          <w:szCs w:val="24"/>
        </w:rPr>
        <w:t xml:space="preserve">ha innslag på nordsamisk til å ha det som </w:t>
      </w:r>
      <w:r w:rsidR="00316CD2">
        <w:rPr>
          <w:rFonts w:ascii="Times New Roman" w:eastAsiaTheme="minorEastAsia" w:hAnsi="Times New Roman" w:cs="Times New Roman"/>
          <w:sz w:val="24"/>
          <w:szCs w:val="24"/>
        </w:rPr>
        <w:t xml:space="preserve">en </w:t>
      </w:r>
      <w:r>
        <w:rPr>
          <w:rFonts w:ascii="Times New Roman" w:eastAsiaTheme="minorEastAsia" w:hAnsi="Times New Roman" w:cs="Times New Roman"/>
          <w:sz w:val="24"/>
          <w:szCs w:val="24"/>
        </w:rPr>
        <w:t xml:space="preserve">fast ordning. Alta menighet har ikke innslag på samisk som fast ordning, men har økt andelen betydelig. </w:t>
      </w:r>
    </w:p>
    <w:p w14:paraId="764D13CB" w14:textId="77777777" w:rsidR="00D84051" w:rsidRPr="00D84051" w:rsidRDefault="00D84051" w:rsidP="00D84051">
      <w:pPr>
        <w:spacing w:line="240" w:lineRule="auto"/>
        <w:jc w:val="both"/>
        <w:rPr>
          <w:rFonts w:ascii="Times New Roman" w:eastAsiaTheme="minorEastAsia" w:hAnsi="Times New Roman" w:cs="Times New Roman"/>
          <w:sz w:val="24"/>
          <w:szCs w:val="24"/>
        </w:rPr>
      </w:pPr>
    </w:p>
    <w:p w14:paraId="764D13CC" w14:textId="77777777" w:rsidR="00247F47" w:rsidRDefault="008F2524" w:rsidP="001F6F39">
      <w:pPr>
        <w:pStyle w:val="Overskrift3"/>
        <w:tabs>
          <w:tab w:val="left" w:pos="851"/>
        </w:tabs>
      </w:pPr>
      <w:bookmarkStart w:id="19" w:name="_Toc423938321"/>
      <w:bookmarkStart w:id="20" w:name="_Toc428206481"/>
      <w:r>
        <w:t>7.3.4</w:t>
      </w:r>
      <w:r w:rsidR="00247F47">
        <w:t xml:space="preserve"> </w:t>
      </w:r>
      <w:r w:rsidR="008E4484">
        <w:tab/>
      </w:r>
      <w:bookmarkEnd w:id="19"/>
      <w:r w:rsidR="004C2F15">
        <w:t xml:space="preserve">Utviklingstrekk </w:t>
      </w:r>
      <w:r w:rsidR="005F4A63">
        <w:t>i lys</w:t>
      </w:r>
      <w:r w:rsidR="004C2F15">
        <w:t xml:space="preserve"> av</w:t>
      </w:r>
      <w:r w:rsidR="003C0BBC">
        <w:t xml:space="preserve"> etatsstatistikken</w:t>
      </w:r>
      <w:bookmarkEnd w:id="20"/>
    </w:p>
    <w:p w14:paraId="764D13CD" w14:textId="77777777" w:rsidR="00247F47" w:rsidRDefault="00247F47" w:rsidP="002422D4">
      <w:pPr>
        <w:jc w:val="both"/>
        <w:rPr>
          <w:rFonts w:ascii="Times New Roman" w:hAnsi="Times New Roman" w:cs="Times New Roman"/>
          <w:sz w:val="24"/>
          <w:szCs w:val="24"/>
        </w:rPr>
      </w:pPr>
    </w:p>
    <w:p w14:paraId="764D13CE" w14:textId="425AAEDD" w:rsidR="003449B0" w:rsidRPr="00541B46" w:rsidRDefault="00B52AD9" w:rsidP="002422D4">
      <w:pPr>
        <w:jc w:val="both"/>
        <w:rPr>
          <w:rFonts w:ascii="Times New Roman" w:hAnsi="Times New Roman" w:cs="Times New Roman"/>
          <w:sz w:val="24"/>
          <w:szCs w:val="24"/>
        </w:rPr>
      </w:pPr>
      <w:r>
        <w:rPr>
          <w:rFonts w:ascii="Times New Roman" w:hAnsi="Times New Roman" w:cs="Times New Roman"/>
          <w:sz w:val="24"/>
          <w:szCs w:val="24"/>
        </w:rPr>
        <w:t xml:space="preserve">De </w:t>
      </w:r>
      <w:r w:rsidR="00D56B12">
        <w:rPr>
          <w:rFonts w:ascii="Times New Roman" w:hAnsi="Times New Roman" w:cs="Times New Roman"/>
          <w:sz w:val="24"/>
          <w:szCs w:val="24"/>
          <w:lang w:val="se-NO"/>
        </w:rPr>
        <w:t xml:space="preserve">hovedsakelig </w:t>
      </w:r>
      <w:r>
        <w:rPr>
          <w:rFonts w:ascii="Times New Roman" w:hAnsi="Times New Roman" w:cs="Times New Roman"/>
          <w:sz w:val="24"/>
          <w:szCs w:val="24"/>
        </w:rPr>
        <w:t xml:space="preserve">positive utviklingstrekkene som statistikken indikerer så langt, </w:t>
      </w:r>
      <w:r w:rsidR="00D73336" w:rsidRPr="00541B46">
        <w:rPr>
          <w:rFonts w:ascii="Times New Roman" w:hAnsi="Times New Roman" w:cs="Times New Roman"/>
          <w:sz w:val="24"/>
          <w:szCs w:val="24"/>
        </w:rPr>
        <w:t>understøtte</w:t>
      </w:r>
      <w:r w:rsidR="0043500B" w:rsidRPr="00541B46">
        <w:rPr>
          <w:rFonts w:ascii="Times New Roman" w:hAnsi="Times New Roman" w:cs="Times New Roman"/>
          <w:sz w:val="24"/>
          <w:szCs w:val="24"/>
        </w:rPr>
        <w:t xml:space="preserve">s av </w:t>
      </w:r>
      <w:r w:rsidR="00B0695E">
        <w:rPr>
          <w:rFonts w:ascii="Times New Roman" w:hAnsi="Times New Roman" w:cs="Times New Roman"/>
          <w:sz w:val="24"/>
          <w:szCs w:val="24"/>
        </w:rPr>
        <w:t>e</w:t>
      </w:r>
      <w:r w:rsidR="00D73336" w:rsidRPr="00541B46">
        <w:rPr>
          <w:rFonts w:ascii="Times New Roman" w:hAnsi="Times New Roman" w:cs="Times New Roman"/>
          <w:sz w:val="24"/>
          <w:szCs w:val="24"/>
        </w:rPr>
        <w:t xml:space="preserve">tatsstatistikken </w:t>
      </w:r>
      <w:r w:rsidR="00E032C5" w:rsidRPr="00541B46">
        <w:rPr>
          <w:rFonts w:ascii="Times New Roman" w:hAnsi="Times New Roman" w:cs="Times New Roman"/>
          <w:sz w:val="24"/>
          <w:szCs w:val="24"/>
        </w:rPr>
        <w:t>basert på bispedømmenes rapportering til departementet</w:t>
      </w:r>
      <w:r w:rsidR="00F07859" w:rsidRPr="00541B46">
        <w:rPr>
          <w:rFonts w:ascii="Times New Roman" w:hAnsi="Times New Roman" w:cs="Times New Roman"/>
          <w:sz w:val="24"/>
          <w:szCs w:val="24"/>
        </w:rPr>
        <w:t xml:space="preserve"> i januar 2015</w:t>
      </w:r>
      <w:r w:rsidR="00BE1F0C">
        <w:rPr>
          <w:rFonts w:ascii="Times New Roman" w:hAnsi="Times New Roman" w:cs="Times New Roman"/>
          <w:sz w:val="24"/>
          <w:szCs w:val="24"/>
        </w:rPr>
        <w:t xml:space="preserve"> (jf. </w:t>
      </w:r>
      <w:r w:rsidR="00367E12">
        <w:rPr>
          <w:rFonts w:ascii="Times New Roman" w:hAnsi="Times New Roman" w:cs="Times New Roman"/>
          <w:sz w:val="24"/>
          <w:szCs w:val="24"/>
        </w:rPr>
        <w:t xml:space="preserve">tabell </w:t>
      </w:r>
      <w:r w:rsidR="00BE1F0C">
        <w:rPr>
          <w:rFonts w:ascii="Times New Roman" w:hAnsi="Times New Roman" w:cs="Times New Roman"/>
          <w:sz w:val="24"/>
          <w:szCs w:val="24"/>
        </w:rPr>
        <w:t>7.2)</w:t>
      </w:r>
      <w:r w:rsidR="00E032C5" w:rsidRPr="00541B46">
        <w:rPr>
          <w:rFonts w:ascii="Times New Roman" w:hAnsi="Times New Roman" w:cs="Times New Roman"/>
          <w:sz w:val="24"/>
          <w:szCs w:val="24"/>
        </w:rPr>
        <w:t>.</w:t>
      </w:r>
      <w:r w:rsidR="00380D04">
        <w:rPr>
          <w:rStyle w:val="Fotnotereferanse"/>
          <w:rFonts w:ascii="Times New Roman" w:hAnsi="Times New Roman" w:cs="Times New Roman"/>
          <w:sz w:val="24"/>
          <w:szCs w:val="24"/>
        </w:rPr>
        <w:footnoteReference w:id="10"/>
      </w:r>
      <w:r w:rsidR="00E032C5" w:rsidRPr="00541B46">
        <w:rPr>
          <w:rFonts w:ascii="Times New Roman" w:hAnsi="Times New Roman" w:cs="Times New Roman"/>
          <w:sz w:val="24"/>
          <w:szCs w:val="24"/>
        </w:rPr>
        <w:t xml:space="preserve"> Her har</w:t>
      </w:r>
      <w:r w:rsidR="00D73336" w:rsidRPr="00541B46">
        <w:rPr>
          <w:rFonts w:ascii="Times New Roman" w:hAnsi="Times New Roman" w:cs="Times New Roman"/>
          <w:sz w:val="24"/>
          <w:szCs w:val="24"/>
        </w:rPr>
        <w:t xml:space="preserve"> Nord-Hålogaland, Sør-Hålogaland, Nidaros og Hamar bispedømmer</w:t>
      </w:r>
      <w:r w:rsidR="00E032C5" w:rsidRPr="00541B46">
        <w:rPr>
          <w:rFonts w:ascii="Times New Roman" w:hAnsi="Times New Roman" w:cs="Times New Roman"/>
          <w:sz w:val="24"/>
          <w:szCs w:val="24"/>
        </w:rPr>
        <w:t xml:space="preserve">, med utgangspunkt i resultatindikatorer nedsatt av Den norske kirke, </w:t>
      </w:r>
      <w:r w:rsidR="00D73336" w:rsidRPr="00541B46">
        <w:rPr>
          <w:rFonts w:ascii="Times New Roman" w:hAnsi="Times New Roman" w:cs="Times New Roman"/>
          <w:sz w:val="24"/>
          <w:szCs w:val="24"/>
        </w:rPr>
        <w:t>rapportert</w:t>
      </w:r>
      <w:r w:rsidR="00E032C5" w:rsidRPr="00541B46">
        <w:rPr>
          <w:rFonts w:ascii="Times New Roman" w:hAnsi="Times New Roman" w:cs="Times New Roman"/>
          <w:sz w:val="24"/>
          <w:szCs w:val="24"/>
        </w:rPr>
        <w:t xml:space="preserve"> på</w:t>
      </w:r>
      <w:r w:rsidR="00D73336" w:rsidRPr="00541B46">
        <w:rPr>
          <w:rFonts w:ascii="Times New Roman" w:hAnsi="Times New Roman" w:cs="Times New Roman"/>
          <w:sz w:val="24"/>
          <w:szCs w:val="24"/>
        </w:rPr>
        <w:t xml:space="preserve"> antall menigheter </w:t>
      </w:r>
      <w:r w:rsidR="00E032C5" w:rsidRPr="00541B46">
        <w:rPr>
          <w:rFonts w:ascii="Times New Roman" w:hAnsi="Times New Roman" w:cs="Times New Roman"/>
          <w:sz w:val="24"/>
          <w:szCs w:val="24"/>
        </w:rPr>
        <w:t>med</w:t>
      </w:r>
      <w:r w:rsidR="00D73336" w:rsidRPr="00541B46">
        <w:rPr>
          <w:rFonts w:ascii="Times New Roman" w:hAnsi="Times New Roman" w:cs="Times New Roman"/>
          <w:sz w:val="24"/>
          <w:szCs w:val="24"/>
        </w:rPr>
        <w:t xml:space="preserve"> samisk språk </w:t>
      </w:r>
      <w:r w:rsidR="00E032C5" w:rsidRPr="00541B46">
        <w:rPr>
          <w:rFonts w:ascii="Times New Roman" w:hAnsi="Times New Roman" w:cs="Times New Roman"/>
          <w:sz w:val="24"/>
          <w:szCs w:val="24"/>
        </w:rPr>
        <w:t xml:space="preserve">innarbeidet </w:t>
      </w:r>
      <w:r w:rsidR="00D73336" w:rsidRPr="00541B46">
        <w:rPr>
          <w:rFonts w:ascii="Times New Roman" w:hAnsi="Times New Roman" w:cs="Times New Roman"/>
          <w:sz w:val="24"/>
          <w:szCs w:val="24"/>
        </w:rPr>
        <w:t xml:space="preserve">i lokal </w:t>
      </w:r>
      <w:r w:rsidR="002E6E8E" w:rsidRPr="00541B46">
        <w:rPr>
          <w:rFonts w:ascii="Times New Roman" w:hAnsi="Times New Roman" w:cs="Times New Roman"/>
          <w:sz w:val="24"/>
          <w:szCs w:val="24"/>
        </w:rPr>
        <w:t>grunn</w:t>
      </w:r>
      <w:r w:rsidR="00D73336" w:rsidRPr="00541B46">
        <w:rPr>
          <w:rFonts w:ascii="Times New Roman" w:hAnsi="Times New Roman" w:cs="Times New Roman"/>
          <w:sz w:val="24"/>
          <w:szCs w:val="24"/>
        </w:rPr>
        <w:t xml:space="preserve">ordning </w:t>
      </w:r>
      <w:r w:rsidR="002E6E8E" w:rsidRPr="00541B46">
        <w:rPr>
          <w:rFonts w:ascii="Times New Roman" w:hAnsi="Times New Roman" w:cs="Times New Roman"/>
          <w:sz w:val="24"/>
          <w:szCs w:val="24"/>
        </w:rPr>
        <w:t>for gudstjenesten</w:t>
      </w:r>
      <w:r w:rsidR="003A4C55">
        <w:rPr>
          <w:rFonts w:ascii="Times New Roman" w:hAnsi="Times New Roman" w:cs="Times New Roman"/>
          <w:sz w:val="24"/>
          <w:szCs w:val="24"/>
        </w:rPr>
        <w:t>,</w:t>
      </w:r>
      <w:r w:rsidR="002E6E8E" w:rsidRPr="00541B46">
        <w:rPr>
          <w:rFonts w:ascii="Times New Roman" w:hAnsi="Times New Roman" w:cs="Times New Roman"/>
          <w:sz w:val="24"/>
          <w:szCs w:val="24"/>
        </w:rPr>
        <w:t xml:space="preserve"> </w:t>
      </w:r>
      <w:r w:rsidR="00D73336" w:rsidRPr="00541B46">
        <w:rPr>
          <w:rFonts w:ascii="Times New Roman" w:hAnsi="Times New Roman" w:cs="Times New Roman"/>
          <w:sz w:val="24"/>
          <w:szCs w:val="24"/>
        </w:rPr>
        <w:t xml:space="preserve">og antall menigheter </w:t>
      </w:r>
      <w:r w:rsidR="00E032C5" w:rsidRPr="00541B46">
        <w:rPr>
          <w:rFonts w:ascii="Times New Roman" w:hAnsi="Times New Roman" w:cs="Times New Roman"/>
          <w:sz w:val="24"/>
          <w:szCs w:val="24"/>
        </w:rPr>
        <w:t>med</w:t>
      </w:r>
      <w:r w:rsidR="00D73336" w:rsidRPr="00541B46">
        <w:rPr>
          <w:rFonts w:ascii="Times New Roman" w:hAnsi="Times New Roman" w:cs="Times New Roman"/>
          <w:sz w:val="24"/>
          <w:szCs w:val="24"/>
        </w:rPr>
        <w:t xml:space="preserve"> samisk språk og kultur </w:t>
      </w:r>
      <w:r w:rsidR="00E032C5" w:rsidRPr="00541B46">
        <w:rPr>
          <w:rFonts w:ascii="Times New Roman" w:hAnsi="Times New Roman" w:cs="Times New Roman"/>
          <w:sz w:val="24"/>
          <w:szCs w:val="24"/>
        </w:rPr>
        <w:t xml:space="preserve">innarbeidet </w:t>
      </w:r>
      <w:r w:rsidR="00D73336" w:rsidRPr="00541B46">
        <w:rPr>
          <w:rFonts w:ascii="Times New Roman" w:hAnsi="Times New Roman" w:cs="Times New Roman"/>
          <w:sz w:val="24"/>
          <w:szCs w:val="24"/>
        </w:rPr>
        <w:t xml:space="preserve">i lokal trosopplæringsplan. </w:t>
      </w:r>
    </w:p>
    <w:p w14:paraId="764D13CF" w14:textId="77777777" w:rsidR="00247F47" w:rsidRDefault="00247F47" w:rsidP="002422D4">
      <w:pPr>
        <w:jc w:val="both"/>
        <w:rPr>
          <w:rFonts w:ascii="Times New Roman" w:hAnsi="Times New Roman" w:cs="Times New Roman"/>
          <w:sz w:val="24"/>
          <w:szCs w:val="24"/>
        </w:rPr>
      </w:pPr>
    </w:p>
    <w:p w14:paraId="764D13D0" w14:textId="77777777" w:rsidR="001B4723" w:rsidRPr="00D86035" w:rsidRDefault="00247F47" w:rsidP="002422D4">
      <w:pPr>
        <w:jc w:val="both"/>
        <w:rPr>
          <w:rFonts w:ascii="Times New Roman" w:hAnsi="Times New Roman" w:cs="Times New Roman"/>
          <w:b/>
          <w:sz w:val="28"/>
          <w:szCs w:val="28"/>
        </w:rPr>
      </w:pPr>
      <w:r w:rsidRPr="00247F47">
        <w:rPr>
          <w:rFonts w:ascii="Times New Roman" w:hAnsi="Times New Roman" w:cs="Times New Roman"/>
          <w:b/>
          <w:sz w:val="28"/>
          <w:szCs w:val="28"/>
        </w:rPr>
        <w:t xml:space="preserve">Tabell 7.2 </w:t>
      </w:r>
      <w:r w:rsidR="005A4B82">
        <w:rPr>
          <w:rFonts w:ascii="Times New Roman" w:hAnsi="Times New Roman" w:cs="Times New Roman"/>
          <w:b/>
          <w:sz w:val="28"/>
          <w:szCs w:val="28"/>
        </w:rPr>
        <w:t>Tall fra etatsstatistikken</w:t>
      </w:r>
    </w:p>
    <w:tbl>
      <w:tblPr>
        <w:tblStyle w:val="Tabellrutenett"/>
        <w:tblW w:w="0" w:type="auto"/>
        <w:tblLook w:val="04A0" w:firstRow="1" w:lastRow="0" w:firstColumn="1" w:lastColumn="0" w:noHBand="0" w:noVBand="1"/>
      </w:tblPr>
      <w:tblGrid>
        <w:gridCol w:w="2615"/>
        <w:gridCol w:w="1669"/>
        <w:gridCol w:w="1668"/>
        <w:gridCol w:w="1681"/>
        <w:gridCol w:w="1484"/>
      </w:tblGrid>
      <w:tr w:rsidR="00D86035" w14:paraId="764D13D4" w14:textId="77777777" w:rsidTr="00D86035">
        <w:tc>
          <w:tcPr>
            <w:tcW w:w="2660" w:type="dxa"/>
            <w:vMerge w:val="restart"/>
          </w:tcPr>
          <w:p w14:paraId="764D13D1" w14:textId="77777777" w:rsidR="00D86035" w:rsidRDefault="00D86035" w:rsidP="002422D4">
            <w:pPr>
              <w:jc w:val="both"/>
              <w:rPr>
                <w:rFonts w:ascii="Times New Roman" w:hAnsi="Times New Roman" w:cs="Times New Roman"/>
                <w:sz w:val="24"/>
                <w:szCs w:val="24"/>
              </w:rPr>
            </w:pPr>
          </w:p>
        </w:tc>
        <w:tc>
          <w:tcPr>
            <w:tcW w:w="3402" w:type="dxa"/>
            <w:gridSpan w:val="2"/>
          </w:tcPr>
          <w:p w14:paraId="764D13D2" w14:textId="77777777" w:rsidR="00D86035" w:rsidRDefault="00D86035" w:rsidP="002422D4">
            <w:pPr>
              <w:jc w:val="both"/>
              <w:rPr>
                <w:rFonts w:ascii="Times New Roman" w:hAnsi="Times New Roman" w:cs="Times New Roman"/>
                <w:sz w:val="24"/>
                <w:szCs w:val="24"/>
              </w:rPr>
            </w:pPr>
            <w:r w:rsidRPr="00541B46">
              <w:rPr>
                <w:rFonts w:ascii="Times New Roman" w:hAnsi="Times New Roman" w:cs="Times New Roman"/>
                <w:color w:val="000000"/>
                <w:sz w:val="24"/>
                <w:szCs w:val="24"/>
              </w:rPr>
              <w:t>Antall menigheter med samisk språk i lokal grunnordning for gudstjenesten</w:t>
            </w:r>
          </w:p>
        </w:tc>
        <w:tc>
          <w:tcPr>
            <w:tcW w:w="3205" w:type="dxa"/>
            <w:gridSpan w:val="2"/>
          </w:tcPr>
          <w:p w14:paraId="764D13D3" w14:textId="77777777" w:rsidR="00D86035" w:rsidRDefault="00D86035" w:rsidP="002422D4">
            <w:pPr>
              <w:jc w:val="both"/>
              <w:rPr>
                <w:rFonts w:ascii="Times New Roman" w:hAnsi="Times New Roman" w:cs="Times New Roman"/>
                <w:sz w:val="24"/>
                <w:szCs w:val="24"/>
              </w:rPr>
            </w:pPr>
            <w:r w:rsidRPr="00541B46">
              <w:rPr>
                <w:rFonts w:ascii="Times New Roman" w:hAnsi="Times New Roman" w:cs="Times New Roman"/>
                <w:color w:val="000000"/>
                <w:sz w:val="24"/>
                <w:szCs w:val="24"/>
              </w:rPr>
              <w:t>Antall menigheter med samisk språk og kultur i menighetens trosopplæringsplan</w:t>
            </w:r>
          </w:p>
        </w:tc>
      </w:tr>
      <w:tr w:rsidR="00D86035" w14:paraId="764D13DA" w14:textId="77777777" w:rsidTr="00D86035">
        <w:tc>
          <w:tcPr>
            <w:tcW w:w="2660" w:type="dxa"/>
            <w:vMerge/>
          </w:tcPr>
          <w:p w14:paraId="764D13D5" w14:textId="77777777" w:rsidR="00D86035" w:rsidRDefault="00D86035" w:rsidP="002422D4">
            <w:pPr>
              <w:jc w:val="both"/>
              <w:rPr>
                <w:rFonts w:ascii="Times New Roman" w:hAnsi="Times New Roman" w:cs="Times New Roman"/>
                <w:sz w:val="24"/>
                <w:szCs w:val="24"/>
              </w:rPr>
            </w:pPr>
          </w:p>
        </w:tc>
        <w:tc>
          <w:tcPr>
            <w:tcW w:w="1701" w:type="dxa"/>
            <w:vAlign w:val="center"/>
          </w:tcPr>
          <w:p w14:paraId="764D13D6" w14:textId="77777777" w:rsidR="00D86035" w:rsidRPr="00541B46" w:rsidRDefault="00D86035" w:rsidP="00A372EE">
            <w:pPr>
              <w:jc w:val="center"/>
              <w:rPr>
                <w:rFonts w:ascii="Times New Roman" w:hAnsi="Times New Roman" w:cs="Times New Roman"/>
                <w:color w:val="000000"/>
                <w:sz w:val="24"/>
                <w:szCs w:val="24"/>
              </w:rPr>
            </w:pPr>
            <w:r w:rsidRPr="00541B46">
              <w:rPr>
                <w:rFonts w:ascii="Times New Roman" w:hAnsi="Times New Roman" w:cs="Times New Roman"/>
                <w:color w:val="000000"/>
                <w:sz w:val="24"/>
                <w:szCs w:val="24"/>
              </w:rPr>
              <w:t>2013</w:t>
            </w:r>
          </w:p>
        </w:tc>
        <w:tc>
          <w:tcPr>
            <w:tcW w:w="1701" w:type="dxa"/>
          </w:tcPr>
          <w:p w14:paraId="764D13D7" w14:textId="77777777" w:rsidR="00D86035" w:rsidRPr="00541B46" w:rsidRDefault="00D86035" w:rsidP="00A372EE">
            <w:pPr>
              <w:jc w:val="center"/>
              <w:rPr>
                <w:rFonts w:ascii="Times New Roman" w:hAnsi="Times New Roman" w:cs="Times New Roman"/>
                <w:color w:val="000000"/>
                <w:sz w:val="24"/>
                <w:szCs w:val="24"/>
              </w:rPr>
            </w:pPr>
            <w:r w:rsidRPr="00541B46">
              <w:rPr>
                <w:rFonts w:ascii="Times New Roman" w:hAnsi="Times New Roman" w:cs="Times New Roman"/>
                <w:color w:val="000000"/>
                <w:sz w:val="24"/>
                <w:szCs w:val="24"/>
              </w:rPr>
              <w:t>2014</w:t>
            </w:r>
          </w:p>
        </w:tc>
        <w:tc>
          <w:tcPr>
            <w:tcW w:w="1701" w:type="dxa"/>
            <w:vAlign w:val="center"/>
          </w:tcPr>
          <w:p w14:paraId="764D13D8" w14:textId="77777777" w:rsidR="00D86035" w:rsidRPr="00541B46" w:rsidRDefault="00D86035" w:rsidP="00A372EE">
            <w:pPr>
              <w:jc w:val="center"/>
              <w:rPr>
                <w:rFonts w:ascii="Times New Roman" w:hAnsi="Times New Roman" w:cs="Times New Roman"/>
                <w:color w:val="000000"/>
                <w:sz w:val="24"/>
                <w:szCs w:val="24"/>
              </w:rPr>
            </w:pPr>
            <w:r w:rsidRPr="00541B46">
              <w:rPr>
                <w:rFonts w:ascii="Times New Roman" w:hAnsi="Times New Roman" w:cs="Times New Roman"/>
                <w:color w:val="000000"/>
                <w:sz w:val="24"/>
                <w:szCs w:val="24"/>
              </w:rPr>
              <w:t>2013</w:t>
            </w:r>
          </w:p>
        </w:tc>
        <w:tc>
          <w:tcPr>
            <w:tcW w:w="1504" w:type="dxa"/>
          </w:tcPr>
          <w:p w14:paraId="764D13D9" w14:textId="77777777" w:rsidR="00D86035" w:rsidRPr="00541B46" w:rsidRDefault="00D86035" w:rsidP="00A372EE">
            <w:pPr>
              <w:jc w:val="center"/>
              <w:rPr>
                <w:rFonts w:ascii="Times New Roman" w:hAnsi="Times New Roman" w:cs="Times New Roman"/>
                <w:color w:val="000000"/>
                <w:sz w:val="24"/>
                <w:szCs w:val="24"/>
              </w:rPr>
            </w:pPr>
            <w:r w:rsidRPr="00541B46">
              <w:rPr>
                <w:rFonts w:ascii="Times New Roman" w:hAnsi="Times New Roman" w:cs="Times New Roman"/>
                <w:color w:val="000000"/>
                <w:sz w:val="24"/>
                <w:szCs w:val="24"/>
              </w:rPr>
              <w:t>2014</w:t>
            </w:r>
          </w:p>
        </w:tc>
      </w:tr>
      <w:tr w:rsidR="00D86035" w14:paraId="764D13E0" w14:textId="77777777" w:rsidTr="00A372EE">
        <w:tc>
          <w:tcPr>
            <w:tcW w:w="2660" w:type="dxa"/>
            <w:vAlign w:val="center"/>
          </w:tcPr>
          <w:p w14:paraId="764D13DB" w14:textId="77777777" w:rsidR="00D86035" w:rsidRPr="00541B46" w:rsidRDefault="00D86035" w:rsidP="00A372EE">
            <w:pPr>
              <w:jc w:val="both"/>
              <w:rPr>
                <w:rFonts w:ascii="Times New Roman" w:hAnsi="Times New Roman" w:cs="Times New Roman"/>
                <w:b/>
                <w:color w:val="000000"/>
                <w:sz w:val="24"/>
                <w:szCs w:val="24"/>
              </w:rPr>
            </w:pPr>
            <w:r w:rsidRPr="00541B46">
              <w:rPr>
                <w:rFonts w:ascii="Times New Roman" w:hAnsi="Times New Roman" w:cs="Times New Roman"/>
                <w:color w:val="000000"/>
                <w:sz w:val="24"/>
                <w:szCs w:val="24"/>
              </w:rPr>
              <w:t xml:space="preserve">Hamar </w:t>
            </w:r>
          </w:p>
        </w:tc>
        <w:tc>
          <w:tcPr>
            <w:tcW w:w="1701" w:type="dxa"/>
            <w:vAlign w:val="center"/>
          </w:tcPr>
          <w:p w14:paraId="764D13DC"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1</w:t>
            </w:r>
          </w:p>
        </w:tc>
        <w:tc>
          <w:tcPr>
            <w:tcW w:w="1701" w:type="dxa"/>
            <w:vAlign w:val="bottom"/>
          </w:tcPr>
          <w:p w14:paraId="764D13DD"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 xml:space="preserve">0 </w:t>
            </w:r>
          </w:p>
        </w:tc>
        <w:tc>
          <w:tcPr>
            <w:tcW w:w="1701" w:type="dxa"/>
            <w:vAlign w:val="center"/>
          </w:tcPr>
          <w:p w14:paraId="764D13DE"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1</w:t>
            </w:r>
          </w:p>
        </w:tc>
        <w:tc>
          <w:tcPr>
            <w:tcW w:w="1504" w:type="dxa"/>
            <w:vAlign w:val="bottom"/>
          </w:tcPr>
          <w:p w14:paraId="764D13DF"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0</w:t>
            </w:r>
          </w:p>
        </w:tc>
      </w:tr>
      <w:tr w:rsidR="00D86035" w14:paraId="764D13E6" w14:textId="77777777" w:rsidTr="00A372EE">
        <w:tc>
          <w:tcPr>
            <w:tcW w:w="2660" w:type="dxa"/>
            <w:vAlign w:val="center"/>
          </w:tcPr>
          <w:p w14:paraId="764D13E1" w14:textId="77777777" w:rsidR="00D86035" w:rsidRPr="00541B46" w:rsidRDefault="00D86035" w:rsidP="00A372EE">
            <w:pPr>
              <w:jc w:val="both"/>
              <w:rPr>
                <w:rFonts w:ascii="Times New Roman" w:hAnsi="Times New Roman" w:cs="Times New Roman"/>
                <w:b/>
                <w:color w:val="000000"/>
                <w:sz w:val="24"/>
                <w:szCs w:val="24"/>
              </w:rPr>
            </w:pPr>
            <w:r w:rsidRPr="00541B46">
              <w:rPr>
                <w:rFonts w:ascii="Times New Roman" w:hAnsi="Times New Roman" w:cs="Times New Roman"/>
                <w:color w:val="000000"/>
                <w:sz w:val="24"/>
                <w:szCs w:val="24"/>
              </w:rPr>
              <w:t xml:space="preserve">Nidaros </w:t>
            </w:r>
          </w:p>
        </w:tc>
        <w:tc>
          <w:tcPr>
            <w:tcW w:w="1701" w:type="dxa"/>
            <w:vAlign w:val="center"/>
          </w:tcPr>
          <w:p w14:paraId="764D13E2"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11</w:t>
            </w:r>
          </w:p>
        </w:tc>
        <w:tc>
          <w:tcPr>
            <w:tcW w:w="1701" w:type="dxa"/>
            <w:vAlign w:val="bottom"/>
          </w:tcPr>
          <w:p w14:paraId="764D13E3"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16</w:t>
            </w:r>
          </w:p>
        </w:tc>
        <w:tc>
          <w:tcPr>
            <w:tcW w:w="1701" w:type="dxa"/>
            <w:vAlign w:val="center"/>
          </w:tcPr>
          <w:p w14:paraId="764D13E4"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0</w:t>
            </w:r>
          </w:p>
        </w:tc>
        <w:tc>
          <w:tcPr>
            <w:tcW w:w="1504" w:type="dxa"/>
            <w:vAlign w:val="bottom"/>
          </w:tcPr>
          <w:p w14:paraId="764D13E5"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4</w:t>
            </w:r>
          </w:p>
        </w:tc>
      </w:tr>
      <w:tr w:rsidR="00D86035" w14:paraId="764D13EC" w14:textId="77777777" w:rsidTr="00A372EE">
        <w:tc>
          <w:tcPr>
            <w:tcW w:w="2660" w:type="dxa"/>
            <w:vAlign w:val="center"/>
          </w:tcPr>
          <w:p w14:paraId="764D13E7" w14:textId="77777777" w:rsidR="00D86035" w:rsidRPr="00541B46" w:rsidRDefault="00D86035" w:rsidP="00A372EE">
            <w:pPr>
              <w:jc w:val="both"/>
              <w:rPr>
                <w:rFonts w:ascii="Times New Roman" w:hAnsi="Times New Roman" w:cs="Times New Roman"/>
                <w:b/>
                <w:color w:val="000000"/>
                <w:sz w:val="24"/>
                <w:szCs w:val="24"/>
              </w:rPr>
            </w:pPr>
            <w:r w:rsidRPr="00541B46">
              <w:rPr>
                <w:rFonts w:ascii="Times New Roman" w:hAnsi="Times New Roman" w:cs="Times New Roman"/>
                <w:color w:val="000000"/>
                <w:sz w:val="24"/>
                <w:szCs w:val="24"/>
              </w:rPr>
              <w:t xml:space="preserve">Sør-Hålogaland </w:t>
            </w:r>
          </w:p>
        </w:tc>
        <w:tc>
          <w:tcPr>
            <w:tcW w:w="1701" w:type="dxa"/>
            <w:vAlign w:val="center"/>
          </w:tcPr>
          <w:p w14:paraId="764D13E8"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2</w:t>
            </w:r>
          </w:p>
        </w:tc>
        <w:tc>
          <w:tcPr>
            <w:tcW w:w="1701" w:type="dxa"/>
            <w:vAlign w:val="bottom"/>
          </w:tcPr>
          <w:p w14:paraId="764D13E9"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6</w:t>
            </w:r>
          </w:p>
        </w:tc>
        <w:tc>
          <w:tcPr>
            <w:tcW w:w="1701" w:type="dxa"/>
            <w:vAlign w:val="center"/>
          </w:tcPr>
          <w:p w14:paraId="764D13EA"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6</w:t>
            </w:r>
          </w:p>
        </w:tc>
        <w:tc>
          <w:tcPr>
            <w:tcW w:w="1504" w:type="dxa"/>
            <w:vAlign w:val="bottom"/>
          </w:tcPr>
          <w:p w14:paraId="764D13EB"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7</w:t>
            </w:r>
          </w:p>
        </w:tc>
      </w:tr>
      <w:tr w:rsidR="00D86035" w14:paraId="764D13F2" w14:textId="77777777" w:rsidTr="00A372EE">
        <w:tc>
          <w:tcPr>
            <w:tcW w:w="2660" w:type="dxa"/>
            <w:vAlign w:val="center"/>
          </w:tcPr>
          <w:p w14:paraId="764D13ED" w14:textId="77777777" w:rsidR="00D86035" w:rsidRPr="00541B46" w:rsidRDefault="00D86035" w:rsidP="00A372EE">
            <w:pPr>
              <w:jc w:val="both"/>
              <w:rPr>
                <w:rFonts w:ascii="Times New Roman" w:hAnsi="Times New Roman" w:cs="Times New Roman"/>
                <w:b/>
                <w:color w:val="000000"/>
                <w:sz w:val="24"/>
                <w:szCs w:val="24"/>
              </w:rPr>
            </w:pPr>
            <w:r w:rsidRPr="00541B46">
              <w:rPr>
                <w:rFonts w:ascii="Times New Roman" w:hAnsi="Times New Roman" w:cs="Times New Roman"/>
                <w:color w:val="000000"/>
                <w:sz w:val="24"/>
                <w:szCs w:val="24"/>
              </w:rPr>
              <w:t xml:space="preserve">Nord-Hålogaland </w:t>
            </w:r>
          </w:p>
        </w:tc>
        <w:tc>
          <w:tcPr>
            <w:tcW w:w="1701" w:type="dxa"/>
            <w:vAlign w:val="center"/>
          </w:tcPr>
          <w:p w14:paraId="764D13EE"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13</w:t>
            </w:r>
          </w:p>
        </w:tc>
        <w:tc>
          <w:tcPr>
            <w:tcW w:w="1701" w:type="dxa"/>
            <w:vAlign w:val="bottom"/>
          </w:tcPr>
          <w:p w14:paraId="764D13EF"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25</w:t>
            </w:r>
          </w:p>
        </w:tc>
        <w:tc>
          <w:tcPr>
            <w:tcW w:w="1701" w:type="dxa"/>
            <w:vAlign w:val="center"/>
          </w:tcPr>
          <w:p w14:paraId="764D13F0"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8</w:t>
            </w:r>
          </w:p>
        </w:tc>
        <w:tc>
          <w:tcPr>
            <w:tcW w:w="1504" w:type="dxa"/>
            <w:vAlign w:val="bottom"/>
          </w:tcPr>
          <w:p w14:paraId="764D13F1" w14:textId="77777777" w:rsidR="00D86035" w:rsidRPr="00541B46" w:rsidRDefault="00D86035" w:rsidP="00A372EE">
            <w:pPr>
              <w:jc w:val="right"/>
              <w:rPr>
                <w:rFonts w:ascii="Times New Roman" w:hAnsi="Times New Roman" w:cs="Times New Roman"/>
                <w:color w:val="000000"/>
                <w:sz w:val="24"/>
                <w:szCs w:val="24"/>
              </w:rPr>
            </w:pPr>
            <w:r w:rsidRPr="00541B46">
              <w:rPr>
                <w:rFonts w:ascii="Times New Roman" w:hAnsi="Times New Roman" w:cs="Times New Roman"/>
                <w:color w:val="000000"/>
                <w:sz w:val="24"/>
                <w:szCs w:val="24"/>
              </w:rPr>
              <w:t>15</w:t>
            </w:r>
          </w:p>
        </w:tc>
      </w:tr>
      <w:tr w:rsidR="00D86035" w14:paraId="764D13F8" w14:textId="77777777" w:rsidTr="00A372EE">
        <w:tc>
          <w:tcPr>
            <w:tcW w:w="2660" w:type="dxa"/>
            <w:vAlign w:val="center"/>
          </w:tcPr>
          <w:p w14:paraId="764D13F3" w14:textId="77777777" w:rsidR="00D86035" w:rsidRPr="0077354C" w:rsidRDefault="00D86035" w:rsidP="00A372EE">
            <w:pPr>
              <w:jc w:val="both"/>
              <w:rPr>
                <w:rFonts w:ascii="Times New Roman" w:hAnsi="Times New Roman" w:cs="Times New Roman"/>
                <w:b/>
                <w:color w:val="000000"/>
                <w:sz w:val="24"/>
                <w:szCs w:val="24"/>
              </w:rPr>
            </w:pPr>
            <w:r w:rsidRPr="0077354C">
              <w:rPr>
                <w:rFonts w:ascii="Times New Roman" w:hAnsi="Times New Roman" w:cs="Times New Roman"/>
                <w:b/>
                <w:color w:val="000000"/>
                <w:sz w:val="24"/>
                <w:szCs w:val="24"/>
              </w:rPr>
              <w:t>Totalt</w:t>
            </w:r>
          </w:p>
        </w:tc>
        <w:tc>
          <w:tcPr>
            <w:tcW w:w="1701" w:type="dxa"/>
            <w:vAlign w:val="center"/>
          </w:tcPr>
          <w:p w14:paraId="764D13F4" w14:textId="77777777" w:rsidR="00D86035" w:rsidRPr="0077354C" w:rsidRDefault="00D86035" w:rsidP="00A372EE">
            <w:pPr>
              <w:jc w:val="right"/>
              <w:rPr>
                <w:rFonts w:ascii="Times New Roman" w:hAnsi="Times New Roman" w:cs="Times New Roman"/>
                <w:b/>
                <w:color w:val="000000"/>
                <w:sz w:val="24"/>
                <w:szCs w:val="24"/>
              </w:rPr>
            </w:pPr>
            <w:r w:rsidRPr="0077354C">
              <w:rPr>
                <w:rFonts w:ascii="Times New Roman" w:hAnsi="Times New Roman" w:cs="Times New Roman"/>
                <w:b/>
                <w:color w:val="000000"/>
                <w:sz w:val="24"/>
                <w:szCs w:val="24"/>
              </w:rPr>
              <w:t>27</w:t>
            </w:r>
          </w:p>
        </w:tc>
        <w:tc>
          <w:tcPr>
            <w:tcW w:w="1701" w:type="dxa"/>
            <w:vAlign w:val="bottom"/>
          </w:tcPr>
          <w:p w14:paraId="764D13F5" w14:textId="77777777" w:rsidR="00D86035" w:rsidRPr="0077354C" w:rsidRDefault="00D86035" w:rsidP="00A372EE">
            <w:pPr>
              <w:jc w:val="right"/>
              <w:rPr>
                <w:rFonts w:ascii="Times New Roman" w:hAnsi="Times New Roman" w:cs="Times New Roman"/>
                <w:b/>
                <w:color w:val="000000"/>
                <w:sz w:val="24"/>
                <w:szCs w:val="24"/>
              </w:rPr>
            </w:pPr>
            <w:r w:rsidRPr="0077354C">
              <w:rPr>
                <w:rFonts w:ascii="Times New Roman" w:hAnsi="Times New Roman" w:cs="Times New Roman"/>
                <w:b/>
                <w:color w:val="000000"/>
                <w:sz w:val="24"/>
                <w:szCs w:val="24"/>
              </w:rPr>
              <w:t>47</w:t>
            </w:r>
          </w:p>
        </w:tc>
        <w:tc>
          <w:tcPr>
            <w:tcW w:w="1701" w:type="dxa"/>
            <w:vAlign w:val="center"/>
          </w:tcPr>
          <w:p w14:paraId="764D13F6" w14:textId="77777777" w:rsidR="00D86035" w:rsidRPr="0077354C" w:rsidRDefault="00D86035" w:rsidP="00A372EE">
            <w:pPr>
              <w:jc w:val="right"/>
              <w:rPr>
                <w:rFonts w:ascii="Times New Roman" w:hAnsi="Times New Roman" w:cs="Times New Roman"/>
                <w:b/>
                <w:color w:val="000000"/>
                <w:sz w:val="24"/>
                <w:szCs w:val="24"/>
              </w:rPr>
            </w:pPr>
            <w:r w:rsidRPr="0077354C">
              <w:rPr>
                <w:rFonts w:ascii="Times New Roman" w:hAnsi="Times New Roman" w:cs="Times New Roman"/>
                <w:b/>
                <w:color w:val="000000"/>
                <w:sz w:val="24"/>
                <w:szCs w:val="24"/>
              </w:rPr>
              <w:t>15</w:t>
            </w:r>
          </w:p>
        </w:tc>
        <w:tc>
          <w:tcPr>
            <w:tcW w:w="1504" w:type="dxa"/>
            <w:vAlign w:val="bottom"/>
          </w:tcPr>
          <w:p w14:paraId="764D13F7" w14:textId="77777777" w:rsidR="00D86035" w:rsidRPr="0077354C" w:rsidRDefault="00D86035" w:rsidP="00A372EE">
            <w:pPr>
              <w:jc w:val="right"/>
              <w:rPr>
                <w:rFonts w:ascii="Times New Roman" w:hAnsi="Times New Roman" w:cs="Times New Roman"/>
                <w:b/>
                <w:color w:val="000000"/>
                <w:sz w:val="24"/>
                <w:szCs w:val="24"/>
              </w:rPr>
            </w:pPr>
            <w:r w:rsidRPr="0077354C">
              <w:rPr>
                <w:rFonts w:ascii="Times New Roman" w:hAnsi="Times New Roman" w:cs="Times New Roman"/>
                <w:b/>
                <w:color w:val="000000"/>
                <w:sz w:val="24"/>
                <w:szCs w:val="24"/>
              </w:rPr>
              <w:t>26</w:t>
            </w:r>
          </w:p>
        </w:tc>
      </w:tr>
    </w:tbl>
    <w:p w14:paraId="764D13F9" w14:textId="77777777" w:rsidR="00791F1B" w:rsidRDefault="00791F1B" w:rsidP="00791F1B">
      <w:pPr>
        <w:jc w:val="both"/>
        <w:rPr>
          <w:rFonts w:ascii="Times New Roman" w:hAnsi="Times New Roman" w:cs="Times New Roman"/>
          <w:sz w:val="24"/>
          <w:szCs w:val="24"/>
        </w:rPr>
      </w:pPr>
    </w:p>
    <w:p w14:paraId="764D13FA" w14:textId="2BF33D7C" w:rsidR="00791F1B" w:rsidRDefault="00791F1B" w:rsidP="00791F1B">
      <w:pPr>
        <w:jc w:val="both"/>
        <w:rPr>
          <w:rFonts w:ascii="Times New Roman" w:hAnsi="Times New Roman" w:cs="Times New Roman"/>
          <w:sz w:val="24"/>
          <w:szCs w:val="24"/>
        </w:rPr>
      </w:pPr>
      <w:r w:rsidRPr="00541B46">
        <w:rPr>
          <w:rFonts w:ascii="Times New Roman" w:hAnsi="Times New Roman" w:cs="Times New Roman"/>
          <w:sz w:val="24"/>
          <w:szCs w:val="24"/>
        </w:rPr>
        <w:t>Etatsstatistikken viser her en positiv tendens. Antallet menigheter som har inkludert samisk språk i lokal ordning for gudstjenesten</w:t>
      </w:r>
      <w:r w:rsidR="00367E12">
        <w:rPr>
          <w:rFonts w:ascii="Times New Roman" w:hAnsi="Times New Roman" w:cs="Times New Roman"/>
          <w:sz w:val="24"/>
          <w:szCs w:val="24"/>
        </w:rPr>
        <w:t>,</w:t>
      </w:r>
      <w:r w:rsidRPr="00541B46">
        <w:rPr>
          <w:rFonts w:ascii="Times New Roman" w:hAnsi="Times New Roman" w:cs="Times New Roman"/>
          <w:sz w:val="24"/>
          <w:szCs w:val="24"/>
        </w:rPr>
        <w:t xml:space="preserve"> var økt fra 27 menigheter i 2013 til 47 menigheter i 2014. Tilsvarende var antall menigheter som hadde innarbeidet samisk språk og kultur i lokal trosopplæringsplan</w:t>
      </w:r>
      <w:r w:rsidR="00367E12">
        <w:rPr>
          <w:rFonts w:ascii="Times New Roman" w:hAnsi="Times New Roman" w:cs="Times New Roman"/>
          <w:sz w:val="24"/>
          <w:szCs w:val="24"/>
        </w:rPr>
        <w:t>,</w:t>
      </w:r>
      <w:r w:rsidRPr="00541B46">
        <w:rPr>
          <w:rFonts w:ascii="Times New Roman" w:hAnsi="Times New Roman" w:cs="Times New Roman"/>
          <w:sz w:val="24"/>
          <w:szCs w:val="24"/>
        </w:rPr>
        <w:t xml:space="preserve"> økt fra 15 i 2013 til 26 i 2014. Den klare økningen i gudstjenestestatistikken for 2014 med hensyn til antall menigheter og antall gudstjenester med innslag av samisk språk ser altså ut til å ha sammenheng med reelle strategiske språkvalg i menighetene nedfelt i lokale planer. Vi kan på grunnlag av etatsstatistikken anta at 63,5 % av de 74 menighetene i Nidaros, Sør-Hålogaland og Nord-Hålogaland bispedømmer som i 2014 hadde gudstjenester med innslag på samisk, gjorde dette på basis av vedtak fattet i menighetsrådet.</w:t>
      </w:r>
    </w:p>
    <w:p w14:paraId="764D13FB" w14:textId="77777777" w:rsidR="00D86035" w:rsidRPr="00D86035" w:rsidRDefault="00D86035" w:rsidP="00D86035">
      <w:pPr>
        <w:pStyle w:val="Overskrift2"/>
        <w:tabs>
          <w:tab w:val="left" w:pos="709"/>
        </w:tabs>
        <w:jc w:val="both"/>
        <w:rPr>
          <w:rFonts w:eastAsia="Times New Roman" w:cs="Times New Roman"/>
          <w:sz w:val="24"/>
          <w:szCs w:val="24"/>
        </w:rPr>
      </w:pPr>
    </w:p>
    <w:p w14:paraId="764D13FC" w14:textId="77777777" w:rsidR="00D86035" w:rsidRPr="00A63B08" w:rsidRDefault="00F60090" w:rsidP="001F6F39">
      <w:pPr>
        <w:pStyle w:val="Overskrift3"/>
        <w:ind w:left="851" w:hanging="851"/>
        <w:rPr>
          <w:rFonts w:eastAsia="Times New Roman"/>
          <w:lang w:val="nn-NO"/>
        </w:rPr>
      </w:pPr>
      <w:bookmarkStart w:id="21" w:name="_Toc423938322"/>
      <w:bookmarkStart w:id="22" w:name="_Toc428206482"/>
      <w:r w:rsidRPr="00A63B08">
        <w:rPr>
          <w:rFonts w:eastAsia="Times New Roman"/>
          <w:lang w:val="nn-NO"/>
        </w:rPr>
        <w:t>7.3.</w:t>
      </w:r>
      <w:r>
        <w:rPr>
          <w:rFonts w:eastAsia="Times New Roman"/>
          <w:lang w:val="se-NO"/>
        </w:rPr>
        <w:t>5</w:t>
      </w:r>
      <w:r w:rsidR="00D86035" w:rsidRPr="00A63B08">
        <w:rPr>
          <w:rFonts w:eastAsia="Times New Roman"/>
          <w:lang w:val="nn-NO"/>
        </w:rPr>
        <w:t xml:space="preserve"> </w:t>
      </w:r>
      <w:r w:rsidR="001F6F39" w:rsidRPr="00A63B08">
        <w:rPr>
          <w:rFonts w:eastAsia="Times New Roman"/>
          <w:lang w:val="nn-NO"/>
        </w:rPr>
        <w:tab/>
      </w:r>
      <w:r w:rsidR="00D86035" w:rsidRPr="00A63B08">
        <w:rPr>
          <w:rFonts w:eastAsia="Times New Roman"/>
          <w:lang w:val="nn-NO"/>
        </w:rPr>
        <w:t>S</w:t>
      </w:r>
      <w:r w:rsidR="002158D0" w:rsidRPr="00A63B08">
        <w:rPr>
          <w:rFonts w:eastAsia="Times New Roman"/>
          <w:lang w:val="nn-NO"/>
        </w:rPr>
        <w:t>amisk s</w:t>
      </w:r>
      <w:r w:rsidR="00D86035" w:rsidRPr="00A63B08">
        <w:rPr>
          <w:rFonts w:eastAsia="Times New Roman"/>
          <w:lang w:val="nn-NO"/>
        </w:rPr>
        <w:t>pråkbruksnivå</w:t>
      </w:r>
      <w:r w:rsidR="003A5C76" w:rsidRPr="00A63B08">
        <w:rPr>
          <w:rFonts w:eastAsia="Times New Roman"/>
          <w:lang w:val="nn-NO"/>
        </w:rPr>
        <w:t xml:space="preserve"> </w:t>
      </w:r>
      <w:r w:rsidR="00D86035" w:rsidRPr="00A63B08">
        <w:rPr>
          <w:rFonts w:eastAsia="Times New Roman"/>
          <w:lang w:val="nn-NO"/>
        </w:rPr>
        <w:t>i den enkelte gudstjeneste</w:t>
      </w:r>
      <w:bookmarkEnd w:id="21"/>
      <w:r w:rsidR="00A8203B" w:rsidRPr="00A63B08">
        <w:rPr>
          <w:rFonts w:eastAsia="Times New Roman"/>
          <w:lang w:val="nn-NO"/>
        </w:rPr>
        <w:t xml:space="preserve"> </w:t>
      </w:r>
      <w:r w:rsidR="00993545" w:rsidRPr="00A63B08">
        <w:rPr>
          <w:rFonts w:eastAsia="Times New Roman"/>
          <w:lang w:val="nn-NO"/>
        </w:rPr>
        <w:t xml:space="preserve">med vekt på </w:t>
      </w:r>
      <w:r w:rsidR="00A8203B" w:rsidRPr="00A63B08">
        <w:rPr>
          <w:rFonts w:eastAsia="Times New Roman"/>
          <w:lang w:val="nn-NO"/>
        </w:rPr>
        <w:t>forvaltningsområdet</w:t>
      </w:r>
      <w:r w:rsidR="002158D0" w:rsidRPr="00A63B08">
        <w:rPr>
          <w:rFonts w:eastAsia="Times New Roman"/>
          <w:lang w:val="nn-NO"/>
        </w:rPr>
        <w:t xml:space="preserve"> </w:t>
      </w:r>
      <w:r w:rsidR="00A8203B" w:rsidRPr="00A63B08">
        <w:rPr>
          <w:rFonts w:eastAsia="Times New Roman"/>
          <w:lang w:val="nn-NO"/>
        </w:rPr>
        <w:t>for samisk språk</w:t>
      </w:r>
      <w:bookmarkEnd w:id="22"/>
    </w:p>
    <w:p w14:paraId="764D13FD" w14:textId="77777777" w:rsidR="00D86035" w:rsidRPr="00A63B08" w:rsidRDefault="00D86035" w:rsidP="002422D4">
      <w:pPr>
        <w:jc w:val="both"/>
        <w:rPr>
          <w:rFonts w:ascii="Times New Roman" w:eastAsia="Times New Roman" w:hAnsi="Times New Roman" w:cs="Times New Roman"/>
          <w:sz w:val="24"/>
          <w:szCs w:val="24"/>
          <w:lang w:val="nn-NO"/>
        </w:rPr>
      </w:pPr>
    </w:p>
    <w:p w14:paraId="764D13FE" w14:textId="2D8A98C9" w:rsidR="002A1EA3" w:rsidRPr="00541B46" w:rsidRDefault="00051BF5"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 xml:space="preserve">Så langt </w:t>
      </w:r>
      <w:r w:rsidR="00543689">
        <w:rPr>
          <w:rFonts w:ascii="Times New Roman" w:eastAsia="Times New Roman" w:hAnsi="Times New Roman" w:cs="Times New Roman"/>
          <w:sz w:val="24"/>
          <w:szCs w:val="24"/>
        </w:rPr>
        <w:t>har</w:t>
      </w:r>
      <w:r w:rsidR="00CF7159" w:rsidRPr="00541B46">
        <w:rPr>
          <w:rFonts w:ascii="Times New Roman" w:eastAsia="Times New Roman" w:hAnsi="Times New Roman" w:cs="Times New Roman"/>
          <w:sz w:val="24"/>
          <w:szCs w:val="24"/>
        </w:rPr>
        <w:t xml:space="preserve"> </w:t>
      </w:r>
      <w:r w:rsidRPr="00541B46">
        <w:rPr>
          <w:rFonts w:ascii="Times New Roman" w:eastAsia="Times New Roman" w:hAnsi="Times New Roman" w:cs="Times New Roman"/>
          <w:sz w:val="24"/>
          <w:szCs w:val="24"/>
        </w:rPr>
        <w:t>utbredelse</w:t>
      </w:r>
      <w:r w:rsidR="00CF7159" w:rsidRPr="00541B46">
        <w:rPr>
          <w:rFonts w:ascii="Times New Roman" w:eastAsia="Times New Roman" w:hAnsi="Times New Roman" w:cs="Times New Roman"/>
          <w:sz w:val="24"/>
          <w:szCs w:val="24"/>
        </w:rPr>
        <w:t>n</w:t>
      </w:r>
      <w:r w:rsidRPr="00541B46">
        <w:rPr>
          <w:rFonts w:ascii="Times New Roman" w:eastAsia="Times New Roman" w:hAnsi="Times New Roman" w:cs="Times New Roman"/>
          <w:sz w:val="24"/>
          <w:szCs w:val="24"/>
        </w:rPr>
        <w:t xml:space="preserve"> og omfang</w:t>
      </w:r>
      <w:r w:rsidR="00CF7159" w:rsidRPr="00541B46">
        <w:rPr>
          <w:rFonts w:ascii="Times New Roman" w:eastAsia="Times New Roman" w:hAnsi="Times New Roman" w:cs="Times New Roman"/>
          <w:sz w:val="24"/>
          <w:szCs w:val="24"/>
        </w:rPr>
        <w:t>et</w:t>
      </w:r>
      <w:r w:rsidRPr="00541B46">
        <w:rPr>
          <w:rFonts w:ascii="Times New Roman" w:eastAsia="Times New Roman" w:hAnsi="Times New Roman" w:cs="Times New Roman"/>
          <w:sz w:val="24"/>
          <w:szCs w:val="24"/>
        </w:rPr>
        <w:t xml:space="preserve"> av gudstjenester med innslag på samisk</w:t>
      </w:r>
      <w:r w:rsidR="00303D3B" w:rsidRPr="00541B46">
        <w:rPr>
          <w:rFonts w:ascii="Times New Roman" w:eastAsia="Times New Roman" w:hAnsi="Times New Roman" w:cs="Times New Roman"/>
          <w:sz w:val="24"/>
          <w:szCs w:val="24"/>
        </w:rPr>
        <w:t xml:space="preserve"> </w:t>
      </w:r>
      <w:r w:rsidR="00543689">
        <w:rPr>
          <w:rFonts w:ascii="Times New Roman" w:eastAsia="Times New Roman" w:hAnsi="Times New Roman" w:cs="Times New Roman"/>
          <w:sz w:val="24"/>
          <w:szCs w:val="24"/>
        </w:rPr>
        <w:t>blitt</w:t>
      </w:r>
      <w:r w:rsidR="00303D3B" w:rsidRPr="00541B46">
        <w:rPr>
          <w:rFonts w:ascii="Times New Roman" w:eastAsia="Times New Roman" w:hAnsi="Times New Roman" w:cs="Times New Roman"/>
          <w:sz w:val="24"/>
          <w:szCs w:val="24"/>
        </w:rPr>
        <w:t xml:space="preserve"> </w:t>
      </w:r>
      <w:r w:rsidR="002A1EA3" w:rsidRPr="00541B46">
        <w:rPr>
          <w:rFonts w:ascii="Times New Roman" w:eastAsia="Times New Roman" w:hAnsi="Times New Roman" w:cs="Times New Roman"/>
          <w:sz w:val="24"/>
          <w:szCs w:val="24"/>
        </w:rPr>
        <w:t>beskrevet</w:t>
      </w:r>
      <w:r w:rsidR="00303D3B" w:rsidRPr="00541B46">
        <w:rPr>
          <w:rFonts w:ascii="Times New Roman" w:eastAsia="Times New Roman" w:hAnsi="Times New Roman" w:cs="Times New Roman"/>
          <w:sz w:val="24"/>
          <w:szCs w:val="24"/>
        </w:rPr>
        <w:t xml:space="preserve">. </w:t>
      </w:r>
      <w:r w:rsidR="002F7189" w:rsidRPr="00541B46">
        <w:rPr>
          <w:rFonts w:ascii="Times New Roman" w:eastAsia="Times New Roman" w:hAnsi="Times New Roman" w:cs="Times New Roman"/>
          <w:sz w:val="24"/>
          <w:szCs w:val="24"/>
        </w:rPr>
        <w:t xml:space="preserve">Å </w:t>
      </w:r>
      <w:r w:rsidR="00CF7159" w:rsidRPr="00541B46">
        <w:rPr>
          <w:rFonts w:ascii="Times New Roman" w:eastAsia="Times New Roman" w:hAnsi="Times New Roman" w:cs="Times New Roman"/>
          <w:sz w:val="24"/>
          <w:szCs w:val="24"/>
        </w:rPr>
        <w:t xml:space="preserve">sette søkelys kun på </w:t>
      </w:r>
      <w:r w:rsidR="002F7189" w:rsidRPr="00541B46">
        <w:rPr>
          <w:rFonts w:ascii="Times New Roman" w:eastAsia="Times New Roman" w:hAnsi="Times New Roman" w:cs="Times New Roman"/>
          <w:sz w:val="24"/>
          <w:szCs w:val="24"/>
        </w:rPr>
        <w:t xml:space="preserve">dette </w:t>
      </w:r>
      <w:r w:rsidR="00F90E63" w:rsidRPr="00541B46">
        <w:rPr>
          <w:rFonts w:ascii="Times New Roman" w:eastAsia="Times New Roman" w:hAnsi="Times New Roman" w:cs="Times New Roman"/>
          <w:sz w:val="24"/>
          <w:szCs w:val="24"/>
        </w:rPr>
        <w:t>vil imidlertid gi et</w:t>
      </w:r>
      <w:r w:rsidR="004D4E71" w:rsidRPr="00541B46">
        <w:rPr>
          <w:rFonts w:ascii="Times New Roman" w:eastAsia="Times New Roman" w:hAnsi="Times New Roman" w:cs="Times New Roman"/>
          <w:sz w:val="24"/>
          <w:szCs w:val="24"/>
        </w:rPr>
        <w:t xml:space="preserve"> alt</w:t>
      </w:r>
      <w:r w:rsidR="00F90E63" w:rsidRPr="00541B46">
        <w:rPr>
          <w:rFonts w:ascii="Times New Roman" w:eastAsia="Times New Roman" w:hAnsi="Times New Roman" w:cs="Times New Roman"/>
          <w:sz w:val="24"/>
          <w:szCs w:val="24"/>
        </w:rPr>
        <w:t xml:space="preserve">for </w:t>
      </w:r>
      <w:r w:rsidR="002F7189" w:rsidRPr="00541B46">
        <w:rPr>
          <w:rFonts w:ascii="Times New Roman" w:eastAsia="Times New Roman" w:hAnsi="Times New Roman" w:cs="Times New Roman"/>
          <w:sz w:val="24"/>
          <w:szCs w:val="24"/>
        </w:rPr>
        <w:t xml:space="preserve">positivt bilde av statusen for samisk språk i </w:t>
      </w:r>
      <w:r w:rsidR="00177FF7" w:rsidRPr="00541B46">
        <w:rPr>
          <w:rFonts w:ascii="Times New Roman" w:eastAsia="Times New Roman" w:hAnsi="Times New Roman" w:cs="Times New Roman"/>
          <w:sz w:val="24"/>
          <w:szCs w:val="24"/>
        </w:rPr>
        <w:t xml:space="preserve">gudstjenestelivet i </w:t>
      </w:r>
      <w:r w:rsidR="002F7189" w:rsidRPr="00541B46">
        <w:rPr>
          <w:rFonts w:ascii="Times New Roman" w:eastAsia="Times New Roman" w:hAnsi="Times New Roman" w:cs="Times New Roman"/>
          <w:sz w:val="24"/>
          <w:szCs w:val="24"/>
        </w:rPr>
        <w:t xml:space="preserve">Den norske kirke. Grunnen er at det store flertallet av gudstjenestene i statistikkmaterialet </w:t>
      </w:r>
      <w:r w:rsidR="004D4E71" w:rsidRPr="00541B46">
        <w:rPr>
          <w:rFonts w:ascii="Times New Roman" w:eastAsia="Times New Roman" w:hAnsi="Times New Roman" w:cs="Times New Roman"/>
          <w:sz w:val="24"/>
          <w:szCs w:val="24"/>
        </w:rPr>
        <w:t xml:space="preserve">med innslag på samisk har brukt samisk språk i et </w:t>
      </w:r>
      <w:r w:rsidR="002F7189" w:rsidRPr="00541B46">
        <w:rPr>
          <w:rFonts w:ascii="Times New Roman" w:eastAsia="Times New Roman" w:hAnsi="Times New Roman" w:cs="Times New Roman"/>
          <w:sz w:val="24"/>
          <w:szCs w:val="24"/>
        </w:rPr>
        <w:t xml:space="preserve">svært lite omfang i den enkelte gudstjeneste. </w:t>
      </w:r>
    </w:p>
    <w:p w14:paraId="764D13FF" w14:textId="1700BC74" w:rsidR="00AE53F0" w:rsidRPr="00541B46" w:rsidRDefault="002A1EA3" w:rsidP="002422D4">
      <w:pPr>
        <w:jc w:val="both"/>
        <w:rPr>
          <w:rFonts w:ascii="Times New Roman" w:eastAsia="Times New Roman" w:hAnsi="Times New Roman" w:cs="Times New Roman"/>
          <w:color w:val="000000"/>
          <w:sz w:val="24"/>
          <w:szCs w:val="24"/>
        </w:rPr>
      </w:pPr>
      <w:r w:rsidRPr="00541B46">
        <w:rPr>
          <w:rFonts w:ascii="Times New Roman" w:eastAsia="Times New Roman" w:hAnsi="Times New Roman" w:cs="Times New Roman"/>
          <w:sz w:val="24"/>
          <w:szCs w:val="24"/>
        </w:rPr>
        <w:t xml:space="preserve">Regjeringens Handlingsplan for samiske språk (2009) </w:t>
      </w:r>
      <w:r w:rsidR="0064412E" w:rsidRPr="00541B46">
        <w:rPr>
          <w:rFonts w:ascii="Times New Roman" w:eastAsia="Times New Roman" w:hAnsi="Times New Roman" w:cs="Times New Roman"/>
          <w:sz w:val="24"/>
          <w:szCs w:val="24"/>
        </w:rPr>
        <w:t>har</w:t>
      </w:r>
      <w:r w:rsidRPr="00541B46">
        <w:rPr>
          <w:rFonts w:ascii="Times New Roman" w:eastAsia="Times New Roman" w:hAnsi="Times New Roman" w:cs="Times New Roman"/>
          <w:sz w:val="24"/>
          <w:szCs w:val="24"/>
        </w:rPr>
        <w:t xml:space="preserve"> analytiske perspektiver som </w:t>
      </w:r>
      <w:r w:rsidR="0064412E" w:rsidRPr="00541B46">
        <w:rPr>
          <w:rFonts w:ascii="Times New Roman" w:eastAsia="Times New Roman" w:hAnsi="Times New Roman" w:cs="Times New Roman"/>
          <w:sz w:val="24"/>
          <w:szCs w:val="24"/>
        </w:rPr>
        <w:t xml:space="preserve">kan </w:t>
      </w:r>
      <w:r w:rsidRPr="00541B46">
        <w:rPr>
          <w:rFonts w:ascii="Times New Roman" w:eastAsia="Times New Roman" w:hAnsi="Times New Roman" w:cs="Times New Roman"/>
          <w:sz w:val="24"/>
          <w:szCs w:val="24"/>
        </w:rPr>
        <w:t xml:space="preserve">bidra med en mer nyansert fortolkning av statistikkmaterialet. </w:t>
      </w:r>
      <w:r w:rsidRPr="00541B46">
        <w:rPr>
          <w:rFonts w:ascii="Times New Roman" w:eastAsia="Times New Roman" w:hAnsi="Times New Roman" w:cs="Times New Roman"/>
          <w:iCs/>
          <w:color w:val="000000"/>
          <w:sz w:val="24"/>
          <w:szCs w:val="24"/>
        </w:rPr>
        <w:t>Handlingsplanen</w:t>
      </w:r>
      <w:r w:rsidRPr="00541B46">
        <w:rPr>
          <w:rFonts w:ascii="Times New Roman" w:eastAsia="Times New Roman" w:hAnsi="Times New Roman" w:cs="Times New Roman"/>
          <w:color w:val="000000"/>
          <w:sz w:val="24"/>
          <w:szCs w:val="24"/>
        </w:rPr>
        <w:t xml:space="preserve"> formulerer tre hovedområder ut fra </w:t>
      </w:r>
      <w:r w:rsidR="003C14BA">
        <w:rPr>
          <w:rFonts w:ascii="Times New Roman" w:eastAsia="Times New Roman" w:hAnsi="Times New Roman" w:cs="Times New Roman"/>
          <w:color w:val="000000"/>
          <w:sz w:val="24"/>
          <w:szCs w:val="24"/>
        </w:rPr>
        <w:t>tre</w:t>
      </w:r>
      <w:r w:rsidR="00176C05" w:rsidRPr="00541B46">
        <w:rPr>
          <w:rFonts w:ascii="Times New Roman" w:eastAsia="Times New Roman" w:hAnsi="Times New Roman" w:cs="Times New Roman"/>
          <w:color w:val="000000"/>
          <w:sz w:val="24"/>
          <w:szCs w:val="24"/>
        </w:rPr>
        <w:t xml:space="preserve"> nøkkelord</w:t>
      </w:r>
      <w:r w:rsidRPr="00541B46">
        <w:rPr>
          <w:rFonts w:ascii="Times New Roman" w:eastAsia="Times New Roman" w:hAnsi="Times New Roman" w:cs="Times New Roman"/>
          <w:color w:val="000000"/>
          <w:sz w:val="24"/>
          <w:szCs w:val="24"/>
        </w:rPr>
        <w:t xml:space="preserve">: </w:t>
      </w:r>
      <w:r w:rsidRPr="00541B46">
        <w:rPr>
          <w:rFonts w:ascii="Times New Roman" w:eastAsia="Times New Roman" w:hAnsi="Times New Roman" w:cs="Times New Roman"/>
          <w:i/>
          <w:color w:val="000000"/>
          <w:sz w:val="24"/>
          <w:szCs w:val="24"/>
        </w:rPr>
        <w:t>lære</w:t>
      </w:r>
      <w:r w:rsidR="00764D65" w:rsidRPr="00541B46">
        <w:rPr>
          <w:rFonts w:ascii="Times New Roman" w:eastAsia="Times New Roman" w:hAnsi="Times New Roman" w:cs="Times New Roman"/>
          <w:color w:val="000000"/>
          <w:sz w:val="24"/>
          <w:szCs w:val="24"/>
        </w:rPr>
        <w:t xml:space="preserve"> handler om</w:t>
      </w:r>
      <w:r w:rsidRPr="00541B46">
        <w:rPr>
          <w:rFonts w:ascii="Times New Roman" w:eastAsia="Times New Roman" w:hAnsi="Times New Roman" w:cs="Times New Roman"/>
          <w:color w:val="000000"/>
          <w:sz w:val="24"/>
          <w:szCs w:val="24"/>
        </w:rPr>
        <w:t xml:space="preserve"> </w:t>
      </w:r>
      <w:r w:rsidR="00176C05" w:rsidRPr="00541B46">
        <w:rPr>
          <w:rFonts w:ascii="Times New Roman" w:eastAsia="Times New Roman" w:hAnsi="Times New Roman" w:cs="Times New Roman"/>
          <w:color w:val="000000"/>
          <w:sz w:val="24"/>
          <w:szCs w:val="24"/>
        </w:rPr>
        <w:t>målrettet samiskopplæring</w:t>
      </w:r>
      <w:r w:rsidRPr="00541B46">
        <w:rPr>
          <w:rFonts w:ascii="Times New Roman" w:eastAsia="Times New Roman" w:hAnsi="Times New Roman" w:cs="Times New Roman"/>
          <w:color w:val="000000"/>
          <w:sz w:val="24"/>
          <w:szCs w:val="24"/>
        </w:rPr>
        <w:t>,</w:t>
      </w:r>
      <w:r w:rsidR="00176C05" w:rsidRPr="00541B46">
        <w:rPr>
          <w:rFonts w:ascii="Times New Roman" w:eastAsia="Times New Roman" w:hAnsi="Times New Roman" w:cs="Times New Roman"/>
          <w:color w:val="000000"/>
          <w:sz w:val="24"/>
          <w:szCs w:val="24"/>
        </w:rPr>
        <w:t xml:space="preserve"> </w:t>
      </w:r>
      <w:r w:rsidRPr="00541B46">
        <w:rPr>
          <w:rFonts w:ascii="Times New Roman" w:eastAsia="Times New Roman" w:hAnsi="Times New Roman" w:cs="Times New Roman"/>
          <w:i/>
          <w:color w:val="000000"/>
          <w:sz w:val="24"/>
          <w:szCs w:val="24"/>
        </w:rPr>
        <w:t>bruke</w:t>
      </w:r>
      <w:r w:rsidR="00764D65" w:rsidRPr="00541B46">
        <w:rPr>
          <w:rFonts w:ascii="Times New Roman" w:eastAsia="Times New Roman" w:hAnsi="Times New Roman" w:cs="Times New Roman"/>
          <w:color w:val="000000"/>
          <w:sz w:val="24"/>
          <w:szCs w:val="24"/>
        </w:rPr>
        <w:t xml:space="preserve"> handler om</w:t>
      </w:r>
      <w:r w:rsidRPr="00541B46">
        <w:rPr>
          <w:rFonts w:ascii="Times New Roman" w:eastAsia="Times New Roman" w:hAnsi="Times New Roman" w:cs="Times New Roman"/>
          <w:color w:val="000000"/>
          <w:sz w:val="24"/>
          <w:szCs w:val="24"/>
        </w:rPr>
        <w:t xml:space="preserve"> økt bruk av samisk på flest</w:t>
      </w:r>
      <w:r w:rsidR="00176C05" w:rsidRPr="00541B46">
        <w:rPr>
          <w:rFonts w:ascii="Times New Roman" w:eastAsia="Times New Roman" w:hAnsi="Times New Roman" w:cs="Times New Roman"/>
          <w:color w:val="000000"/>
          <w:sz w:val="24"/>
          <w:szCs w:val="24"/>
        </w:rPr>
        <w:t xml:space="preserve"> mulig arenaer</w:t>
      </w:r>
      <w:r w:rsidR="003C14BA">
        <w:rPr>
          <w:rFonts w:ascii="Times New Roman" w:eastAsia="Times New Roman" w:hAnsi="Times New Roman" w:cs="Times New Roman"/>
          <w:color w:val="000000"/>
          <w:sz w:val="24"/>
          <w:szCs w:val="24"/>
        </w:rPr>
        <w:t xml:space="preserve">, </w:t>
      </w:r>
      <w:r w:rsidRPr="00541B46">
        <w:rPr>
          <w:rFonts w:ascii="Times New Roman" w:eastAsia="Times New Roman" w:hAnsi="Times New Roman" w:cs="Times New Roman"/>
          <w:color w:val="000000"/>
          <w:sz w:val="24"/>
          <w:szCs w:val="24"/>
        </w:rPr>
        <w:t xml:space="preserve">og </w:t>
      </w:r>
      <w:r w:rsidRPr="00541B46">
        <w:rPr>
          <w:rFonts w:ascii="Times New Roman" w:eastAsia="Times New Roman" w:hAnsi="Times New Roman" w:cs="Times New Roman"/>
          <w:i/>
          <w:color w:val="000000"/>
          <w:sz w:val="24"/>
          <w:szCs w:val="24"/>
        </w:rPr>
        <w:t>se</w:t>
      </w:r>
      <w:r w:rsidR="00764D65" w:rsidRPr="00541B46">
        <w:rPr>
          <w:rFonts w:ascii="Times New Roman" w:eastAsia="Times New Roman" w:hAnsi="Times New Roman" w:cs="Times New Roman"/>
          <w:color w:val="000000"/>
          <w:sz w:val="24"/>
          <w:szCs w:val="24"/>
        </w:rPr>
        <w:t xml:space="preserve"> handler om</w:t>
      </w:r>
      <w:r w:rsidRPr="00541B46">
        <w:rPr>
          <w:rFonts w:ascii="Times New Roman" w:eastAsia="Times New Roman" w:hAnsi="Times New Roman" w:cs="Times New Roman"/>
          <w:color w:val="000000"/>
          <w:sz w:val="24"/>
          <w:szCs w:val="24"/>
        </w:rPr>
        <w:t xml:space="preserve"> synliggjøring av sa</w:t>
      </w:r>
      <w:r w:rsidR="00176C05" w:rsidRPr="00541B46">
        <w:rPr>
          <w:rFonts w:ascii="Times New Roman" w:eastAsia="Times New Roman" w:hAnsi="Times New Roman" w:cs="Times New Roman"/>
          <w:color w:val="000000"/>
          <w:sz w:val="24"/>
          <w:szCs w:val="24"/>
        </w:rPr>
        <w:t>misk språk i det offentlige rom</w:t>
      </w:r>
      <w:r w:rsidRPr="00541B46">
        <w:rPr>
          <w:rFonts w:ascii="Times New Roman" w:eastAsia="Times New Roman" w:hAnsi="Times New Roman" w:cs="Times New Roman"/>
          <w:color w:val="000000"/>
          <w:sz w:val="24"/>
          <w:szCs w:val="24"/>
        </w:rPr>
        <w:t xml:space="preserve">. Det er særlig forskjellen på </w:t>
      </w:r>
      <w:r w:rsidRPr="00541B46">
        <w:rPr>
          <w:rFonts w:ascii="Times New Roman" w:eastAsia="Times New Roman" w:hAnsi="Times New Roman" w:cs="Times New Roman"/>
          <w:i/>
          <w:color w:val="000000"/>
          <w:sz w:val="24"/>
          <w:szCs w:val="24"/>
        </w:rPr>
        <w:t>se-</w:t>
      </w:r>
      <w:r w:rsidRPr="00541B46">
        <w:rPr>
          <w:rFonts w:ascii="Times New Roman" w:eastAsia="Times New Roman" w:hAnsi="Times New Roman" w:cs="Times New Roman"/>
          <w:color w:val="000000"/>
          <w:sz w:val="24"/>
          <w:szCs w:val="24"/>
        </w:rPr>
        <w:t xml:space="preserve"> og </w:t>
      </w:r>
      <w:r w:rsidRPr="00541B46">
        <w:rPr>
          <w:rFonts w:ascii="Times New Roman" w:eastAsia="Times New Roman" w:hAnsi="Times New Roman" w:cs="Times New Roman"/>
          <w:i/>
          <w:color w:val="000000"/>
          <w:sz w:val="24"/>
          <w:szCs w:val="24"/>
        </w:rPr>
        <w:t>bruke</w:t>
      </w:r>
      <w:r w:rsidRPr="00541B46">
        <w:rPr>
          <w:rFonts w:ascii="Times New Roman" w:eastAsia="Times New Roman" w:hAnsi="Times New Roman" w:cs="Times New Roman"/>
          <w:color w:val="000000"/>
          <w:sz w:val="24"/>
          <w:szCs w:val="24"/>
        </w:rPr>
        <w:t xml:space="preserve">-perspektivet som </w:t>
      </w:r>
      <w:r w:rsidR="00176C05" w:rsidRPr="00541B46">
        <w:rPr>
          <w:rFonts w:ascii="Times New Roman" w:eastAsia="Times New Roman" w:hAnsi="Times New Roman" w:cs="Times New Roman"/>
          <w:color w:val="000000"/>
          <w:sz w:val="24"/>
          <w:szCs w:val="24"/>
        </w:rPr>
        <w:t>åpne</w:t>
      </w:r>
      <w:r w:rsidR="00764D65" w:rsidRPr="00541B46">
        <w:rPr>
          <w:rFonts w:ascii="Times New Roman" w:eastAsia="Times New Roman" w:hAnsi="Times New Roman" w:cs="Times New Roman"/>
          <w:color w:val="000000"/>
          <w:sz w:val="24"/>
          <w:szCs w:val="24"/>
        </w:rPr>
        <w:t>r</w:t>
      </w:r>
      <w:r w:rsidR="00176C05" w:rsidRPr="00541B46">
        <w:rPr>
          <w:rFonts w:ascii="Times New Roman" w:eastAsia="Times New Roman" w:hAnsi="Times New Roman" w:cs="Times New Roman"/>
          <w:color w:val="000000"/>
          <w:sz w:val="24"/>
          <w:szCs w:val="24"/>
        </w:rPr>
        <w:t xml:space="preserve"> for en mer nyansert lesning av </w:t>
      </w:r>
      <w:r w:rsidR="00764D65" w:rsidRPr="00541B46">
        <w:rPr>
          <w:rFonts w:ascii="Times New Roman" w:eastAsia="Times New Roman" w:hAnsi="Times New Roman" w:cs="Times New Roman"/>
          <w:color w:val="000000"/>
          <w:sz w:val="24"/>
          <w:szCs w:val="24"/>
        </w:rPr>
        <w:t xml:space="preserve">den kirkelige </w:t>
      </w:r>
      <w:r w:rsidR="00176C05" w:rsidRPr="00541B46">
        <w:rPr>
          <w:rFonts w:ascii="Times New Roman" w:eastAsia="Times New Roman" w:hAnsi="Times New Roman" w:cs="Times New Roman"/>
          <w:color w:val="000000"/>
          <w:sz w:val="24"/>
          <w:szCs w:val="24"/>
        </w:rPr>
        <w:t>statistikken.</w:t>
      </w:r>
      <w:r w:rsidRPr="00541B46">
        <w:rPr>
          <w:rFonts w:ascii="Times New Roman" w:eastAsia="Times New Roman" w:hAnsi="Times New Roman" w:cs="Times New Roman"/>
          <w:color w:val="000000"/>
          <w:sz w:val="24"/>
          <w:szCs w:val="24"/>
        </w:rPr>
        <w:t xml:space="preserve"> </w:t>
      </w:r>
    </w:p>
    <w:p w14:paraId="764D1400" w14:textId="124A691D" w:rsidR="002A1EA3" w:rsidRPr="00541B46" w:rsidRDefault="002A1EA3" w:rsidP="002422D4">
      <w:pPr>
        <w:jc w:val="both"/>
        <w:rPr>
          <w:rFonts w:ascii="Times New Roman" w:eastAsia="Times New Roman" w:hAnsi="Times New Roman" w:cs="Times New Roman"/>
          <w:color w:val="000000"/>
          <w:sz w:val="24"/>
          <w:szCs w:val="24"/>
        </w:rPr>
      </w:pPr>
      <w:r w:rsidRPr="00541B46">
        <w:rPr>
          <w:rFonts w:ascii="Times New Roman" w:eastAsia="Times New Roman" w:hAnsi="Times New Roman" w:cs="Times New Roman"/>
          <w:i/>
          <w:color w:val="000000"/>
          <w:sz w:val="24"/>
          <w:szCs w:val="24"/>
        </w:rPr>
        <w:lastRenderedPageBreak/>
        <w:t>Se</w:t>
      </w:r>
      <w:r w:rsidRPr="00541B46">
        <w:rPr>
          <w:rFonts w:ascii="Times New Roman" w:eastAsia="Times New Roman" w:hAnsi="Times New Roman" w:cs="Times New Roman"/>
          <w:color w:val="000000"/>
          <w:sz w:val="24"/>
          <w:szCs w:val="24"/>
        </w:rPr>
        <w:t xml:space="preserve">-perspektivet handler først og fremst om </w:t>
      </w:r>
      <w:r w:rsidR="00D510F2">
        <w:rPr>
          <w:rFonts w:ascii="Times New Roman" w:eastAsia="Times New Roman" w:hAnsi="Times New Roman" w:cs="Times New Roman"/>
          <w:color w:val="000000"/>
          <w:sz w:val="24"/>
          <w:szCs w:val="24"/>
        </w:rPr>
        <w:t xml:space="preserve">å </w:t>
      </w:r>
      <w:r w:rsidRPr="00541B46">
        <w:rPr>
          <w:rFonts w:ascii="Times New Roman" w:eastAsia="Times New Roman" w:hAnsi="Times New Roman" w:cs="Times New Roman"/>
          <w:color w:val="000000"/>
          <w:sz w:val="24"/>
          <w:szCs w:val="24"/>
        </w:rPr>
        <w:t xml:space="preserve">bidra til å øke verdien og statusen </w:t>
      </w:r>
      <w:r w:rsidR="00176C05" w:rsidRPr="00541B46">
        <w:rPr>
          <w:rFonts w:ascii="Times New Roman" w:eastAsia="Times New Roman" w:hAnsi="Times New Roman" w:cs="Times New Roman"/>
          <w:color w:val="000000"/>
          <w:sz w:val="24"/>
          <w:szCs w:val="24"/>
        </w:rPr>
        <w:t>til</w:t>
      </w:r>
      <w:r w:rsidRPr="00541B46">
        <w:rPr>
          <w:rFonts w:ascii="Times New Roman" w:eastAsia="Times New Roman" w:hAnsi="Times New Roman" w:cs="Times New Roman"/>
          <w:color w:val="000000"/>
          <w:sz w:val="24"/>
          <w:szCs w:val="24"/>
        </w:rPr>
        <w:t xml:space="preserve"> samisk språk gjennom </w:t>
      </w:r>
      <w:r w:rsidR="00D510F2">
        <w:rPr>
          <w:rFonts w:ascii="Times New Roman" w:eastAsia="Times New Roman" w:hAnsi="Times New Roman" w:cs="Times New Roman"/>
          <w:color w:val="000000"/>
          <w:sz w:val="24"/>
          <w:szCs w:val="24"/>
        </w:rPr>
        <w:t xml:space="preserve">å </w:t>
      </w:r>
      <w:r w:rsidRPr="00541B46">
        <w:rPr>
          <w:rFonts w:ascii="Times New Roman" w:eastAsia="Times New Roman" w:hAnsi="Times New Roman" w:cs="Times New Roman"/>
          <w:color w:val="000000"/>
          <w:sz w:val="24"/>
          <w:szCs w:val="24"/>
        </w:rPr>
        <w:t>synliggjør</w:t>
      </w:r>
      <w:r w:rsidR="00D510F2">
        <w:rPr>
          <w:rFonts w:ascii="Times New Roman" w:eastAsia="Times New Roman" w:hAnsi="Times New Roman" w:cs="Times New Roman"/>
          <w:color w:val="000000"/>
          <w:sz w:val="24"/>
          <w:szCs w:val="24"/>
        </w:rPr>
        <w:t>e</w:t>
      </w:r>
      <w:r w:rsidRPr="00541B46">
        <w:rPr>
          <w:rFonts w:ascii="Times New Roman" w:eastAsia="Times New Roman" w:hAnsi="Times New Roman" w:cs="Times New Roman"/>
          <w:color w:val="000000"/>
          <w:sz w:val="24"/>
          <w:szCs w:val="24"/>
        </w:rPr>
        <w:t xml:space="preserve"> samisk på offentlige arenaer. </w:t>
      </w:r>
      <w:r w:rsidR="00D01C58" w:rsidRPr="00541B46">
        <w:rPr>
          <w:rFonts w:ascii="Times New Roman" w:eastAsia="Times New Roman" w:hAnsi="Times New Roman" w:cs="Times New Roman"/>
          <w:color w:val="000000"/>
          <w:sz w:val="24"/>
          <w:szCs w:val="24"/>
        </w:rPr>
        <w:t xml:space="preserve">Verdien av </w:t>
      </w:r>
      <w:r w:rsidR="00176C05" w:rsidRPr="00541B46">
        <w:rPr>
          <w:rFonts w:ascii="Times New Roman" w:eastAsia="Times New Roman" w:hAnsi="Times New Roman" w:cs="Times New Roman"/>
          <w:color w:val="000000"/>
          <w:sz w:val="24"/>
          <w:szCs w:val="24"/>
        </w:rPr>
        <w:t>dette</w:t>
      </w:r>
      <w:r w:rsidRPr="00541B46">
        <w:rPr>
          <w:rFonts w:ascii="Times New Roman" w:eastAsia="Times New Roman" w:hAnsi="Times New Roman" w:cs="Times New Roman"/>
          <w:color w:val="000000"/>
          <w:sz w:val="24"/>
          <w:szCs w:val="24"/>
        </w:rPr>
        <w:t xml:space="preserve"> skal ikke undervurderes</w:t>
      </w:r>
      <w:r w:rsidR="007D261A">
        <w:rPr>
          <w:rFonts w:ascii="Times New Roman" w:eastAsia="Times New Roman" w:hAnsi="Times New Roman" w:cs="Times New Roman"/>
          <w:color w:val="000000"/>
          <w:sz w:val="24"/>
          <w:szCs w:val="24"/>
        </w:rPr>
        <w:t>,</w:t>
      </w:r>
      <w:r w:rsidRPr="00541B46">
        <w:rPr>
          <w:rFonts w:ascii="Times New Roman" w:eastAsia="Times New Roman" w:hAnsi="Times New Roman" w:cs="Times New Roman"/>
          <w:color w:val="000000"/>
          <w:sz w:val="24"/>
          <w:szCs w:val="24"/>
        </w:rPr>
        <w:t xml:space="preserve"> da det innebærer viktig støtte til samiske språkbrukere og det samiske språksamfunnet. </w:t>
      </w:r>
      <w:r w:rsidRPr="00541B46">
        <w:rPr>
          <w:rFonts w:ascii="Times New Roman" w:eastAsia="Times New Roman" w:hAnsi="Times New Roman" w:cs="Times New Roman"/>
          <w:i/>
          <w:color w:val="000000"/>
          <w:sz w:val="24"/>
          <w:szCs w:val="24"/>
        </w:rPr>
        <w:t>Bruke-</w:t>
      </w:r>
      <w:r w:rsidRPr="00541B46">
        <w:rPr>
          <w:rFonts w:ascii="Times New Roman" w:eastAsia="Times New Roman" w:hAnsi="Times New Roman" w:cs="Times New Roman"/>
          <w:color w:val="000000"/>
          <w:sz w:val="24"/>
          <w:szCs w:val="24"/>
        </w:rPr>
        <w:t xml:space="preserve">perspektivet handler imidlertid om </w:t>
      </w:r>
      <w:r w:rsidR="00176C05" w:rsidRPr="00541B46">
        <w:rPr>
          <w:rFonts w:ascii="Times New Roman" w:eastAsia="Times New Roman" w:hAnsi="Times New Roman" w:cs="Times New Roman"/>
          <w:color w:val="000000"/>
          <w:sz w:val="24"/>
          <w:szCs w:val="24"/>
        </w:rPr>
        <w:t xml:space="preserve">noe mer, nemlig </w:t>
      </w:r>
      <w:r w:rsidRPr="00541B46">
        <w:rPr>
          <w:rFonts w:ascii="Times New Roman" w:eastAsia="Times New Roman" w:hAnsi="Times New Roman" w:cs="Times New Roman"/>
          <w:color w:val="000000"/>
          <w:sz w:val="24"/>
          <w:szCs w:val="24"/>
        </w:rPr>
        <w:t>å skape reelle</w:t>
      </w:r>
      <w:r w:rsidRPr="00541B46">
        <w:rPr>
          <w:rFonts w:ascii="Times New Roman" w:eastAsia="Times New Roman" w:hAnsi="Times New Roman" w:cs="Times New Roman"/>
          <w:i/>
          <w:color w:val="000000"/>
          <w:sz w:val="24"/>
          <w:szCs w:val="24"/>
        </w:rPr>
        <w:t xml:space="preserve"> bruksarenaer</w:t>
      </w:r>
      <w:r w:rsidRPr="00541B46">
        <w:rPr>
          <w:rFonts w:ascii="Times New Roman" w:eastAsia="Times New Roman" w:hAnsi="Times New Roman" w:cs="Times New Roman"/>
          <w:color w:val="000000"/>
          <w:sz w:val="24"/>
          <w:szCs w:val="24"/>
        </w:rPr>
        <w:t xml:space="preserve"> for samisk språk. </w:t>
      </w:r>
      <w:r w:rsidR="000200DA" w:rsidRPr="00541B46">
        <w:rPr>
          <w:rFonts w:ascii="Times New Roman" w:eastAsia="Times New Roman" w:hAnsi="Times New Roman" w:cs="Times New Roman"/>
          <w:color w:val="000000"/>
          <w:sz w:val="24"/>
          <w:szCs w:val="24"/>
        </w:rPr>
        <w:t>Anvendt på temaet i denne artikkelen</w:t>
      </w:r>
      <w:r w:rsidRPr="00541B46">
        <w:rPr>
          <w:rFonts w:ascii="Times New Roman" w:eastAsia="Times New Roman" w:hAnsi="Times New Roman" w:cs="Times New Roman"/>
          <w:color w:val="000000"/>
          <w:sz w:val="24"/>
          <w:szCs w:val="24"/>
        </w:rPr>
        <w:t xml:space="preserve"> handler dette om i hvilken grad samisk </w:t>
      </w:r>
      <w:r w:rsidR="0063708F" w:rsidRPr="00541B46">
        <w:rPr>
          <w:rFonts w:ascii="Times New Roman" w:eastAsia="Times New Roman" w:hAnsi="Times New Roman" w:cs="Times New Roman"/>
          <w:color w:val="000000"/>
          <w:sz w:val="24"/>
          <w:szCs w:val="24"/>
        </w:rPr>
        <w:t>blir et</w:t>
      </w:r>
      <w:r w:rsidRPr="00541B46">
        <w:rPr>
          <w:rFonts w:ascii="Times New Roman" w:eastAsia="Times New Roman" w:hAnsi="Times New Roman" w:cs="Times New Roman"/>
          <w:color w:val="000000"/>
          <w:sz w:val="24"/>
          <w:szCs w:val="24"/>
        </w:rPr>
        <w:t xml:space="preserve"> bruksspråk </w:t>
      </w:r>
      <w:r w:rsidR="0063708F" w:rsidRPr="00541B46">
        <w:rPr>
          <w:rFonts w:ascii="Times New Roman" w:eastAsia="Times New Roman" w:hAnsi="Times New Roman" w:cs="Times New Roman"/>
          <w:color w:val="000000"/>
          <w:sz w:val="24"/>
          <w:szCs w:val="24"/>
        </w:rPr>
        <w:t>i gudstjenestelivet</w:t>
      </w:r>
      <w:r w:rsidRPr="00541B46">
        <w:rPr>
          <w:rFonts w:ascii="Times New Roman" w:eastAsia="Times New Roman" w:hAnsi="Times New Roman" w:cs="Times New Roman"/>
          <w:color w:val="000000"/>
          <w:sz w:val="24"/>
          <w:szCs w:val="24"/>
        </w:rPr>
        <w:t xml:space="preserve">, dvs. i hvilken grad </w:t>
      </w:r>
      <w:r w:rsidR="000200DA" w:rsidRPr="00541B46">
        <w:rPr>
          <w:rFonts w:ascii="Times New Roman" w:eastAsia="Times New Roman" w:hAnsi="Times New Roman" w:cs="Times New Roman"/>
          <w:color w:val="000000"/>
          <w:sz w:val="24"/>
          <w:szCs w:val="24"/>
        </w:rPr>
        <w:t>den enkelte gudstjeneste</w:t>
      </w:r>
      <w:r w:rsidRPr="00541B46">
        <w:rPr>
          <w:rFonts w:ascii="Times New Roman" w:eastAsia="Times New Roman" w:hAnsi="Times New Roman" w:cs="Times New Roman"/>
          <w:color w:val="000000"/>
          <w:sz w:val="24"/>
          <w:szCs w:val="24"/>
        </w:rPr>
        <w:t xml:space="preserve"> fremstår som en gudstjenestefeiring </w:t>
      </w:r>
      <w:r w:rsidRPr="00541B46">
        <w:rPr>
          <w:rFonts w:ascii="Times New Roman" w:eastAsia="Times New Roman" w:hAnsi="Times New Roman" w:cs="Times New Roman"/>
          <w:i/>
          <w:color w:val="000000"/>
          <w:sz w:val="24"/>
          <w:szCs w:val="24"/>
        </w:rPr>
        <w:t>på samisk</w:t>
      </w:r>
      <w:r w:rsidRPr="00541B46">
        <w:rPr>
          <w:rFonts w:ascii="Times New Roman" w:eastAsia="Times New Roman" w:hAnsi="Times New Roman" w:cs="Times New Roman"/>
          <w:color w:val="000000"/>
          <w:sz w:val="24"/>
          <w:szCs w:val="24"/>
        </w:rPr>
        <w:t xml:space="preserve">. </w:t>
      </w:r>
    </w:p>
    <w:p w14:paraId="764D1401" w14:textId="03B44793" w:rsidR="00D86035" w:rsidRDefault="002A1EA3" w:rsidP="002422D4">
      <w:pPr>
        <w:jc w:val="both"/>
        <w:rPr>
          <w:rFonts w:ascii="Times New Roman" w:eastAsia="Times New Roman" w:hAnsi="Times New Roman" w:cs="Times New Roman"/>
          <w:sz w:val="24"/>
          <w:szCs w:val="24"/>
        </w:rPr>
      </w:pPr>
      <w:r w:rsidRPr="00541B46">
        <w:rPr>
          <w:rFonts w:ascii="Times New Roman" w:eastAsia="Times New Roman" w:hAnsi="Times New Roman" w:cs="Times New Roman"/>
          <w:color w:val="000000"/>
          <w:sz w:val="24"/>
          <w:szCs w:val="24"/>
        </w:rPr>
        <w:t xml:space="preserve">De positive trendene </w:t>
      </w:r>
      <w:r w:rsidR="00CB1B42" w:rsidRPr="00541B46">
        <w:rPr>
          <w:rFonts w:ascii="Times New Roman" w:eastAsia="Times New Roman" w:hAnsi="Times New Roman" w:cs="Times New Roman"/>
          <w:color w:val="000000"/>
          <w:sz w:val="24"/>
          <w:szCs w:val="24"/>
        </w:rPr>
        <w:t>som er påvist</w:t>
      </w:r>
      <w:r w:rsidRPr="00541B46">
        <w:rPr>
          <w:rFonts w:ascii="Times New Roman" w:eastAsia="Times New Roman" w:hAnsi="Times New Roman" w:cs="Times New Roman"/>
          <w:color w:val="000000"/>
          <w:sz w:val="24"/>
          <w:szCs w:val="24"/>
        </w:rPr>
        <w:t xml:space="preserve"> i statistikkmaterialet så langt</w:t>
      </w:r>
      <w:r w:rsidR="00D510F2">
        <w:rPr>
          <w:rFonts w:ascii="Times New Roman" w:eastAsia="Times New Roman" w:hAnsi="Times New Roman" w:cs="Times New Roman"/>
          <w:color w:val="000000"/>
          <w:sz w:val="24"/>
          <w:szCs w:val="24"/>
        </w:rPr>
        <w:t>,</w:t>
      </w:r>
      <w:r w:rsidRPr="00541B46">
        <w:rPr>
          <w:rFonts w:ascii="Times New Roman" w:eastAsia="Times New Roman" w:hAnsi="Times New Roman" w:cs="Times New Roman"/>
          <w:color w:val="000000"/>
          <w:sz w:val="24"/>
          <w:szCs w:val="24"/>
        </w:rPr>
        <w:t xml:space="preserve"> </w:t>
      </w:r>
      <w:r w:rsidR="00CB1B42" w:rsidRPr="00541B46">
        <w:rPr>
          <w:rFonts w:ascii="Times New Roman" w:eastAsia="Times New Roman" w:hAnsi="Times New Roman" w:cs="Times New Roman"/>
          <w:color w:val="000000"/>
          <w:sz w:val="24"/>
          <w:szCs w:val="24"/>
        </w:rPr>
        <w:t>handler</w:t>
      </w:r>
      <w:r w:rsidRPr="00541B46">
        <w:rPr>
          <w:rFonts w:ascii="Times New Roman" w:eastAsia="Times New Roman" w:hAnsi="Times New Roman" w:cs="Times New Roman"/>
          <w:color w:val="000000"/>
          <w:sz w:val="24"/>
          <w:szCs w:val="24"/>
        </w:rPr>
        <w:t xml:space="preserve"> først og fremst </w:t>
      </w:r>
      <w:r w:rsidR="00616E69" w:rsidRPr="00541B46">
        <w:rPr>
          <w:rFonts w:ascii="Times New Roman" w:eastAsia="Times New Roman" w:hAnsi="Times New Roman" w:cs="Times New Roman"/>
          <w:color w:val="000000"/>
          <w:sz w:val="24"/>
          <w:szCs w:val="24"/>
        </w:rPr>
        <w:t>om</w:t>
      </w:r>
      <w:r w:rsidRPr="00541B46">
        <w:rPr>
          <w:rFonts w:ascii="Times New Roman" w:eastAsia="Times New Roman" w:hAnsi="Times New Roman" w:cs="Times New Roman"/>
          <w:color w:val="000000"/>
          <w:sz w:val="24"/>
          <w:szCs w:val="24"/>
        </w:rPr>
        <w:t xml:space="preserve"> </w:t>
      </w:r>
      <w:r w:rsidRPr="00541B46">
        <w:rPr>
          <w:rFonts w:ascii="Times New Roman" w:eastAsia="Times New Roman" w:hAnsi="Times New Roman" w:cs="Times New Roman"/>
          <w:i/>
          <w:color w:val="000000"/>
          <w:sz w:val="24"/>
          <w:szCs w:val="24"/>
        </w:rPr>
        <w:t>se</w:t>
      </w:r>
      <w:r w:rsidR="00CB1B42" w:rsidRPr="00541B46">
        <w:rPr>
          <w:rFonts w:ascii="Times New Roman" w:eastAsia="Times New Roman" w:hAnsi="Times New Roman" w:cs="Times New Roman"/>
          <w:color w:val="000000"/>
          <w:sz w:val="24"/>
          <w:szCs w:val="24"/>
        </w:rPr>
        <w:t xml:space="preserve">-perspektivet. Det vil si at samisk språk blir synlig og anerkjent gjennom bruk av samisk i ett eller to enkeltledd i gudstjenesten. </w:t>
      </w:r>
      <w:r w:rsidR="004775B9" w:rsidRPr="00541B46">
        <w:rPr>
          <w:rFonts w:ascii="Times New Roman" w:eastAsia="Times New Roman" w:hAnsi="Times New Roman" w:cs="Times New Roman"/>
          <w:color w:val="000000"/>
          <w:sz w:val="24"/>
          <w:szCs w:val="24"/>
        </w:rPr>
        <w:t>Hva</w:t>
      </w:r>
      <w:r w:rsidR="00CB1B42" w:rsidRPr="00541B46">
        <w:rPr>
          <w:rFonts w:ascii="Times New Roman" w:eastAsia="Times New Roman" w:hAnsi="Times New Roman" w:cs="Times New Roman"/>
          <w:color w:val="000000"/>
          <w:sz w:val="24"/>
          <w:szCs w:val="24"/>
        </w:rPr>
        <w:t xml:space="preserve"> er imidlertid statusen for samisk i et </w:t>
      </w:r>
      <w:r w:rsidR="00CB1B42" w:rsidRPr="00541B46">
        <w:rPr>
          <w:rFonts w:ascii="Times New Roman" w:eastAsia="Times New Roman" w:hAnsi="Times New Roman" w:cs="Times New Roman"/>
          <w:i/>
          <w:color w:val="000000"/>
          <w:sz w:val="24"/>
          <w:szCs w:val="24"/>
        </w:rPr>
        <w:t>bruke</w:t>
      </w:r>
      <w:r w:rsidR="00CB1B42" w:rsidRPr="00541B46">
        <w:rPr>
          <w:rFonts w:ascii="Times New Roman" w:eastAsia="Times New Roman" w:hAnsi="Times New Roman" w:cs="Times New Roman"/>
          <w:color w:val="000000"/>
          <w:sz w:val="24"/>
          <w:szCs w:val="24"/>
        </w:rPr>
        <w:t xml:space="preserve">-perspektiv? </w:t>
      </w:r>
      <w:r w:rsidR="00F90E63" w:rsidRPr="00541B46">
        <w:rPr>
          <w:rFonts w:ascii="Times New Roman" w:eastAsia="Times New Roman" w:hAnsi="Times New Roman" w:cs="Times New Roman"/>
          <w:sz w:val="24"/>
          <w:szCs w:val="24"/>
        </w:rPr>
        <w:t>Det</w:t>
      </w:r>
      <w:r w:rsidR="00303D3B" w:rsidRPr="00541B46">
        <w:rPr>
          <w:rFonts w:ascii="Times New Roman" w:eastAsia="Times New Roman" w:hAnsi="Times New Roman" w:cs="Times New Roman"/>
          <w:sz w:val="24"/>
          <w:szCs w:val="24"/>
        </w:rPr>
        <w:t xml:space="preserve"> særskilte statistikkskjemaet </w:t>
      </w:r>
      <w:r w:rsidR="00F90E63" w:rsidRPr="00541B46">
        <w:rPr>
          <w:rFonts w:ascii="Times New Roman" w:eastAsia="Times New Roman" w:hAnsi="Times New Roman" w:cs="Times New Roman"/>
          <w:sz w:val="24"/>
          <w:szCs w:val="24"/>
        </w:rPr>
        <w:t>som det</w:t>
      </w:r>
      <w:r w:rsidR="00303D3B" w:rsidRPr="00541B46">
        <w:rPr>
          <w:rFonts w:ascii="Times New Roman" w:eastAsia="Times New Roman" w:hAnsi="Times New Roman" w:cs="Times New Roman"/>
          <w:sz w:val="24"/>
          <w:szCs w:val="24"/>
        </w:rPr>
        <w:t xml:space="preserve"> har vært rapportert på i de tre nordligste bispedømmene</w:t>
      </w:r>
      <w:r w:rsidR="00D510F2">
        <w:rPr>
          <w:rFonts w:ascii="Times New Roman" w:eastAsia="Times New Roman" w:hAnsi="Times New Roman" w:cs="Times New Roman"/>
          <w:sz w:val="24"/>
          <w:szCs w:val="24"/>
        </w:rPr>
        <w:t>,</w:t>
      </w:r>
      <w:r w:rsidR="00303D3B" w:rsidRPr="00541B46">
        <w:rPr>
          <w:rFonts w:ascii="Times New Roman" w:eastAsia="Times New Roman" w:hAnsi="Times New Roman" w:cs="Times New Roman"/>
          <w:sz w:val="24"/>
          <w:szCs w:val="24"/>
        </w:rPr>
        <w:t xml:space="preserve"> har</w:t>
      </w:r>
      <w:r w:rsidR="005902B8" w:rsidRPr="00541B46">
        <w:rPr>
          <w:rFonts w:ascii="Times New Roman" w:eastAsia="Times New Roman" w:hAnsi="Times New Roman" w:cs="Times New Roman"/>
          <w:sz w:val="24"/>
          <w:szCs w:val="24"/>
        </w:rPr>
        <w:t xml:space="preserve"> indikatorer </w:t>
      </w:r>
      <w:r w:rsidR="004775B9" w:rsidRPr="00541B46">
        <w:rPr>
          <w:rFonts w:ascii="Times New Roman" w:eastAsia="Times New Roman" w:hAnsi="Times New Roman" w:cs="Times New Roman"/>
          <w:sz w:val="24"/>
          <w:szCs w:val="24"/>
        </w:rPr>
        <w:t>som fanger opp</w:t>
      </w:r>
      <w:r w:rsidR="005902B8" w:rsidRPr="00541B46">
        <w:rPr>
          <w:rFonts w:ascii="Times New Roman" w:eastAsia="Times New Roman" w:hAnsi="Times New Roman" w:cs="Times New Roman"/>
          <w:sz w:val="24"/>
          <w:szCs w:val="24"/>
        </w:rPr>
        <w:t xml:space="preserve"> </w:t>
      </w:r>
      <w:r w:rsidR="00303D3B" w:rsidRPr="00541B46">
        <w:rPr>
          <w:rFonts w:ascii="Times New Roman" w:eastAsia="Times New Roman" w:hAnsi="Times New Roman" w:cs="Times New Roman"/>
          <w:sz w:val="24"/>
          <w:szCs w:val="24"/>
        </w:rPr>
        <w:t xml:space="preserve">dette. </w:t>
      </w:r>
      <w:r w:rsidR="00F90E63" w:rsidRPr="00541B46">
        <w:rPr>
          <w:rFonts w:ascii="Times New Roman" w:eastAsia="Times New Roman" w:hAnsi="Times New Roman" w:cs="Times New Roman"/>
          <w:sz w:val="24"/>
          <w:szCs w:val="24"/>
        </w:rPr>
        <w:t xml:space="preserve">Nedenfor gjengis utdrag av skjemaet </w:t>
      </w:r>
      <w:r w:rsidR="00FB3A26">
        <w:rPr>
          <w:rFonts w:ascii="Times New Roman" w:eastAsia="Times New Roman" w:hAnsi="Times New Roman" w:cs="Times New Roman"/>
          <w:sz w:val="24"/>
          <w:szCs w:val="24"/>
          <w:lang w:val="se-NO"/>
        </w:rPr>
        <w:t>og den ledsagende</w:t>
      </w:r>
      <w:r w:rsidR="00F24EC2">
        <w:rPr>
          <w:rFonts w:ascii="Times New Roman" w:eastAsia="Times New Roman" w:hAnsi="Times New Roman" w:cs="Times New Roman"/>
          <w:sz w:val="24"/>
          <w:szCs w:val="24"/>
        </w:rPr>
        <w:t xml:space="preserve"> </w:t>
      </w:r>
      <w:r w:rsidR="00F90E63" w:rsidRPr="00541B46">
        <w:rPr>
          <w:rFonts w:ascii="Times New Roman" w:eastAsia="Times New Roman" w:hAnsi="Times New Roman" w:cs="Times New Roman"/>
          <w:sz w:val="24"/>
          <w:szCs w:val="24"/>
        </w:rPr>
        <w:t>forklaring</w:t>
      </w:r>
      <w:r w:rsidR="00FB3A26">
        <w:rPr>
          <w:rFonts w:ascii="Times New Roman" w:eastAsia="Times New Roman" w:hAnsi="Times New Roman" w:cs="Times New Roman"/>
          <w:sz w:val="24"/>
          <w:szCs w:val="24"/>
          <w:lang w:val="se-NO"/>
        </w:rPr>
        <w:t>en</w:t>
      </w:r>
      <w:r w:rsidR="00F90E63" w:rsidRPr="00541B46">
        <w:rPr>
          <w:rFonts w:ascii="Times New Roman" w:eastAsia="Times New Roman" w:hAnsi="Times New Roman" w:cs="Times New Roman"/>
          <w:sz w:val="24"/>
          <w:szCs w:val="24"/>
        </w:rPr>
        <w:t xml:space="preserve"> </w:t>
      </w:r>
      <w:r w:rsidR="004775B9" w:rsidRPr="00541B46">
        <w:rPr>
          <w:rFonts w:ascii="Times New Roman" w:eastAsia="Times New Roman" w:hAnsi="Times New Roman" w:cs="Times New Roman"/>
          <w:sz w:val="24"/>
          <w:szCs w:val="24"/>
        </w:rPr>
        <w:t>av</w:t>
      </w:r>
      <w:r w:rsidR="00F90E63" w:rsidRPr="00541B46">
        <w:rPr>
          <w:rFonts w:ascii="Times New Roman" w:eastAsia="Times New Roman" w:hAnsi="Times New Roman" w:cs="Times New Roman"/>
          <w:sz w:val="24"/>
          <w:szCs w:val="24"/>
        </w:rPr>
        <w:t xml:space="preserve"> indikatorene.</w:t>
      </w:r>
    </w:p>
    <w:p w14:paraId="764D1402" w14:textId="77777777" w:rsidR="00645ADB" w:rsidRDefault="00645ADB" w:rsidP="002422D4">
      <w:pPr>
        <w:jc w:val="both"/>
        <w:rPr>
          <w:rFonts w:ascii="Times New Roman" w:eastAsia="Times New Roman" w:hAnsi="Times New Roman" w:cs="Times New Roman"/>
          <w:sz w:val="24"/>
          <w:szCs w:val="24"/>
        </w:rPr>
      </w:pPr>
    </w:p>
    <w:p w14:paraId="764D1403" w14:textId="77777777" w:rsidR="00F24EC2" w:rsidRPr="00645ADB" w:rsidRDefault="00645ADB" w:rsidP="00645ADB">
      <w:pPr>
        <w:tabs>
          <w:tab w:val="left" w:pos="1276"/>
        </w:tabs>
        <w:ind w:left="1275" w:hanging="1275"/>
        <w:rPr>
          <w:rFonts w:ascii="Times New Roman" w:eastAsia="Times New Roman" w:hAnsi="Times New Roman" w:cs="Times New Roman"/>
          <w:b/>
          <w:color w:val="000000"/>
          <w:sz w:val="28"/>
          <w:szCs w:val="28"/>
        </w:rPr>
      </w:pPr>
      <w:r w:rsidRPr="00541B46">
        <w:rPr>
          <w:rFonts w:ascii="Times New Roman" w:eastAsia="Times New Roman" w:hAnsi="Times New Roman" w:cs="Times New Roman"/>
          <w:b/>
          <w:color w:val="000000"/>
          <w:sz w:val="28"/>
          <w:szCs w:val="28"/>
        </w:rPr>
        <w:t>Figur 7.5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t>Skjema for innhenting av statistikk om bruk av samisk språk i Nidaros, Sør-Hålogaland og Nord-Hålogaland bispedømmer</w:t>
      </w:r>
    </w:p>
    <w:tbl>
      <w:tblPr>
        <w:tblStyle w:val="Tabellrutenett"/>
        <w:tblW w:w="9203" w:type="dxa"/>
        <w:tblInd w:w="108" w:type="dxa"/>
        <w:tblLayout w:type="fixed"/>
        <w:tblLook w:val="01E0" w:firstRow="1" w:lastRow="1" w:firstColumn="1" w:lastColumn="1" w:noHBand="0" w:noVBand="0"/>
      </w:tblPr>
      <w:tblGrid>
        <w:gridCol w:w="2251"/>
        <w:gridCol w:w="629"/>
        <w:gridCol w:w="489"/>
        <w:gridCol w:w="489"/>
        <w:gridCol w:w="742"/>
        <w:gridCol w:w="326"/>
        <w:gridCol w:w="405"/>
        <w:gridCol w:w="411"/>
        <w:gridCol w:w="349"/>
        <w:gridCol w:w="406"/>
        <w:gridCol w:w="385"/>
        <w:gridCol w:w="386"/>
        <w:gridCol w:w="1031"/>
        <w:gridCol w:w="904"/>
      </w:tblGrid>
      <w:tr w:rsidR="00F90E63" w:rsidRPr="00541B46" w14:paraId="764D1409" w14:textId="77777777" w:rsidTr="00D23C03">
        <w:trPr>
          <w:cantSplit/>
          <w:trHeight w:val="143"/>
        </w:trPr>
        <w:tc>
          <w:tcPr>
            <w:tcW w:w="2251" w:type="dxa"/>
          </w:tcPr>
          <w:p w14:paraId="764D1404" w14:textId="77777777" w:rsidR="00F90E63" w:rsidRPr="00541B46" w:rsidRDefault="00F90E63" w:rsidP="002422D4">
            <w:pPr>
              <w:tabs>
                <w:tab w:val="left" w:pos="4635"/>
              </w:tabs>
              <w:jc w:val="both"/>
              <w:rPr>
                <w:rFonts w:ascii="Times New Roman" w:hAnsi="Times New Roman" w:cs="Times New Roman"/>
                <w:sz w:val="24"/>
                <w:szCs w:val="24"/>
              </w:rPr>
            </w:pPr>
          </w:p>
        </w:tc>
        <w:tc>
          <w:tcPr>
            <w:tcW w:w="2349" w:type="dxa"/>
            <w:gridSpan w:val="4"/>
            <w:shd w:val="clear" w:color="auto" w:fill="E0E0E0"/>
          </w:tcPr>
          <w:p w14:paraId="764D1405" w14:textId="77777777" w:rsidR="00F90E63" w:rsidRPr="00A24957" w:rsidRDefault="00F90E63" w:rsidP="00A24957">
            <w:pPr>
              <w:tabs>
                <w:tab w:val="left" w:pos="4635"/>
              </w:tabs>
              <w:jc w:val="center"/>
              <w:rPr>
                <w:rFonts w:ascii="Times New Roman" w:hAnsi="Times New Roman" w:cs="Times New Roman"/>
                <w:b/>
                <w:sz w:val="24"/>
                <w:szCs w:val="24"/>
              </w:rPr>
            </w:pPr>
            <w:r w:rsidRPr="00A24957">
              <w:rPr>
                <w:rFonts w:ascii="Times New Roman" w:hAnsi="Times New Roman" w:cs="Times New Roman"/>
                <w:b/>
                <w:sz w:val="24"/>
                <w:szCs w:val="24"/>
              </w:rPr>
              <w:t>Liturgi</w:t>
            </w:r>
          </w:p>
        </w:tc>
        <w:tc>
          <w:tcPr>
            <w:tcW w:w="1491" w:type="dxa"/>
            <w:gridSpan w:val="4"/>
          </w:tcPr>
          <w:p w14:paraId="764D1406" w14:textId="77777777" w:rsidR="00F90E63" w:rsidRPr="00A24957" w:rsidRDefault="00F90E63" w:rsidP="00A24957">
            <w:pPr>
              <w:jc w:val="center"/>
              <w:rPr>
                <w:rFonts w:ascii="Times New Roman" w:hAnsi="Times New Roman" w:cs="Times New Roman"/>
                <w:b/>
                <w:sz w:val="24"/>
                <w:szCs w:val="24"/>
              </w:rPr>
            </w:pPr>
            <w:r w:rsidRPr="00A24957">
              <w:rPr>
                <w:rFonts w:ascii="Times New Roman" w:hAnsi="Times New Roman" w:cs="Times New Roman"/>
                <w:b/>
                <w:sz w:val="24"/>
                <w:szCs w:val="24"/>
              </w:rPr>
              <w:t>Preken/tale</w:t>
            </w:r>
          </w:p>
        </w:tc>
        <w:tc>
          <w:tcPr>
            <w:tcW w:w="2208" w:type="dxa"/>
            <w:gridSpan w:val="4"/>
            <w:shd w:val="clear" w:color="auto" w:fill="E0E0E0"/>
          </w:tcPr>
          <w:p w14:paraId="764D1407" w14:textId="77777777" w:rsidR="00F90E63" w:rsidRPr="00A24957" w:rsidRDefault="00F90E63" w:rsidP="00A24957">
            <w:pPr>
              <w:jc w:val="center"/>
              <w:rPr>
                <w:rFonts w:ascii="Times New Roman" w:hAnsi="Times New Roman" w:cs="Times New Roman"/>
                <w:b/>
                <w:sz w:val="24"/>
                <w:szCs w:val="24"/>
              </w:rPr>
            </w:pPr>
            <w:r w:rsidRPr="00A24957">
              <w:rPr>
                <w:rFonts w:ascii="Times New Roman" w:hAnsi="Times New Roman" w:cs="Times New Roman"/>
                <w:b/>
                <w:sz w:val="24"/>
                <w:szCs w:val="24"/>
              </w:rPr>
              <w:t>Språk</w:t>
            </w:r>
          </w:p>
        </w:tc>
        <w:tc>
          <w:tcPr>
            <w:tcW w:w="904" w:type="dxa"/>
            <w:textDirection w:val="btLr"/>
          </w:tcPr>
          <w:p w14:paraId="764D1408" w14:textId="77777777" w:rsidR="00F90E63" w:rsidRPr="00A24957" w:rsidRDefault="00F90E63" w:rsidP="00A24957">
            <w:pPr>
              <w:jc w:val="center"/>
              <w:rPr>
                <w:rFonts w:ascii="Times New Roman" w:hAnsi="Times New Roman" w:cs="Times New Roman"/>
                <w:b/>
                <w:sz w:val="24"/>
                <w:szCs w:val="24"/>
              </w:rPr>
            </w:pPr>
          </w:p>
        </w:tc>
      </w:tr>
      <w:tr w:rsidR="00F90E63" w:rsidRPr="00541B46" w14:paraId="764D1421" w14:textId="77777777" w:rsidTr="00D23C03">
        <w:trPr>
          <w:cantSplit/>
          <w:trHeight w:val="1895"/>
        </w:trPr>
        <w:tc>
          <w:tcPr>
            <w:tcW w:w="2251" w:type="dxa"/>
          </w:tcPr>
          <w:p w14:paraId="764D140A" w14:textId="77777777" w:rsidR="00F90E63" w:rsidRPr="00541B46" w:rsidRDefault="00F90E63" w:rsidP="002422D4">
            <w:pPr>
              <w:tabs>
                <w:tab w:val="left" w:pos="4635"/>
              </w:tabs>
              <w:jc w:val="both"/>
              <w:rPr>
                <w:rFonts w:ascii="Times New Roman" w:hAnsi="Times New Roman" w:cs="Times New Roman"/>
                <w:sz w:val="24"/>
                <w:szCs w:val="24"/>
              </w:rPr>
            </w:pPr>
          </w:p>
        </w:tc>
        <w:tc>
          <w:tcPr>
            <w:tcW w:w="629" w:type="dxa"/>
            <w:shd w:val="clear" w:color="auto" w:fill="E0E0E0"/>
            <w:textDirection w:val="btLr"/>
          </w:tcPr>
          <w:p w14:paraId="764D140B"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Samisk liturgi</w:t>
            </w:r>
          </w:p>
          <w:p w14:paraId="764D140C"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(&lt; 90 % på samisk)</w:t>
            </w:r>
          </w:p>
        </w:tc>
        <w:tc>
          <w:tcPr>
            <w:tcW w:w="489" w:type="dxa"/>
            <w:shd w:val="clear" w:color="auto" w:fill="E0E0E0"/>
            <w:textDirection w:val="btLr"/>
          </w:tcPr>
          <w:p w14:paraId="764D140D" w14:textId="77777777" w:rsidR="00F90E63" w:rsidRPr="00A63B08" w:rsidRDefault="00F90E63" w:rsidP="00A24957">
            <w:pPr>
              <w:tabs>
                <w:tab w:val="left" w:pos="4635"/>
              </w:tabs>
              <w:ind w:left="113" w:right="113"/>
              <w:rPr>
                <w:rFonts w:ascii="Times New Roman" w:hAnsi="Times New Roman" w:cs="Times New Roman"/>
                <w:sz w:val="18"/>
                <w:szCs w:val="18"/>
                <w:lang w:val="nn-NO"/>
              </w:rPr>
            </w:pPr>
            <w:r w:rsidRPr="00A63B08">
              <w:rPr>
                <w:rFonts w:ascii="Times New Roman" w:hAnsi="Times New Roman" w:cs="Times New Roman"/>
                <w:sz w:val="18"/>
                <w:szCs w:val="18"/>
                <w:lang w:val="nn-NO"/>
              </w:rPr>
              <w:t>Samisk-norsk liturgi</w:t>
            </w:r>
          </w:p>
          <w:p w14:paraId="764D140E" w14:textId="4BAF2F23" w:rsidR="00F90E63" w:rsidRPr="00A63B08" w:rsidRDefault="00F90E63" w:rsidP="00351848">
            <w:pPr>
              <w:tabs>
                <w:tab w:val="left" w:pos="4635"/>
              </w:tabs>
              <w:ind w:left="113" w:right="113"/>
              <w:rPr>
                <w:rFonts w:ascii="Times New Roman" w:hAnsi="Times New Roman" w:cs="Times New Roman"/>
                <w:sz w:val="18"/>
                <w:szCs w:val="18"/>
                <w:lang w:val="nn-NO"/>
              </w:rPr>
            </w:pPr>
            <w:r w:rsidRPr="00A63B08">
              <w:rPr>
                <w:rFonts w:ascii="Times New Roman" w:hAnsi="Times New Roman" w:cs="Times New Roman"/>
                <w:sz w:val="18"/>
                <w:szCs w:val="18"/>
                <w:lang w:val="nn-NO"/>
              </w:rPr>
              <w:t>(50</w:t>
            </w:r>
            <w:r w:rsidR="00D510F2">
              <w:rPr>
                <w:rFonts w:ascii="Times New Roman" w:hAnsi="Times New Roman" w:cs="Times New Roman"/>
                <w:sz w:val="18"/>
                <w:szCs w:val="18"/>
                <w:lang w:val="nn-NO"/>
              </w:rPr>
              <w:t>–</w:t>
            </w:r>
            <w:r w:rsidRPr="00A63B08">
              <w:rPr>
                <w:rFonts w:ascii="Times New Roman" w:hAnsi="Times New Roman" w:cs="Times New Roman"/>
                <w:sz w:val="18"/>
                <w:szCs w:val="18"/>
                <w:lang w:val="nn-NO"/>
              </w:rPr>
              <w:t>90 % på samisk)</w:t>
            </w:r>
          </w:p>
        </w:tc>
        <w:tc>
          <w:tcPr>
            <w:tcW w:w="489" w:type="dxa"/>
            <w:shd w:val="clear" w:color="auto" w:fill="E0E0E0"/>
            <w:textDirection w:val="btLr"/>
          </w:tcPr>
          <w:p w14:paraId="764D140F" w14:textId="77777777" w:rsidR="00F90E63" w:rsidRPr="00A63B08" w:rsidRDefault="00F90E63" w:rsidP="00A24957">
            <w:pPr>
              <w:tabs>
                <w:tab w:val="left" w:pos="4635"/>
              </w:tabs>
              <w:ind w:left="113" w:right="113"/>
              <w:rPr>
                <w:rFonts w:ascii="Times New Roman" w:hAnsi="Times New Roman" w:cs="Times New Roman"/>
                <w:sz w:val="18"/>
                <w:szCs w:val="18"/>
                <w:lang w:val="nn-NO"/>
              </w:rPr>
            </w:pPr>
            <w:r w:rsidRPr="00A63B08">
              <w:rPr>
                <w:rFonts w:ascii="Times New Roman" w:hAnsi="Times New Roman" w:cs="Times New Roman"/>
                <w:sz w:val="18"/>
                <w:szCs w:val="18"/>
                <w:lang w:val="nn-NO"/>
              </w:rPr>
              <w:t>Norsk-samisk liturgi</w:t>
            </w:r>
          </w:p>
          <w:p w14:paraId="764D1410" w14:textId="1AB034FF" w:rsidR="00F90E63" w:rsidRPr="00A63B08" w:rsidRDefault="00F90E63" w:rsidP="00351848">
            <w:pPr>
              <w:tabs>
                <w:tab w:val="left" w:pos="4635"/>
              </w:tabs>
              <w:ind w:left="113" w:right="113"/>
              <w:rPr>
                <w:rFonts w:ascii="Times New Roman" w:hAnsi="Times New Roman" w:cs="Times New Roman"/>
                <w:sz w:val="18"/>
                <w:szCs w:val="18"/>
                <w:lang w:val="nn-NO"/>
              </w:rPr>
            </w:pPr>
            <w:r w:rsidRPr="00A63B08">
              <w:rPr>
                <w:rFonts w:ascii="Times New Roman" w:hAnsi="Times New Roman" w:cs="Times New Roman"/>
                <w:sz w:val="18"/>
                <w:szCs w:val="18"/>
                <w:lang w:val="nn-NO"/>
              </w:rPr>
              <w:t>(10</w:t>
            </w:r>
            <w:r w:rsidR="00D510F2">
              <w:rPr>
                <w:rFonts w:ascii="Times New Roman" w:hAnsi="Times New Roman" w:cs="Times New Roman"/>
                <w:sz w:val="18"/>
                <w:szCs w:val="18"/>
                <w:lang w:val="nn-NO"/>
              </w:rPr>
              <w:t>–</w:t>
            </w:r>
            <w:r w:rsidRPr="00A63B08">
              <w:rPr>
                <w:rFonts w:ascii="Times New Roman" w:hAnsi="Times New Roman" w:cs="Times New Roman"/>
                <w:sz w:val="18"/>
                <w:szCs w:val="18"/>
                <w:lang w:val="nn-NO"/>
              </w:rPr>
              <w:t>50 % på samisk)</w:t>
            </w:r>
          </w:p>
        </w:tc>
        <w:tc>
          <w:tcPr>
            <w:tcW w:w="742" w:type="dxa"/>
            <w:shd w:val="clear" w:color="auto" w:fill="E0E0E0"/>
            <w:textDirection w:val="btLr"/>
          </w:tcPr>
          <w:p w14:paraId="764D1411" w14:textId="36A5E44F"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m. samisk innslag (lit. ledd, salme, etc</w:t>
            </w:r>
            <w:r w:rsidR="00D510F2">
              <w:rPr>
                <w:rFonts w:ascii="Times New Roman" w:hAnsi="Times New Roman" w:cs="Times New Roman"/>
                <w:sz w:val="18"/>
                <w:szCs w:val="18"/>
              </w:rPr>
              <w:t>.</w:t>
            </w:r>
            <w:r w:rsidRPr="00A24957">
              <w:rPr>
                <w:rFonts w:ascii="Times New Roman" w:hAnsi="Times New Roman" w:cs="Times New Roman"/>
                <w:sz w:val="18"/>
                <w:szCs w:val="18"/>
              </w:rPr>
              <w:t>)</w:t>
            </w:r>
          </w:p>
          <w:p w14:paraId="764D1412"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(&gt; 10 %)</w:t>
            </w:r>
          </w:p>
        </w:tc>
        <w:tc>
          <w:tcPr>
            <w:tcW w:w="326" w:type="dxa"/>
            <w:textDirection w:val="btLr"/>
          </w:tcPr>
          <w:p w14:paraId="764D1413"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Tolking til samisk</w:t>
            </w:r>
          </w:p>
        </w:tc>
        <w:tc>
          <w:tcPr>
            <w:tcW w:w="405" w:type="dxa"/>
            <w:textDirection w:val="btLr"/>
          </w:tcPr>
          <w:p w14:paraId="764D1414" w14:textId="74EDE7F6"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Tolking til norsk</w:t>
            </w:r>
          </w:p>
          <w:p w14:paraId="764D1415" w14:textId="77777777" w:rsidR="00F90E63" w:rsidRPr="00A24957" w:rsidRDefault="00F90E63" w:rsidP="00A24957">
            <w:pPr>
              <w:tabs>
                <w:tab w:val="left" w:pos="4635"/>
              </w:tabs>
              <w:ind w:left="113" w:right="113"/>
              <w:rPr>
                <w:rFonts w:ascii="Times New Roman" w:hAnsi="Times New Roman" w:cs="Times New Roman"/>
                <w:sz w:val="18"/>
                <w:szCs w:val="18"/>
              </w:rPr>
            </w:pPr>
          </w:p>
        </w:tc>
        <w:tc>
          <w:tcPr>
            <w:tcW w:w="411" w:type="dxa"/>
            <w:textDirection w:val="btLr"/>
          </w:tcPr>
          <w:p w14:paraId="764D1416"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Bare samisk</w:t>
            </w:r>
          </w:p>
        </w:tc>
        <w:tc>
          <w:tcPr>
            <w:tcW w:w="349" w:type="dxa"/>
            <w:textDirection w:val="btLr"/>
          </w:tcPr>
          <w:p w14:paraId="764D1417"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Deler på samisk</w:t>
            </w:r>
          </w:p>
        </w:tc>
        <w:tc>
          <w:tcPr>
            <w:tcW w:w="406" w:type="dxa"/>
            <w:shd w:val="clear" w:color="auto" w:fill="E0E0E0"/>
            <w:textDirection w:val="btLr"/>
          </w:tcPr>
          <w:p w14:paraId="764D1418"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N.sa</w:t>
            </w:r>
          </w:p>
        </w:tc>
        <w:tc>
          <w:tcPr>
            <w:tcW w:w="385" w:type="dxa"/>
            <w:shd w:val="clear" w:color="auto" w:fill="E0E0E0"/>
            <w:textDirection w:val="btLr"/>
          </w:tcPr>
          <w:p w14:paraId="764D1419"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L.sa</w:t>
            </w:r>
          </w:p>
        </w:tc>
        <w:tc>
          <w:tcPr>
            <w:tcW w:w="386" w:type="dxa"/>
            <w:shd w:val="clear" w:color="auto" w:fill="E0E0E0"/>
            <w:textDirection w:val="btLr"/>
          </w:tcPr>
          <w:p w14:paraId="764D141A"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S.sa</w:t>
            </w:r>
          </w:p>
        </w:tc>
        <w:tc>
          <w:tcPr>
            <w:tcW w:w="1031" w:type="dxa"/>
            <w:shd w:val="clear" w:color="auto" w:fill="E0E0E0"/>
            <w:textDirection w:val="btLr"/>
          </w:tcPr>
          <w:p w14:paraId="764D141B" w14:textId="77777777" w:rsidR="00F90E63" w:rsidRPr="00A63B08" w:rsidRDefault="00F90E63" w:rsidP="00A24957">
            <w:pPr>
              <w:tabs>
                <w:tab w:val="left" w:pos="4635"/>
              </w:tabs>
              <w:ind w:left="113" w:right="113"/>
              <w:rPr>
                <w:rFonts w:ascii="Times New Roman" w:hAnsi="Times New Roman" w:cs="Times New Roman"/>
                <w:sz w:val="18"/>
                <w:szCs w:val="18"/>
                <w:lang w:val="nn-NO"/>
              </w:rPr>
            </w:pPr>
            <w:r w:rsidRPr="00A63B08">
              <w:rPr>
                <w:rFonts w:ascii="Times New Roman" w:hAnsi="Times New Roman" w:cs="Times New Roman"/>
                <w:sz w:val="18"/>
                <w:szCs w:val="18"/>
                <w:lang w:val="nn-NO"/>
              </w:rPr>
              <w:t>Annet samisk språk:</w:t>
            </w:r>
          </w:p>
          <w:p w14:paraId="764D141C" w14:textId="77777777" w:rsidR="00F90E63" w:rsidRPr="00A63B08" w:rsidRDefault="00F90E63" w:rsidP="00A24957">
            <w:pPr>
              <w:tabs>
                <w:tab w:val="left" w:pos="4635"/>
              </w:tabs>
              <w:ind w:left="113" w:right="113"/>
              <w:rPr>
                <w:rFonts w:ascii="Times New Roman" w:hAnsi="Times New Roman" w:cs="Times New Roman"/>
                <w:sz w:val="18"/>
                <w:szCs w:val="18"/>
                <w:lang w:val="nn-NO"/>
              </w:rPr>
            </w:pPr>
            <w:r w:rsidRPr="00A63B08">
              <w:rPr>
                <w:rFonts w:ascii="Times New Roman" w:hAnsi="Times New Roman" w:cs="Times New Roman"/>
                <w:sz w:val="18"/>
                <w:szCs w:val="18"/>
                <w:lang w:val="nn-NO"/>
              </w:rPr>
              <w:t>Usa = umesamisk</w:t>
            </w:r>
          </w:p>
          <w:p w14:paraId="764D141D" w14:textId="77777777" w:rsidR="00F90E63" w:rsidRPr="00A63B08" w:rsidRDefault="00F90E63" w:rsidP="00A24957">
            <w:pPr>
              <w:tabs>
                <w:tab w:val="left" w:pos="4635"/>
              </w:tabs>
              <w:ind w:left="113" w:right="113"/>
              <w:rPr>
                <w:rFonts w:ascii="Times New Roman" w:hAnsi="Times New Roman" w:cs="Times New Roman"/>
                <w:sz w:val="18"/>
                <w:szCs w:val="18"/>
                <w:lang w:val="nn-NO"/>
              </w:rPr>
            </w:pPr>
            <w:r w:rsidRPr="00A63B08">
              <w:rPr>
                <w:rFonts w:ascii="Times New Roman" w:hAnsi="Times New Roman" w:cs="Times New Roman"/>
                <w:sz w:val="18"/>
                <w:szCs w:val="18"/>
                <w:lang w:val="nn-NO"/>
              </w:rPr>
              <w:t>Psa = pitesamisk</w:t>
            </w:r>
          </w:p>
          <w:p w14:paraId="764D141E"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Sksa = skoltesamisk</w:t>
            </w:r>
          </w:p>
        </w:tc>
        <w:tc>
          <w:tcPr>
            <w:tcW w:w="904" w:type="dxa"/>
            <w:textDirection w:val="btLr"/>
          </w:tcPr>
          <w:p w14:paraId="764D141F" w14:textId="77777777"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 xml:space="preserve">Til stede (gudstj) / </w:t>
            </w:r>
          </w:p>
          <w:p w14:paraId="764D1420" w14:textId="73DA4613" w:rsidR="00F90E63" w:rsidRPr="00A24957" w:rsidRDefault="00F90E63" w:rsidP="00A24957">
            <w:pPr>
              <w:tabs>
                <w:tab w:val="left" w:pos="4635"/>
              </w:tabs>
              <w:ind w:left="113" w:right="113"/>
              <w:rPr>
                <w:rFonts w:ascii="Times New Roman" w:hAnsi="Times New Roman" w:cs="Times New Roman"/>
                <w:sz w:val="18"/>
                <w:szCs w:val="18"/>
              </w:rPr>
            </w:pPr>
            <w:r w:rsidRPr="00A24957">
              <w:rPr>
                <w:rFonts w:ascii="Times New Roman" w:hAnsi="Times New Roman" w:cs="Times New Roman"/>
                <w:sz w:val="18"/>
                <w:szCs w:val="18"/>
              </w:rPr>
              <w:t>Antall (dåp, konf</w:t>
            </w:r>
            <w:r w:rsidR="007D261A">
              <w:rPr>
                <w:rFonts w:ascii="Times New Roman" w:hAnsi="Times New Roman" w:cs="Times New Roman"/>
                <w:sz w:val="18"/>
                <w:szCs w:val="18"/>
              </w:rPr>
              <w:t>.</w:t>
            </w:r>
            <w:r w:rsidRPr="00A24957">
              <w:rPr>
                <w:rFonts w:ascii="Times New Roman" w:hAnsi="Times New Roman" w:cs="Times New Roman"/>
                <w:sz w:val="18"/>
                <w:szCs w:val="18"/>
              </w:rPr>
              <w:t>, vigsel, gravf</w:t>
            </w:r>
            <w:r w:rsidR="007D261A">
              <w:rPr>
                <w:rFonts w:ascii="Times New Roman" w:hAnsi="Times New Roman" w:cs="Times New Roman"/>
                <w:sz w:val="18"/>
                <w:szCs w:val="18"/>
              </w:rPr>
              <w:t>.</w:t>
            </w:r>
            <w:r w:rsidRPr="00A24957">
              <w:rPr>
                <w:rFonts w:ascii="Times New Roman" w:hAnsi="Times New Roman" w:cs="Times New Roman"/>
                <w:sz w:val="18"/>
                <w:szCs w:val="18"/>
              </w:rPr>
              <w:t>)</w:t>
            </w:r>
          </w:p>
        </w:tc>
      </w:tr>
      <w:tr w:rsidR="00F90E63" w:rsidRPr="009178A3" w14:paraId="764D1431" w14:textId="77777777" w:rsidTr="00D23C03">
        <w:trPr>
          <w:trHeight w:val="416"/>
        </w:trPr>
        <w:tc>
          <w:tcPr>
            <w:tcW w:w="2251" w:type="dxa"/>
          </w:tcPr>
          <w:p w14:paraId="764D1422" w14:textId="77777777" w:rsidR="00F90E63" w:rsidRPr="009178A3" w:rsidRDefault="00F90E63" w:rsidP="002422D4">
            <w:pPr>
              <w:tabs>
                <w:tab w:val="left" w:pos="4635"/>
              </w:tabs>
              <w:jc w:val="both"/>
              <w:rPr>
                <w:rFonts w:ascii="Times New Roman" w:hAnsi="Times New Roman" w:cs="Times New Roman"/>
              </w:rPr>
            </w:pPr>
            <w:r w:rsidRPr="009178A3">
              <w:rPr>
                <w:rFonts w:ascii="Times New Roman" w:hAnsi="Times New Roman" w:cs="Times New Roman"/>
              </w:rPr>
              <w:t>Forordnet</w:t>
            </w:r>
          </w:p>
          <w:p w14:paraId="764D1423" w14:textId="77777777" w:rsidR="00F90E63" w:rsidRPr="009178A3" w:rsidRDefault="00F90E63" w:rsidP="002422D4">
            <w:pPr>
              <w:tabs>
                <w:tab w:val="left" w:pos="4635"/>
              </w:tabs>
              <w:jc w:val="both"/>
              <w:rPr>
                <w:rFonts w:ascii="Times New Roman" w:hAnsi="Times New Roman" w:cs="Times New Roman"/>
              </w:rPr>
            </w:pPr>
            <w:r w:rsidRPr="009178A3">
              <w:rPr>
                <w:rFonts w:ascii="Times New Roman" w:hAnsi="Times New Roman" w:cs="Times New Roman"/>
              </w:rPr>
              <w:t>gudstjeneste</w:t>
            </w:r>
          </w:p>
        </w:tc>
        <w:tc>
          <w:tcPr>
            <w:tcW w:w="629" w:type="dxa"/>
            <w:shd w:val="clear" w:color="auto" w:fill="E0E0E0"/>
          </w:tcPr>
          <w:p w14:paraId="764D1424" w14:textId="77777777" w:rsidR="00F90E63" w:rsidRPr="009178A3" w:rsidRDefault="00F90E63" w:rsidP="002422D4">
            <w:pPr>
              <w:tabs>
                <w:tab w:val="left" w:pos="4635"/>
              </w:tabs>
              <w:jc w:val="both"/>
              <w:rPr>
                <w:rFonts w:ascii="Times New Roman" w:hAnsi="Times New Roman" w:cs="Times New Roman"/>
              </w:rPr>
            </w:pPr>
          </w:p>
        </w:tc>
        <w:tc>
          <w:tcPr>
            <w:tcW w:w="489" w:type="dxa"/>
            <w:shd w:val="clear" w:color="auto" w:fill="E0E0E0"/>
          </w:tcPr>
          <w:p w14:paraId="764D1425" w14:textId="77777777" w:rsidR="00F90E63" w:rsidRPr="009178A3" w:rsidRDefault="00F90E63" w:rsidP="002422D4">
            <w:pPr>
              <w:tabs>
                <w:tab w:val="left" w:pos="4635"/>
              </w:tabs>
              <w:jc w:val="both"/>
              <w:rPr>
                <w:rFonts w:ascii="Times New Roman" w:hAnsi="Times New Roman" w:cs="Times New Roman"/>
              </w:rPr>
            </w:pPr>
          </w:p>
        </w:tc>
        <w:tc>
          <w:tcPr>
            <w:tcW w:w="489" w:type="dxa"/>
            <w:shd w:val="clear" w:color="auto" w:fill="E0E0E0"/>
          </w:tcPr>
          <w:p w14:paraId="764D1426" w14:textId="77777777" w:rsidR="00F90E63" w:rsidRPr="009178A3" w:rsidRDefault="00F90E63" w:rsidP="002422D4">
            <w:pPr>
              <w:tabs>
                <w:tab w:val="left" w:pos="4635"/>
              </w:tabs>
              <w:jc w:val="both"/>
              <w:rPr>
                <w:rFonts w:ascii="Times New Roman" w:hAnsi="Times New Roman" w:cs="Times New Roman"/>
              </w:rPr>
            </w:pPr>
          </w:p>
        </w:tc>
        <w:tc>
          <w:tcPr>
            <w:tcW w:w="742" w:type="dxa"/>
            <w:shd w:val="clear" w:color="auto" w:fill="E0E0E0"/>
          </w:tcPr>
          <w:p w14:paraId="764D1427" w14:textId="77777777" w:rsidR="00F90E63" w:rsidRPr="009178A3" w:rsidRDefault="00F90E63" w:rsidP="002422D4">
            <w:pPr>
              <w:tabs>
                <w:tab w:val="left" w:pos="4635"/>
              </w:tabs>
              <w:jc w:val="both"/>
              <w:rPr>
                <w:rFonts w:ascii="Times New Roman" w:hAnsi="Times New Roman" w:cs="Times New Roman"/>
              </w:rPr>
            </w:pPr>
          </w:p>
        </w:tc>
        <w:tc>
          <w:tcPr>
            <w:tcW w:w="326" w:type="dxa"/>
          </w:tcPr>
          <w:p w14:paraId="764D1428" w14:textId="77777777" w:rsidR="00F90E63" w:rsidRPr="009178A3" w:rsidRDefault="00F90E63" w:rsidP="002422D4">
            <w:pPr>
              <w:tabs>
                <w:tab w:val="left" w:pos="4635"/>
              </w:tabs>
              <w:jc w:val="both"/>
              <w:rPr>
                <w:rFonts w:ascii="Times New Roman" w:hAnsi="Times New Roman" w:cs="Times New Roman"/>
              </w:rPr>
            </w:pPr>
          </w:p>
        </w:tc>
        <w:tc>
          <w:tcPr>
            <w:tcW w:w="405" w:type="dxa"/>
          </w:tcPr>
          <w:p w14:paraId="764D1429" w14:textId="77777777" w:rsidR="00F90E63" w:rsidRPr="009178A3" w:rsidRDefault="00F90E63" w:rsidP="002422D4">
            <w:pPr>
              <w:tabs>
                <w:tab w:val="left" w:pos="4635"/>
              </w:tabs>
              <w:jc w:val="both"/>
              <w:rPr>
                <w:rFonts w:ascii="Times New Roman" w:hAnsi="Times New Roman" w:cs="Times New Roman"/>
              </w:rPr>
            </w:pPr>
          </w:p>
        </w:tc>
        <w:tc>
          <w:tcPr>
            <w:tcW w:w="411" w:type="dxa"/>
          </w:tcPr>
          <w:p w14:paraId="764D142A" w14:textId="77777777" w:rsidR="00F90E63" w:rsidRPr="009178A3" w:rsidRDefault="00F90E63" w:rsidP="002422D4">
            <w:pPr>
              <w:tabs>
                <w:tab w:val="left" w:pos="4635"/>
              </w:tabs>
              <w:jc w:val="both"/>
              <w:rPr>
                <w:rFonts w:ascii="Times New Roman" w:hAnsi="Times New Roman" w:cs="Times New Roman"/>
              </w:rPr>
            </w:pPr>
          </w:p>
        </w:tc>
        <w:tc>
          <w:tcPr>
            <w:tcW w:w="349" w:type="dxa"/>
          </w:tcPr>
          <w:p w14:paraId="764D142B" w14:textId="77777777" w:rsidR="00F90E63" w:rsidRPr="009178A3" w:rsidRDefault="00F90E63" w:rsidP="002422D4">
            <w:pPr>
              <w:tabs>
                <w:tab w:val="left" w:pos="4635"/>
              </w:tabs>
              <w:jc w:val="both"/>
              <w:rPr>
                <w:rFonts w:ascii="Times New Roman" w:hAnsi="Times New Roman" w:cs="Times New Roman"/>
              </w:rPr>
            </w:pPr>
          </w:p>
        </w:tc>
        <w:tc>
          <w:tcPr>
            <w:tcW w:w="406" w:type="dxa"/>
            <w:shd w:val="clear" w:color="auto" w:fill="E0E0E0"/>
          </w:tcPr>
          <w:p w14:paraId="764D142C" w14:textId="77777777" w:rsidR="00F90E63" w:rsidRPr="009178A3" w:rsidRDefault="00F90E63" w:rsidP="002422D4">
            <w:pPr>
              <w:tabs>
                <w:tab w:val="left" w:pos="4635"/>
              </w:tabs>
              <w:jc w:val="both"/>
              <w:rPr>
                <w:rFonts w:ascii="Times New Roman" w:hAnsi="Times New Roman" w:cs="Times New Roman"/>
              </w:rPr>
            </w:pPr>
          </w:p>
        </w:tc>
        <w:tc>
          <w:tcPr>
            <w:tcW w:w="385" w:type="dxa"/>
            <w:shd w:val="clear" w:color="auto" w:fill="E0E0E0"/>
          </w:tcPr>
          <w:p w14:paraId="764D142D" w14:textId="77777777" w:rsidR="00F90E63" w:rsidRPr="009178A3" w:rsidRDefault="00F90E63" w:rsidP="002422D4">
            <w:pPr>
              <w:tabs>
                <w:tab w:val="left" w:pos="4635"/>
              </w:tabs>
              <w:jc w:val="both"/>
              <w:rPr>
                <w:rFonts w:ascii="Times New Roman" w:hAnsi="Times New Roman" w:cs="Times New Roman"/>
              </w:rPr>
            </w:pPr>
          </w:p>
        </w:tc>
        <w:tc>
          <w:tcPr>
            <w:tcW w:w="386" w:type="dxa"/>
            <w:shd w:val="clear" w:color="auto" w:fill="E0E0E0"/>
          </w:tcPr>
          <w:p w14:paraId="764D142E" w14:textId="77777777" w:rsidR="00F90E63" w:rsidRPr="009178A3" w:rsidRDefault="00F90E63" w:rsidP="002422D4">
            <w:pPr>
              <w:tabs>
                <w:tab w:val="left" w:pos="4635"/>
              </w:tabs>
              <w:jc w:val="both"/>
              <w:rPr>
                <w:rFonts w:ascii="Times New Roman" w:hAnsi="Times New Roman" w:cs="Times New Roman"/>
              </w:rPr>
            </w:pPr>
          </w:p>
        </w:tc>
        <w:tc>
          <w:tcPr>
            <w:tcW w:w="1031" w:type="dxa"/>
            <w:shd w:val="clear" w:color="auto" w:fill="E0E0E0"/>
          </w:tcPr>
          <w:p w14:paraId="764D142F" w14:textId="77777777" w:rsidR="00F90E63" w:rsidRPr="009178A3" w:rsidRDefault="00F90E63" w:rsidP="002422D4">
            <w:pPr>
              <w:tabs>
                <w:tab w:val="left" w:pos="4635"/>
              </w:tabs>
              <w:jc w:val="both"/>
              <w:rPr>
                <w:rFonts w:ascii="Times New Roman" w:hAnsi="Times New Roman" w:cs="Times New Roman"/>
              </w:rPr>
            </w:pPr>
          </w:p>
        </w:tc>
        <w:tc>
          <w:tcPr>
            <w:tcW w:w="904" w:type="dxa"/>
          </w:tcPr>
          <w:p w14:paraId="764D1430" w14:textId="77777777" w:rsidR="00F90E63" w:rsidRPr="009178A3" w:rsidRDefault="00F90E63" w:rsidP="002422D4">
            <w:pPr>
              <w:tabs>
                <w:tab w:val="left" w:pos="4635"/>
              </w:tabs>
              <w:jc w:val="both"/>
              <w:rPr>
                <w:rFonts w:ascii="Times New Roman" w:hAnsi="Times New Roman" w:cs="Times New Roman"/>
              </w:rPr>
            </w:pPr>
          </w:p>
        </w:tc>
      </w:tr>
      <w:tr w:rsidR="00F90E63" w:rsidRPr="00541B46" w14:paraId="764D1441" w14:textId="77777777" w:rsidTr="00D23C03">
        <w:trPr>
          <w:trHeight w:val="465"/>
        </w:trPr>
        <w:tc>
          <w:tcPr>
            <w:tcW w:w="2251" w:type="dxa"/>
          </w:tcPr>
          <w:p w14:paraId="764D1432" w14:textId="77777777" w:rsidR="00F90E63" w:rsidRPr="009178A3" w:rsidRDefault="00F90E63" w:rsidP="002422D4">
            <w:pPr>
              <w:tabs>
                <w:tab w:val="left" w:pos="4635"/>
              </w:tabs>
              <w:jc w:val="both"/>
              <w:rPr>
                <w:rFonts w:ascii="Times New Roman" w:hAnsi="Times New Roman" w:cs="Times New Roman"/>
              </w:rPr>
            </w:pPr>
            <w:r w:rsidRPr="009178A3">
              <w:rPr>
                <w:rFonts w:ascii="Times New Roman" w:hAnsi="Times New Roman" w:cs="Times New Roman"/>
              </w:rPr>
              <w:lastRenderedPageBreak/>
              <w:t xml:space="preserve">Annen </w:t>
            </w:r>
          </w:p>
          <w:p w14:paraId="764D1433" w14:textId="77777777" w:rsidR="00F90E63" w:rsidRPr="009178A3" w:rsidRDefault="00F90E63" w:rsidP="002422D4">
            <w:pPr>
              <w:tabs>
                <w:tab w:val="left" w:pos="4635"/>
              </w:tabs>
              <w:jc w:val="both"/>
              <w:rPr>
                <w:rFonts w:ascii="Times New Roman" w:hAnsi="Times New Roman" w:cs="Times New Roman"/>
              </w:rPr>
            </w:pPr>
            <w:r w:rsidRPr="009178A3">
              <w:rPr>
                <w:rFonts w:ascii="Times New Roman" w:hAnsi="Times New Roman" w:cs="Times New Roman"/>
              </w:rPr>
              <w:t>gudstjeneste</w:t>
            </w:r>
          </w:p>
        </w:tc>
        <w:tc>
          <w:tcPr>
            <w:tcW w:w="629" w:type="dxa"/>
            <w:shd w:val="clear" w:color="auto" w:fill="E0E0E0"/>
          </w:tcPr>
          <w:p w14:paraId="764D1434" w14:textId="77777777" w:rsidR="00F90E63" w:rsidRPr="00541B46" w:rsidRDefault="00F90E63" w:rsidP="002422D4">
            <w:pPr>
              <w:tabs>
                <w:tab w:val="left" w:pos="4635"/>
              </w:tabs>
              <w:jc w:val="both"/>
              <w:rPr>
                <w:rFonts w:ascii="Times New Roman" w:hAnsi="Times New Roman" w:cs="Times New Roman"/>
                <w:sz w:val="24"/>
                <w:szCs w:val="24"/>
              </w:rPr>
            </w:pPr>
          </w:p>
        </w:tc>
        <w:tc>
          <w:tcPr>
            <w:tcW w:w="489" w:type="dxa"/>
            <w:shd w:val="clear" w:color="auto" w:fill="E0E0E0"/>
          </w:tcPr>
          <w:p w14:paraId="764D1435" w14:textId="77777777" w:rsidR="00F90E63" w:rsidRPr="00541B46" w:rsidRDefault="00F90E63" w:rsidP="002422D4">
            <w:pPr>
              <w:tabs>
                <w:tab w:val="left" w:pos="4635"/>
              </w:tabs>
              <w:jc w:val="both"/>
              <w:rPr>
                <w:rFonts w:ascii="Times New Roman" w:hAnsi="Times New Roman" w:cs="Times New Roman"/>
                <w:sz w:val="24"/>
                <w:szCs w:val="24"/>
              </w:rPr>
            </w:pPr>
          </w:p>
        </w:tc>
        <w:tc>
          <w:tcPr>
            <w:tcW w:w="489" w:type="dxa"/>
            <w:shd w:val="clear" w:color="auto" w:fill="E0E0E0"/>
          </w:tcPr>
          <w:p w14:paraId="764D1436" w14:textId="77777777" w:rsidR="00F90E63" w:rsidRPr="00541B46" w:rsidRDefault="00F90E63" w:rsidP="002422D4">
            <w:pPr>
              <w:tabs>
                <w:tab w:val="left" w:pos="4635"/>
              </w:tabs>
              <w:jc w:val="both"/>
              <w:rPr>
                <w:rFonts w:ascii="Times New Roman" w:hAnsi="Times New Roman" w:cs="Times New Roman"/>
                <w:sz w:val="24"/>
                <w:szCs w:val="24"/>
              </w:rPr>
            </w:pPr>
          </w:p>
        </w:tc>
        <w:tc>
          <w:tcPr>
            <w:tcW w:w="742" w:type="dxa"/>
            <w:shd w:val="clear" w:color="auto" w:fill="E0E0E0"/>
          </w:tcPr>
          <w:p w14:paraId="764D1437" w14:textId="77777777" w:rsidR="00F90E63" w:rsidRPr="00541B46" w:rsidRDefault="00F90E63" w:rsidP="002422D4">
            <w:pPr>
              <w:tabs>
                <w:tab w:val="left" w:pos="4635"/>
              </w:tabs>
              <w:jc w:val="both"/>
              <w:rPr>
                <w:rFonts w:ascii="Times New Roman" w:hAnsi="Times New Roman" w:cs="Times New Roman"/>
                <w:sz w:val="24"/>
                <w:szCs w:val="24"/>
              </w:rPr>
            </w:pPr>
          </w:p>
        </w:tc>
        <w:tc>
          <w:tcPr>
            <w:tcW w:w="326" w:type="dxa"/>
          </w:tcPr>
          <w:p w14:paraId="764D1438" w14:textId="77777777" w:rsidR="00F90E63" w:rsidRPr="00541B46" w:rsidRDefault="00F90E63" w:rsidP="002422D4">
            <w:pPr>
              <w:tabs>
                <w:tab w:val="left" w:pos="4635"/>
              </w:tabs>
              <w:jc w:val="both"/>
              <w:rPr>
                <w:rFonts w:ascii="Times New Roman" w:hAnsi="Times New Roman" w:cs="Times New Roman"/>
                <w:sz w:val="24"/>
                <w:szCs w:val="24"/>
              </w:rPr>
            </w:pPr>
          </w:p>
        </w:tc>
        <w:tc>
          <w:tcPr>
            <w:tcW w:w="405" w:type="dxa"/>
          </w:tcPr>
          <w:p w14:paraId="764D1439" w14:textId="77777777" w:rsidR="00F90E63" w:rsidRPr="00541B46" w:rsidRDefault="00F90E63" w:rsidP="002422D4">
            <w:pPr>
              <w:tabs>
                <w:tab w:val="left" w:pos="4635"/>
              </w:tabs>
              <w:jc w:val="both"/>
              <w:rPr>
                <w:rFonts w:ascii="Times New Roman" w:hAnsi="Times New Roman" w:cs="Times New Roman"/>
                <w:sz w:val="24"/>
                <w:szCs w:val="24"/>
              </w:rPr>
            </w:pPr>
          </w:p>
        </w:tc>
        <w:tc>
          <w:tcPr>
            <w:tcW w:w="411" w:type="dxa"/>
          </w:tcPr>
          <w:p w14:paraId="764D143A" w14:textId="77777777" w:rsidR="00F90E63" w:rsidRPr="00541B46" w:rsidRDefault="00F90E63" w:rsidP="002422D4">
            <w:pPr>
              <w:tabs>
                <w:tab w:val="left" w:pos="4635"/>
              </w:tabs>
              <w:jc w:val="both"/>
              <w:rPr>
                <w:rFonts w:ascii="Times New Roman" w:hAnsi="Times New Roman" w:cs="Times New Roman"/>
                <w:sz w:val="24"/>
                <w:szCs w:val="24"/>
              </w:rPr>
            </w:pPr>
          </w:p>
        </w:tc>
        <w:tc>
          <w:tcPr>
            <w:tcW w:w="349" w:type="dxa"/>
          </w:tcPr>
          <w:p w14:paraId="764D143B" w14:textId="77777777" w:rsidR="00F90E63" w:rsidRPr="00541B46" w:rsidRDefault="00F90E63" w:rsidP="002422D4">
            <w:pPr>
              <w:tabs>
                <w:tab w:val="left" w:pos="4635"/>
              </w:tabs>
              <w:jc w:val="both"/>
              <w:rPr>
                <w:rFonts w:ascii="Times New Roman" w:hAnsi="Times New Roman" w:cs="Times New Roman"/>
                <w:sz w:val="24"/>
                <w:szCs w:val="24"/>
              </w:rPr>
            </w:pPr>
          </w:p>
        </w:tc>
        <w:tc>
          <w:tcPr>
            <w:tcW w:w="406" w:type="dxa"/>
            <w:shd w:val="clear" w:color="auto" w:fill="E0E0E0"/>
          </w:tcPr>
          <w:p w14:paraId="764D143C" w14:textId="77777777" w:rsidR="00F90E63" w:rsidRPr="00541B46" w:rsidRDefault="00F90E63" w:rsidP="002422D4">
            <w:pPr>
              <w:tabs>
                <w:tab w:val="left" w:pos="4635"/>
              </w:tabs>
              <w:jc w:val="both"/>
              <w:rPr>
                <w:rFonts w:ascii="Times New Roman" w:hAnsi="Times New Roman" w:cs="Times New Roman"/>
                <w:sz w:val="24"/>
                <w:szCs w:val="24"/>
              </w:rPr>
            </w:pPr>
          </w:p>
        </w:tc>
        <w:tc>
          <w:tcPr>
            <w:tcW w:w="385" w:type="dxa"/>
            <w:shd w:val="clear" w:color="auto" w:fill="E0E0E0"/>
          </w:tcPr>
          <w:p w14:paraId="764D143D" w14:textId="77777777" w:rsidR="00F90E63" w:rsidRPr="00541B46" w:rsidRDefault="00F90E63" w:rsidP="002422D4">
            <w:pPr>
              <w:tabs>
                <w:tab w:val="left" w:pos="4635"/>
              </w:tabs>
              <w:jc w:val="both"/>
              <w:rPr>
                <w:rFonts w:ascii="Times New Roman" w:hAnsi="Times New Roman" w:cs="Times New Roman"/>
                <w:sz w:val="24"/>
                <w:szCs w:val="24"/>
              </w:rPr>
            </w:pPr>
          </w:p>
        </w:tc>
        <w:tc>
          <w:tcPr>
            <w:tcW w:w="386" w:type="dxa"/>
            <w:shd w:val="clear" w:color="auto" w:fill="E0E0E0"/>
          </w:tcPr>
          <w:p w14:paraId="764D143E" w14:textId="77777777" w:rsidR="00F90E63" w:rsidRPr="00541B46" w:rsidRDefault="00F90E63" w:rsidP="002422D4">
            <w:pPr>
              <w:tabs>
                <w:tab w:val="left" w:pos="4635"/>
              </w:tabs>
              <w:jc w:val="both"/>
              <w:rPr>
                <w:rFonts w:ascii="Times New Roman" w:hAnsi="Times New Roman" w:cs="Times New Roman"/>
                <w:sz w:val="24"/>
                <w:szCs w:val="24"/>
              </w:rPr>
            </w:pPr>
          </w:p>
        </w:tc>
        <w:tc>
          <w:tcPr>
            <w:tcW w:w="1031" w:type="dxa"/>
            <w:shd w:val="clear" w:color="auto" w:fill="E0E0E0"/>
          </w:tcPr>
          <w:p w14:paraId="764D143F" w14:textId="77777777" w:rsidR="00F90E63" w:rsidRPr="00541B46" w:rsidRDefault="00F90E63" w:rsidP="002422D4">
            <w:pPr>
              <w:tabs>
                <w:tab w:val="left" w:pos="4635"/>
              </w:tabs>
              <w:jc w:val="both"/>
              <w:rPr>
                <w:rFonts w:ascii="Times New Roman" w:hAnsi="Times New Roman" w:cs="Times New Roman"/>
                <w:sz w:val="24"/>
                <w:szCs w:val="24"/>
              </w:rPr>
            </w:pPr>
          </w:p>
        </w:tc>
        <w:tc>
          <w:tcPr>
            <w:tcW w:w="904" w:type="dxa"/>
          </w:tcPr>
          <w:p w14:paraId="764D1440" w14:textId="77777777" w:rsidR="00F90E63" w:rsidRPr="00541B46" w:rsidRDefault="00F90E63" w:rsidP="002422D4">
            <w:pPr>
              <w:tabs>
                <w:tab w:val="left" w:pos="4635"/>
              </w:tabs>
              <w:jc w:val="both"/>
              <w:rPr>
                <w:rFonts w:ascii="Times New Roman" w:hAnsi="Times New Roman" w:cs="Times New Roman"/>
                <w:sz w:val="24"/>
                <w:szCs w:val="24"/>
              </w:rPr>
            </w:pPr>
          </w:p>
        </w:tc>
      </w:tr>
      <w:tr w:rsidR="00F90E63" w:rsidRPr="00541B46" w14:paraId="764D1450" w14:textId="77777777" w:rsidTr="00D23C03">
        <w:trPr>
          <w:trHeight w:val="298"/>
        </w:trPr>
        <w:tc>
          <w:tcPr>
            <w:tcW w:w="2251" w:type="dxa"/>
          </w:tcPr>
          <w:p w14:paraId="764D1442" w14:textId="77777777" w:rsidR="00F90E63" w:rsidRPr="009178A3" w:rsidRDefault="00F90E63" w:rsidP="002422D4">
            <w:pPr>
              <w:tabs>
                <w:tab w:val="left" w:pos="4635"/>
              </w:tabs>
              <w:jc w:val="both"/>
              <w:rPr>
                <w:rFonts w:ascii="Times New Roman" w:hAnsi="Times New Roman" w:cs="Times New Roman"/>
              </w:rPr>
            </w:pPr>
            <w:r w:rsidRPr="009178A3">
              <w:rPr>
                <w:rFonts w:ascii="Times New Roman" w:hAnsi="Times New Roman" w:cs="Times New Roman"/>
              </w:rPr>
              <w:t>Dåp</w:t>
            </w:r>
          </w:p>
        </w:tc>
        <w:tc>
          <w:tcPr>
            <w:tcW w:w="629" w:type="dxa"/>
            <w:shd w:val="clear" w:color="auto" w:fill="E0E0E0"/>
          </w:tcPr>
          <w:p w14:paraId="764D1443" w14:textId="77777777" w:rsidR="00F90E63" w:rsidRPr="00541B46" w:rsidRDefault="00F90E63" w:rsidP="002422D4">
            <w:pPr>
              <w:tabs>
                <w:tab w:val="left" w:pos="4635"/>
              </w:tabs>
              <w:jc w:val="both"/>
              <w:rPr>
                <w:rFonts w:ascii="Times New Roman" w:hAnsi="Times New Roman" w:cs="Times New Roman"/>
                <w:sz w:val="24"/>
                <w:szCs w:val="24"/>
              </w:rPr>
            </w:pPr>
          </w:p>
        </w:tc>
        <w:tc>
          <w:tcPr>
            <w:tcW w:w="489" w:type="dxa"/>
            <w:shd w:val="clear" w:color="auto" w:fill="E0E0E0"/>
          </w:tcPr>
          <w:p w14:paraId="764D1444" w14:textId="77777777" w:rsidR="00F90E63" w:rsidRPr="00541B46" w:rsidRDefault="00F90E63" w:rsidP="002422D4">
            <w:pPr>
              <w:tabs>
                <w:tab w:val="left" w:pos="4635"/>
              </w:tabs>
              <w:jc w:val="both"/>
              <w:rPr>
                <w:rFonts w:ascii="Times New Roman" w:hAnsi="Times New Roman" w:cs="Times New Roman"/>
                <w:sz w:val="24"/>
                <w:szCs w:val="24"/>
              </w:rPr>
            </w:pPr>
          </w:p>
        </w:tc>
        <w:tc>
          <w:tcPr>
            <w:tcW w:w="489" w:type="dxa"/>
            <w:shd w:val="clear" w:color="auto" w:fill="E0E0E0"/>
          </w:tcPr>
          <w:p w14:paraId="764D1445" w14:textId="77777777" w:rsidR="00F90E63" w:rsidRPr="00541B46" w:rsidRDefault="00F90E63" w:rsidP="002422D4">
            <w:pPr>
              <w:tabs>
                <w:tab w:val="left" w:pos="4635"/>
              </w:tabs>
              <w:jc w:val="both"/>
              <w:rPr>
                <w:rFonts w:ascii="Times New Roman" w:hAnsi="Times New Roman" w:cs="Times New Roman"/>
                <w:sz w:val="24"/>
                <w:szCs w:val="24"/>
              </w:rPr>
            </w:pPr>
          </w:p>
        </w:tc>
        <w:tc>
          <w:tcPr>
            <w:tcW w:w="742" w:type="dxa"/>
            <w:shd w:val="clear" w:color="auto" w:fill="E0E0E0"/>
          </w:tcPr>
          <w:p w14:paraId="764D1446" w14:textId="77777777" w:rsidR="00F90E63" w:rsidRPr="00541B46" w:rsidRDefault="00F90E63" w:rsidP="002422D4">
            <w:pPr>
              <w:tabs>
                <w:tab w:val="left" w:pos="4635"/>
              </w:tabs>
              <w:jc w:val="both"/>
              <w:rPr>
                <w:rFonts w:ascii="Times New Roman" w:hAnsi="Times New Roman" w:cs="Times New Roman"/>
                <w:sz w:val="24"/>
                <w:szCs w:val="24"/>
              </w:rPr>
            </w:pPr>
          </w:p>
        </w:tc>
        <w:tc>
          <w:tcPr>
            <w:tcW w:w="326" w:type="dxa"/>
          </w:tcPr>
          <w:p w14:paraId="764D1447" w14:textId="77777777" w:rsidR="00F90E63" w:rsidRPr="00541B46" w:rsidRDefault="009178A3" w:rsidP="002422D4">
            <w:pPr>
              <w:tabs>
                <w:tab w:val="left" w:pos="4635"/>
              </w:tabs>
              <w:jc w:val="both"/>
              <w:rPr>
                <w:rFonts w:ascii="Times New Roman" w:hAnsi="Times New Roman" w:cs="Times New Roman"/>
                <w:sz w:val="24"/>
                <w:szCs w:val="24"/>
              </w:rPr>
            </w:pPr>
            <w:r>
              <w:rPr>
                <w:rFonts w:ascii="Times New Roman" w:hAnsi="Times New Roman" w:cs="Times New Roman"/>
                <w:sz w:val="24"/>
                <w:szCs w:val="24"/>
              </w:rPr>
              <w:t>-</w:t>
            </w:r>
          </w:p>
        </w:tc>
        <w:tc>
          <w:tcPr>
            <w:tcW w:w="405" w:type="dxa"/>
          </w:tcPr>
          <w:p w14:paraId="764D1448" w14:textId="77777777" w:rsidR="00F90E63" w:rsidRPr="00541B46" w:rsidRDefault="00F90E63" w:rsidP="002422D4">
            <w:pPr>
              <w:tabs>
                <w:tab w:val="left" w:pos="4635"/>
              </w:tabs>
              <w:jc w:val="both"/>
              <w:rPr>
                <w:rFonts w:ascii="Times New Roman" w:hAnsi="Times New Roman" w:cs="Times New Roman"/>
                <w:sz w:val="24"/>
                <w:szCs w:val="24"/>
              </w:rPr>
            </w:pPr>
            <w:r w:rsidRPr="00541B46">
              <w:rPr>
                <w:rFonts w:ascii="Times New Roman" w:hAnsi="Times New Roman" w:cs="Times New Roman"/>
                <w:sz w:val="24"/>
                <w:szCs w:val="24"/>
              </w:rPr>
              <w:t>--</w:t>
            </w:r>
          </w:p>
        </w:tc>
        <w:tc>
          <w:tcPr>
            <w:tcW w:w="411" w:type="dxa"/>
          </w:tcPr>
          <w:p w14:paraId="764D1449" w14:textId="77777777" w:rsidR="00F90E63" w:rsidRPr="00541B46" w:rsidRDefault="00F90E63" w:rsidP="002422D4">
            <w:pPr>
              <w:tabs>
                <w:tab w:val="left" w:pos="4635"/>
              </w:tabs>
              <w:jc w:val="both"/>
              <w:rPr>
                <w:rFonts w:ascii="Times New Roman" w:hAnsi="Times New Roman" w:cs="Times New Roman"/>
                <w:sz w:val="24"/>
                <w:szCs w:val="24"/>
              </w:rPr>
            </w:pPr>
            <w:r w:rsidRPr="00541B46">
              <w:rPr>
                <w:rFonts w:ascii="Times New Roman" w:hAnsi="Times New Roman" w:cs="Times New Roman"/>
                <w:sz w:val="24"/>
                <w:szCs w:val="24"/>
              </w:rPr>
              <w:t>--</w:t>
            </w:r>
          </w:p>
        </w:tc>
        <w:tc>
          <w:tcPr>
            <w:tcW w:w="349" w:type="dxa"/>
          </w:tcPr>
          <w:p w14:paraId="764D144A" w14:textId="77777777" w:rsidR="00F90E63" w:rsidRPr="00541B46" w:rsidRDefault="00F90E63" w:rsidP="002422D4">
            <w:pPr>
              <w:tabs>
                <w:tab w:val="left" w:pos="4635"/>
              </w:tabs>
              <w:jc w:val="both"/>
              <w:rPr>
                <w:rFonts w:ascii="Times New Roman" w:hAnsi="Times New Roman" w:cs="Times New Roman"/>
                <w:sz w:val="24"/>
                <w:szCs w:val="24"/>
              </w:rPr>
            </w:pPr>
          </w:p>
        </w:tc>
        <w:tc>
          <w:tcPr>
            <w:tcW w:w="406" w:type="dxa"/>
            <w:shd w:val="clear" w:color="auto" w:fill="E0E0E0"/>
          </w:tcPr>
          <w:p w14:paraId="764D144B" w14:textId="77777777" w:rsidR="00F90E63" w:rsidRPr="00541B46" w:rsidRDefault="00F90E63" w:rsidP="002422D4">
            <w:pPr>
              <w:tabs>
                <w:tab w:val="left" w:pos="4635"/>
              </w:tabs>
              <w:jc w:val="both"/>
              <w:rPr>
                <w:rFonts w:ascii="Times New Roman" w:hAnsi="Times New Roman" w:cs="Times New Roman"/>
                <w:sz w:val="24"/>
                <w:szCs w:val="24"/>
              </w:rPr>
            </w:pPr>
          </w:p>
        </w:tc>
        <w:tc>
          <w:tcPr>
            <w:tcW w:w="385" w:type="dxa"/>
            <w:shd w:val="clear" w:color="auto" w:fill="E0E0E0"/>
          </w:tcPr>
          <w:p w14:paraId="764D144C" w14:textId="77777777" w:rsidR="00F90E63" w:rsidRPr="00541B46" w:rsidRDefault="00F90E63" w:rsidP="002422D4">
            <w:pPr>
              <w:tabs>
                <w:tab w:val="left" w:pos="4635"/>
              </w:tabs>
              <w:jc w:val="both"/>
              <w:rPr>
                <w:rFonts w:ascii="Times New Roman" w:hAnsi="Times New Roman" w:cs="Times New Roman"/>
                <w:sz w:val="24"/>
                <w:szCs w:val="24"/>
              </w:rPr>
            </w:pPr>
          </w:p>
        </w:tc>
        <w:tc>
          <w:tcPr>
            <w:tcW w:w="386" w:type="dxa"/>
            <w:shd w:val="clear" w:color="auto" w:fill="E0E0E0"/>
          </w:tcPr>
          <w:p w14:paraId="764D144D" w14:textId="77777777" w:rsidR="00F90E63" w:rsidRPr="00541B46" w:rsidRDefault="00F90E63" w:rsidP="002422D4">
            <w:pPr>
              <w:tabs>
                <w:tab w:val="left" w:pos="4635"/>
              </w:tabs>
              <w:jc w:val="both"/>
              <w:rPr>
                <w:rFonts w:ascii="Times New Roman" w:hAnsi="Times New Roman" w:cs="Times New Roman"/>
                <w:sz w:val="24"/>
                <w:szCs w:val="24"/>
              </w:rPr>
            </w:pPr>
          </w:p>
        </w:tc>
        <w:tc>
          <w:tcPr>
            <w:tcW w:w="1031" w:type="dxa"/>
            <w:shd w:val="clear" w:color="auto" w:fill="E0E0E0"/>
          </w:tcPr>
          <w:p w14:paraId="764D144E" w14:textId="77777777" w:rsidR="00F90E63" w:rsidRPr="00541B46" w:rsidRDefault="00F90E63" w:rsidP="002422D4">
            <w:pPr>
              <w:tabs>
                <w:tab w:val="left" w:pos="4635"/>
              </w:tabs>
              <w:jc w:val="both"/>
              <w:rPr>
                <w:rFonts w:ascii="Times New Roman" w:hAnsi="Times New Roman" w:cs="Times New Roman"/>
                <w:sz w:val="24"/>
                <w:szCs w:val="24"/>
              </w:rPr>
            </w:pPr>
          </w:p>
        </w:tc>
        <w:tc>
          <w:tcPr>
            <w:tcW w:w="904" w:type="dxa"/>
          </w:tcPr>
          <w:p w14:paraId="764D144F" w14:textId="77777777" w:rsidR="00F90E63" w:rsidRPr="00541B46" w:rsidRDefault="00F90E63" w:rsidP="002422D4">
            <w:pPr>
              <w:tabs>
                <w:tab w:val="left" w:pos="4635"/>
              </w:tabs>
              <w:jc w:val="both"/>
              <w:rPr>
                <w:rFonts w:ascii="Times New Roman" w:hAnsi="Times New Roman" w:cs="Times New Roman"/>
                <w:sz w:val="24"/>
                <w:szCs w:val="24"/>
              </w:rPr>
            </w:pPr>
          </w:p>
        </w:tc>
      </w:tr>
      <w:tr w:rsidR="00F90E63" w:rsidRPr="00541B46" w14:paraId="764D145F" w14:textId="77777777" w:rsidTr="00D23C03">
        <w:trPr>
          <w:trHeight w:val="275"/>
        </w:trPr>
        <w:tc>
          <w:tcPr>
            <w:tcW w:w="2251" w:type="dxa"/>
          </w:tcPr>
          <w:p w14:paraId="764D1451" w14:textId="77777777" w:rsidR="00F90E63" w:rsidRPr="009178A3" w:rsidRDefault="00F90E63" w:rsidP="002422D4">
            <w:pPr>
              <w:tabs>
                <w:tab w:val="left" w:pos="4635"/>
              </w:tabs>
              <w:jc w:val="both"/>
              <w:rPr>
                <w:rFonts w:ascii="Times New Roman" w:hAnsi="Times New Roman" w:cs="Times New Roman"/>
              </w:rPr>
            </w:pPr>
            <w:r w:rsidRPr="009178A3">
              <w:rPr>
                <w:rFonts w:ascii="Times New Roman" w:hAnsi="Times New Roman" w:cs="Times New Roman"/>
              </w:rPr>
              <w:t>Konfirmasjon</w:t>
            </w:r>
          </w:p>
        </w:tc>
        <w:tc>
          <w:tcPr>
            <w:tcW w:w="629" w:type="dxa"/>
            <w:shd w:val="clear" w:color="auto" w:fill="E0E0E0"/>
          </w:tcPr>
          <w:p w14:paraId="764D1452" w14:textId="77777777" w:rsidR="00F90E63" w:rsidRPr="00541B46" w:rsidRDefault="00F90E63" w:rsidP="002422D4">
            <w:pPr>
              <w:tabs>
                <w:tab w:val="left" w:pos="4635"/>
              </w:tabs>
              <w:jc w:val="both"/>
              <w:rPr>
                <w:rFonts w:ascii="Times New Roman" w:hAnsi="Times New Roman" w:cs="Times New Roman"/>
                <w:sz w:val="24"/>
                <w:szCs w:val="24"/>
              </w:rPr>
            </w:pPr>
          </w:p>
        </w:tc>
        <w:tc>
          <w:tcPr>
            <w:tcW w:w="489" w:type="dxa"/>
            <w:shd w:val="clear" w:color="auto" w:fill="E0E0E0"/>
          </w:tcPr>
          <w:p w14:paraId="764D1453" w14:textId="77777777" w:rsidR="00F90E63" w:rsidRPr="00541B46" w:rsidRDefault="00F90E63" w:rsidP="002422D4">
            <w:pPr>
              <w:tabs>
                <w:tab w:val="left" w:pos="4635"/>
              </w:tabs>
              <w:jc w:val="both"/>
              <w:rPr>
                <w:rFonts w:ascii="Times New Roman" w:hAnsi="Times New Roman" w:cs="Times New Roman"/>
                <w:sz w:val="24"/>
                <w:szCs w:val="24"/>
              </w:rPr>
            </w:pPr>
          </w:p>
        </w:tc>
        <w:tc>
          <w:tcPr>
            <w:tcW w:w="489" w:type="dxa"/>
            <w:shd w:val="clear" w:color="auto" w:fill="E0E0E0"/>
          </w:tcPr>
          <w:p w14:paraId="764D1454" w14:textId="77777777" w:rsidR="00F90E63" w:rsidRPr="00541B46" w:rsidRDefault="00F90E63" w:rsidP="002422D4">
            <w:pPr>
              <w:tabs>
                <w:tab w:val="left" w:pos="4635"/>
              </w:tabs>
              <w:jc w:val="both"/>
              <w:rPr>
                <w:rFonts w:ascii="Times New Roman" w:hAnsi="Times New Roman" w:cs="Times New Roman"/>
                <w:sz w:val="24"/>
                <w:szCs w:val="24"/>
              </w:rPr>
            </w:pPr>
          </w:p>
        </w:tc>
        <w:tc>
          <w:tcPr>
            <w:tcW w:w="742" w:type="dxa"/>
            <w:shd w:val="clear" w:color="auto" w:fill="E0E0E0"/>
          </w:tcPr>
          <w:p w14:paraId="764D1455" w14:textId="77777777" w:rsidR="00F90E63" w:rsidRPr="00541B46" w:rsidRDefault="00F90E63" w:rsidP="002422D4">
            <w:pPr>
              <w:tabs>
                <w:tab w:val="left" w:pos="4635"/>
              </w:tabs>
              <w:jc w:val="both"/>
              <w:rPr>
                <w:rFonts w:ascii="Times New Roman" w:hAnsi="Times New Roman" w:cs="Times New Roman"/>
                <w:sz w:val="24"/>
                <w:szCs w:val="24"/>
              </w:rPr>
            </w:pPr>
          </w:p>
        </w:tc>
        <w:tc>
          <w:tcPr>
            <w:tcW w:w="326" w:type="dxa"/>
          </w:tcPr>
          <w:p w14:paraId="764D1456" w14:textId="77777777" w:rsidR="00F90E63" w:rsidRPr="00541B46" w:rsidRDefault="009178A3" w:rsidP="002422D4">
            <w:pPr>
              <w:tabs>
                <w:tab w:val="left" w:pos="4635"/>
              </w:tabs>
              <w:jc w:val="both"/>
              <w:rPr>
                <w:rFonts w:ascii="Times New Roman" w:hAnsi="Times New Roman" w:cs="Times New Roman"/>
                <w:sz w:val="24"/>
                <w:szCs w:val="24"/>
              </w:rPr>
            </w:pPr>
            <w:r>
              <w:rPr>
                <w:rFonts w:ascii="Times New Roman" w:hAnsi="Times New Roman" w:cs="Times New Roman"/>
                <w:sz w:val="24"/>
                <w:szCs w:val="24"/>
              </w:rPr>
              <w:t>-</w:t>
            </w:r>
          </w:p>
        </w:tc>
        <w:tc>
          <w:tcPr>
            <w:tcW w:w="405" w:type="dxa"/>
          </w:tcPr>
          <w:p w14:paraId="764D1457" w14:textId="77777777" w:rsidR="00F90E63" w:rsidRPr="00541B46" w:rsidRDefault="00F90E63" w:rsidP="002422D4">
            <w:pPr>
              <w:tabs>
                <w:tab w:val="left" w:pos="4635"/>
              </w:tabs>
              <w:jc w:val="both"/>
              <w:rPr>
                <w:rFonts w:ascii="Times New Roman" w:hAnsi="Times New Roman" w:cs="Times New Roman"/>
                <w:sz w:val="24"/>
                <w:szCs w:val="24"/>
              </w:rPr>
            </w:pPr>
            <w:r w:rsidRPr="00541B46">
              <w:rPr>
                <w:rFonts w:ascii="Times New Roman" w:hAnsi="Times New Roman" w:cs="Times New Roman"/>
                <w:sz w:val="24"/>
                <w:szCs w:val="24"/>
              </w:rPr>
              <w:t>--</w:t>
            </w:r>
          </w:p>
        </w:tc>
        <w:tc>
          <w:tcPr>
            <w:tcW w:w="411" w:type="dxa"/>
          </w:tcPr>
          <w:p w14:paraId="764D1458" w14:textId="77777777" w:rsidR="00F90E63" w:rsidRPr="00541B46" w:rsidRDefault="00F90E63" w:rsidP="002422D4">
            <w:pPr>
              <w:tabs>
                <w:tab w:val="left" w:pos="4635"/>
              </w:tabs>
              <w:jc w:val="both"/>
              <w:rPr>
                <w:rFonts w:ascii="Times New Roman" w:hAnsi="Times New Roman" w:cs="Times New Roman"/>
                <w:sz w:val="24"/>
                <w:szCs w:val="24"/>
              </w:rPr>
            </w:pPr>
            <w:r w:rsidRPr="00541B46">
              <w:rPr>
                <w:rFonts w:ascii="Times New Roman" w:hAnsi="Times New Roman" w:cs="Times New Roman"/>
                <w:sz w:val="24"/>
                <w:szCs w:val="24"/>
              </w:rPr>
              <w:t>--</w:t>
            </w:r>
          </w:p>
        </w:tc>
        <w:tc>
          <w:tcPr>
            <w:tcW w:w="349" w:type="dxa"/>
          </w:tcPr>
          <w:p w14:paraId="764D1459" w14:textId="77777777" w:rsidR="00F90E63" w:rsidRPr="00541B46" w:rsidRDefault="00F90E63" w:rsidP="002422D4">
            <w:pPr>
              <w:tabs>
                <w:tab w:val="left" w:pos="4635"/>
              </w:tabs>
              <w:jc w:val="both"/>
              <w:rPr>
                <w:rFonts w:ascii="Times New Roman" w:hAnsi="Times New Roman" w:cs="Times New Roman"/>
                <w:sz w:val="24"/>
                <w:szCs w:val="24"/>
              </w:rPr>
            </w:pPr>
          </w:p>
        </w:tc>
        <w:tc>
          <w:tcPr>
            <w:tcW w:w="406" w:type="dxa"/>
            <w:shd w:val="clear" w:color="auto" w:fill="E0E0E0"/>
          </w:tcPr>
          <w:p w14:paraId="764D145A" w14:textId="77777777" w:rsidR="00F90E63" w:rsidRPr="00541B46" w:rsidRDefault="00F90E63" w:rsidP="002422D4">
            <w:pPr>
              <w:tabs>
                <w:tab w:val="left" w:pos="4635"/>
              </w:tabs>
              <w:jc w:val="both"/>
              <w:rPr>
                <w:rFonts w:ascii="Times New Roman" w:hAnsi="Times New Roman" w:cs="Times New Roman"/>
                <w:sz w:val="24"/>
                <w:szCs w:val="24"/>
              </w:rPr>
            </w:pPr>
          </w:p>
        </w:tc>
        <w:tc>
          <w:tcPr>
            <w:tcW w:w="385" w:type="dxa"/>
            <w:shd w:val="clear" w:color="auto" w:fill="E0E0E0"/>
          </w:tcPr>
          <w:p w14:paraId="764D145B" w14:textId="77777777" w:rsidR="00F90E63" w:rsidRPr="00541B46" w:rsidRDefault="00F90E63" w:rsidP="002422D4">
            <w:pPr>
              <w:tabs>
                <w:tab w:val="left" w:pos="4635"/>
              </w:tabs>
              <w:jc w:val="both"/>
              <w:rPr>
                <w:rFonts w:ascii="Times New Roman" w:hAnsi="Times New Roman" w:cs="Times New Roman"/>
                <w:sz w:val="24"/>
                <w:szCs w:val="24"/>
              </w:rPr>
            </w:pPr>
          </w:p>
        </w:tc>
        <w:tc>
          <w:tcPr>
            <w:tcW w:w="386" w:type="dxa"/>
            <w:shd w:val="clear" w:color="auto" w:fill="E0E0E0"/>
          </w:tcPr>
          <w:p w14:paraId="764D145C" w14:textId="77777777" w:rsidR="00F90E63" w:rsidRPr="00541B46" w:rsidRDefault="00F90E63" w:rsidP="002422D4">
            <w:pPr>
              <w:tabs>
                <w:tab w:val="left" w:pos="4635"/>
              </w:tabs>
              <w:jc w:val="both"/>
              <w:rPr>
                <w:rFonts w:ascii="Times New Roman" w:hAnsi="Times New Roman" w:cs="Times New Roman"/>
                <w:sz w:val="24"/>
                <w:szCs w:val="24"/>
              </w:rPr>
            </w:pPr>
          </w:p>
        </w:tc>
        <w:tc>
          <w:tcPr>
            <w:tcW w:w="1031" w:type="dxa"/>
            <w:shd w:val="clear" w:color="auto" w:fill="E0E0E0"/>
          </w:tcPr>
          <w:p w14:paraId="764D145D" w14:textId="77777777" w:rsidR="00F90E63" w:rsidRPr="00541B46" w:rsidRDefault="00F90E63" w:rsidP="002422D4">
            <w:pPr>
              <w:tabs>
                <w:tab w:val="left" w:pos="4635"/>
              </w:tabs>
              <w:jc w:val="both"/>
              <w:rPr>
                <w:rFonts w:ascii="Times New Roman" w:hAnsi="Times New Roman" w:cs="Times New Roman"/>
                <w:sz w:val="24"/>
                <w:szCs w:val="24"/>
              </w:rPr>
            </w:pPr>
          </w:p>
        </w:tc>
        <w:tc>
          <w:tcPr>
            <w:tcW w:w="904" w:type="dxa"/>
          </w:tcPr>
          <w:p w14:paraId="764D145E" w14:textId="77777777" w:rsidR="00F90E63" w:rsidRPr="00541B46" w:rsidRDefault="00F90E63" w:rsidP="002422D4">
            <w:pPr>
              <w:tabs>
                <w:tab w:val="left" w:pos="4635"/>
              </w:tabs>
              <w:jc w:val="both"/>
              <w:rPr>
                <w:rFonts w:ascii="Times New Roman" w:hAnsi="Times New Roman" w:cs="Times New Roman"/>
                <w:sz w:val="24"/>
                <w:szCs w:val="24"/>
              </w:rPr>
            </w:pPr>
          </w:p>
        </w:tc>
      </w:tr>
      <w:tr w:rsidR="00F90E63" w:rsidRPr="00541B46" w14:paraId="764D146E" w14:textId="77777777" w:rsidTr="00D23C03">
        <w:trPr>
          <w:trHeight w:val="275"/>
        </w:trPr>
        <w:tc>
          <w:tcPr>
            <w:tcW w:w="2251" w:type="dxa"/>
            <w:tcBorders>
              <w:bottom w:val="single" w:sz="4" w:space="0" w:color="auto"/>
            </w:tcBorders>
          </w:tcPr>
          <w:p w14:paraId="764D1460" w14:textId="77777777" w:rsidR="00F90E63" w:rsidRPr="009178A3" w:rsidRDefault="00F90E63" w:rsidP="002422D4">
            <w:pPr>
              <w:tabs>
                <w:tab w:val="left" w:pos="4635"/>
              </w:tabs>
              <w:jc w:val="both"/>
              <w:rPr>
                <w:rFonts w:ascii="Times New Roman" w:hAnsi="Times New Roman" w:cs="Times New Roman"/>
              </w:rPr>
            </w:pPr>
            <w:r w:rsidRPr="009178A3">
              <w:rPr>
                <w:rFonts w:ascii="Times New Roman" w:hAnsi="Times New Roman" w:cs="Times New Roman"/>
              </w:rPr>
              <w:t>Vigsel</w:t>
            </w:r>
          </w:p>
        </w:tc>
        <w:tc>
          <w:tcPr>
            <w:tcW w:w="629" w:type="dxa"/>
            <w:shd w:val="clear" w:color="auto" w:fill="E0E0E0"/>
          </w:tcPr>
          <w:p w14:paraId="764D1461" w14:textId="77777777" w:rsidR="00F90E63" w:rsidRPr="00541B46" w:rsidRDefault="00F90E63" w:rsidP="002422D4">
            <w:pPr>
              <w:tabs>
                <w:tab w:val="left" w:pos="4635"/>
              </w:tabs>
              <w:jc w:val="both"/>
              <w:rPr>
                <w:rFonts w:ascii="Times New Roman" w:hAnsi="Times New Roman" w:cs="Times New Roman"/>
                <w:sz w:val="24"/>
                <w:szCs w:val="24"/>
              </w:rPr>
            </w:pPr>
          </w:p>
        </w:tc>
        <w:tc>
          <w:tcPr>
            <w:tcW w:w="489" w:type="dxa"/>
            <w:shd w:val="clear" w:color="auto" w:fill="E0E0E0"/>
          </w:tcPr>
          <w:p w14:paraId="764D1462" w14:textId="77777777" w:rsidR="00F90E63" w:rsidRPr="00541B46" w:rsidRDefault="00F90E63" w:rsidP="002422D4">
            <w:pPr>
              <w:tabs>
                <w:tab w:val="left" w:pos="4635"/>
              </w:tabs>
              <w:jc w:val="both"/>
              <w:rPr>
                <w:rFonts w:ascii="Times New Roman" w:hAnsi="Times New Roman" w:cs="Times New Roman"/>
                <w:sz w:val="24"/>
                <w:szCs w:val="24"/>
              </w:rPr>
            </w:pPr>
          </w:p>
        </w:tc>
        <w:tc>
          <w:tcPr>
            <w:tcW w:w="489" w:type="dxa"/>
            <w:shd w:val="clear" w:color="auto" w:fill="E0E0E0"/>
          </w:tcPr>
          <w:p w14:paraId="764D1463" w14:textId="77777777" w:rsidR="00F90E63" w:rsidRPr="00541B46" w:rsidRDefault="00F90E63" w:rsidP="002422D4">
            <w:pPr>
              <w:tabs>
                <w:tab w:val="left" w:pos="4635"/>
              </w:tabs>
              <w:jc w:val="both"/>
              <w:rPr>
                <w:rFonts w:ascii="Times New Roman" w:hAnsi="Times New Roman" w:cs="Times New Roman"/>
                <w:sz w:val="24"/>
                <w:szCs w:val="24"/>
              </w:rPr>
            </w:pPr>
          </w:p>
        </w:tc>
        <w:tc>
          <w:tcPr>
            <w:tcW w:w="742" w:type="dxa"/>
            <w:shd w:val="clear" w:color="auto" w:fill="E0E0E0"/>
          </w:tcPr>
          <w:p w14:paraId="764D1464" w14:textId="77777777" w:rsidR="00F90E63" w:rsidRPr="00541B46" w:rsidRDefault="00F90E63" w:rsidP="002422D4">
            <w:pPr>
              <w:tabs>
                <w:tab w:val="left" w:pos="4635"/>
              </w:tabs>
              <w:jc w:val="both"/>
              <w:rPr>
                <w:rFonts w:ascii="Times New Roman" w:hAnsi="Times New Roman" w:cs="Times New Roman"/>
                <w:sz w:val="24"/>
                <w:szCs w:val="24"/>
              </w:rPr>
            </w:pPr>
          </w:p>
        </w:tc>
        <w:tc>
          <w:tcPr>
            <w:tcW w:w="326" w:type="dxa"/>
          </w:tcPr>
          <w:p w14:paraId="764D1465" w14:textId="77777777" w:rsidR="00F90E63" w:rsidRPr="00541B46" w:rsidRDefault="00F90E63" w:rsidP="002422D4">
            <w:pPr>
              <w:tabs>
                <w:tab w:val="left" w:pos="4635"/>
              </w:tabs>
              <w:jc w:val="both"/>
              <w:rPr>
                <w:rFonts w:ascii="Times New Roman" w:hAnsi="Times New Roman" w:cs="Times New Roman"/>
                <w:sz w:val="24"/>
                <w:szCs w:val="24"/>
              </w:rPr>
            </w:pPr>
          </w:p>
        </w:tc>
        <w:tc>
          <w:tcPr>
            <w:tcW w:w="405" w:type="dxa"/>
          </w:tcPr>
          <w:p w14:paraId="764D1466" w14:textId="77777777" w:rsidR="00F90E63" w:rsidRPr="00541B46" w:rsidRDefault="00F90E63" w:rsidP="002422D4">
            <w:pPr>
              <w:tabs>
                <w:tab w:val="left" w:pos="4635"/>
              </w:tabs>
              <w:jc w:val="both"/>
              <w:rPr>
                <w:rFonts w:ascii="Times New Roman" w:hAnsi="Times New Roman" w:cs="Times New Roman"/>
                <w:sz w:val="24"/>
                <w:szCs w:val="24"/>
              </w:rPr>
            </w:pPr>
          </w:p>
        </w:tc>
        <w:tc>
          <w:tcPr>
            <w:tcW w:w="411" w:type="dxa"/>
          </w:tcPr>
          <w:p w14:paraId="764D1467" w14:textId="77777777" w:rsidR="00F90E63" w:rsidRPr="00541B46" w:rsidRDefault="00F90E63" w:rsidP="002422D4">
            <w:pPr>
              <w:tabs>
                <w:tab w:val="left" w:pos="4635"/>
              </w:tabs>
              <w:jc w:val="both"/>
              <w:rPr>
                <w:rFonts w:ascii="Times New Roman" w:hAnsi="Times New Roman" w:cs="Times New Roman"/>
                <w:sz w:val="24"/>
                <w:szCs w:val="24"/>
              </w:rPr>
            </w:pPr>
          </w:p>
        </w:tc>
        <w:tc>
          <w:tcPr>
            <w:tcW w:w="349" w:type="dxa"/>
          </w:tcPr>
          <w:p w14:paraId="764D1468" w14:textId="77777777" w:rsidR="00F90E63" w:rsidRPr="00541B46" w:rsidRDefault="00F90E63" w:rsidP="002422D4">
            <w:pPr>
              <w:tabs>
                <w:tab w:val="left" w:pos="4635"/>
              </w:tabs>
              <w:jc w:val="both"/>
              <w:rPr>
                <w:rFonts w:ascii="Times New Roman" w:hAnsi="Times New Roman" w:cs="Times New Roman"/>
                <w:sz w:val="24"/>
                <w:szCs w:val="24"/>
              </w:rPr>
            </w:pPr>
          </w:p>
        </w:tc>
        <w:tc>
          <w:tcPr>
            <w:tcW w:w="406" w:type="dxa"/>
            <w:shd w:val="clear" w:color="auto" w:fill="E0E0E0"/>
          </w:tcPr>
          <w:p w14:paraId="764D1469" w14:textId="77777777" w:rsidR="00F90E63" w:rsidRPr="00541B46" w:rsidRDefault="00F90E63" w:rsidP="002422D4">
            <w:pPr>
              <w:tabs>
                <w:tab w:val="left" w:pos="4635"/>
              </w:tabs>
              <w:jc w:val="both"/>
              <w:rPr>
                <w:rFonts w:ascii="Times New Roman" w:hAnsi="Times New Roman" w:cs="Times New Roman"/>
                <w:sz w:val="24"/>
                <w:szCs w:val="24"/>
              </w:rPr>
            </w:pPr>
          </w:p>
        </w:tc>
        <w:tc>
          <w:tcPr>
            <w:tcW w:w="385" w:type="dxa"/>
            <w:shd w:val="clear" w:color="auto" w:fill="E0E0E0"/>
          </w:tcPr>
          <w:p w14:paraId="764D146A" w14:textId="77777777" w:rsidR="00F90E63" w:rsidRPr="00541B46" w:rsidRDefault="00F90E63" w:rsidP="002422D4">
            <w:pPr>
              <w:tabs>
                <w:tab w:val="left" w:pos="4635"/>
              </w:tabs>
              <w:jc w:val="both"/>
              <w:rPr>
                <w:rFonts w:ascii="Times New Roman" w:hAnsi="Times New Roman" w:cs="Times New Roman"/>
                <w:sz w:val="24"/>
                <w:szCs w:val="24"/>
              </w:rPr>
            </w:pPr>
          </w:p>
        </w:tc>
        <w:tc>
          <w:tcPr>
            <w:tcW w:w="386" w:type="dxa"/>
            <w:shd w:val="clear" w:color="auto" w:fill="E0E0E0"/>
          </w:tcPr>
          <w:p w14:paraId="764D146B" w14:textId="77777777" w:rsidR="00F90E63" w:rsidRPr="00541B46" w:rsidRDefault="00F90E63" w:rsidP="002422D4">
            <w:pPr>
              <w:tabs>
                <w:tab w:val="left" w:pos="4635"/>
              </w:tabs>
              <w:jc w:val="both"/>
              <w:rPr>
                <w:rFonts w:ascii="Times New Roman" w:hAnsi="Times New Roman" w:cs="Times New Roman"/>
                <w:sz w:val="24"/>
                <w:szCs w:val="24"/>
              </w:rPr>
            </w:pPr>
          </w:p>
        </w:tc>
        <w:tc>
          <w:tcPr>
            <w:tcW w:w="1031" w:type="dxa"/>
            <w:shd w:val="clear" w:color="auto" w:fill="E0E0E0"/>
          </w:tcPr>
          <w:p w14:paraId="764D146C" w14:textId="77777777" w:rsidR="00F90E63" w:rsidRPr="00541B46" w:rsidRDefault="00F90E63" w:rsidP="002422D4">
            <w:pPr>
              <w:tabs>
                <w:tab w:val="left" w:pos="4635"/>
              </w:tabs>
              <w:jc w:val="both"/>
              <w:rPr>
                <w:rFonts w:ascii="Times New Roman" w:hAnsi="Times New Roman" w:cs="Times New Roman"/>
                <w:sz w:val="24"/>
                <w:szCs w:val="24"/>
              </w:rPr>
            </w:pPr>
          </w:p>
        </w:tc>
        <w:tc>
          <w:tcPr>
            <w:tcW w:w="904" w:type="dxa"/>
          </w:tcPr>
          <w:p w14:paraId="764D146D" w14:textId="77777777" w:rsidR="00F90E63" w:rsidRPr="00541B46" w:rsidRDefault="00F90E63" w:rsidP="002422D4">
            <w:pPr>
              <w:tabs>
                <w:tab w:val="left" w:pos="4635"/>
              </w:tabs>
              <w:jc w:val="both"/>
              <w:rPr>
                <w:rFonts w:ascii="Times New Roman" w:hAnsi="Times New Roman" w:cs="Times New Roman"/>
                <w:sz w:val="24"/>
                <w:szCs w:val="24"/>
              </w:rPr>
            </w:pPr>
          </w:p>
        </w:tc>
      </w:tr>
      <w:tr w:rsidR="00F90E63" w:rsidRPr="00541B46" w14:paraId="764D147D" w14:textId="77777777" w:rsidTr="00D23C03">
        <w:trPr>
          <w:trHeight w:val="298"/>
        </w:trPr>
        <w:tc>
          <w:tcPr>
            <w:tcW w:w="2251" w:type="dxa"/>
            <w:tcBorders>
              <w:left w:val="single" w:sz="4" w:space="0" w:color="auto"/>
            </w:tcBorders>
          </w:tcPr>
          <w:p w14:paraId="764D146F" w14:textId="77777777" w:rsidR="00F90E63" w:rsidRPr="009178A3" w:rsidRDefault="00F90E63" w:rsidP="002422D4">
            <w:pPr>
              <w:tabs>
                <w:tab w:val="left" w:pos="4635"/>
              </w:tabs>
              <w:jc w:val="both"/>
              <w:rPr>
                <w:rFonts w:ascii="Times New Roman" w:hAnsi="Times New Roman" w:cs="Times New Roman"/>
              </w:rPr>
            </w:pPr>
            <w:r w:rsidRPr="009178A3">
              <w:rPr>
                <w:rFonts w:ascii="Times New Roman" w:hAnsi="Times New Roman" w:cs="Times New Roman"/>
              </w:rPr>
              <w:t>Gravferd</w:t>
            </w:r>
          </w:p>
        </w:tc>
        <w:tc>
          <w:tcPr>
            <w:tcW w:w="629" w:type="dxa"/>
            <w:shd w:val="clear" w:color="auto" w:fill="E0E0E0"/>
          </w:tcPr>
          <w:p w14:paraId="764D1470" w14:textId="77777777" w:rsidR="00F90E63" w:rsidRPr="00541B46" w:rsidRDefault="00F90E63" w:rsidP="002422D4">
            <w:pPr>
              <w:tabs>
                <w:tab w:val="left" w:pos="4635"/>
              </w:tabs>
              <w:jc w:val="both"/>
              <w:rPr>
                <w:rFonts w:ascii="Times New Roman" w:hAnsi="Times New Roman" w:cs="Times New Roman"/>
                <w:sz w:val="24"/>
                <w:szCs w:val="24"/>
              </w:rPr>
            </w:pPr>
          </w:p>
        </w:tc>
        <w:tc>
          <w:tcPr>
            <w:tcW w:w="489" w:type="dxa"/>
            <w:shd w:val="clear" w:color="auto" w:fill="E0E0E0"/>
          </w:tcPr>
          <w:p w14:paraId="764D1471" w14:textId="77777777" w:rsidR="00F90E63" w:rsidRPr="00541B46" w:rsidRDefault="00F90E63" w:rsidP="002422D4">
            <w:pPr>
              <w:tabs>
                <w:tab w:val="left" w:pos="4635"/>
              </w:tabs>
              <w:jc w:val="both"/>
              <w:rPr>
                <w:rFonts w:ascii="Times New Roman" w:hAnsi="Times New Roman" w:cs="Times New Roman"/>
                <w:sz w:val="24"/>
                <w:szCs w:val="24"/>
              </w:rPr>
            </w:pPr>
          </w:p>
        </w:tc>
        <w:tc>
          <w:tcPr>
            <w:tcW w:w="489" w:type="dxa"/>
            <w:shd w:val="clear" w:color="auto" w:fill="E0E0E0"/>
          </w:tcPr>
          <w:p w14:paraId="764D1472" w14:textId="77777777" w:rsidR="00F90E63" w:rsidRPr="00541B46" w:rsidRDefault="00F90E63" w:rsidP="002422D4">
            <w:pPr>
              <w:tabs>
                <w:tab w:val="left" w:pos="4635"/>
              </w:tabs>
              <w:jc w:val="both"/>
              <w:rPr>
                <w:rFonts w:ascii="Times New Roman" w:hAnsi="Times New Roman" w:cs="Times New Roman"/>
                <w:sz w:val="24"/>
                <w:szCs w:val="24"/>
              </w:rPr>
            </w:pPr>
          </w:p>
        </w:tc>
        <w:tc>
          <w:tcPr>
            <w:tcW w:w="742" w:type="dxa"/>
            <w:shd w:val="clear" w:color="auto" w:fill="E0E0E0"/>
          </w:tcPr>
          <w:p w14:paraId="764D1473" w14:textId="77777777" w:rsidR="00F90E63" w:rsidRPr="00541B46" w:rsidRDefault="00F90E63" w:rsidP="002422D4">
            <w:pPr>
              <w:tabs>
                <w:tab w:val="left" w:pos="4635"/>
              </w:tabs>
              <w:jc w:val="both"/>
              <w:rPr>
                <w:rFonts w:ascii="Times New Roman" w:hAnsi="Times New Roman" w:cs="Times New Roman"/>
                <w:sz w:val="24"/>
                <w:szCs w:val="24"/>
              </w:rPr>
            </w:pPr>
          </w:p>
        </w:tc>
        <w:tc>
          <w:tcPr>
            <w:tcW w:w="326" w:type="dxa"/>
          </w:tcPr>
          <w:p w14:paraId="764D1474" w14:textId="77777777" w:rsidR="00F90E63" w:rsidRPr="00541B46" w:rsidRDefault="00F90E63" w:rsidP="002422D4">
            <w:pPr>
              <w:tabs>
                <w:tab w:val="left" w:pos="4635"/>
              </w:tabs>
              <w:jc w:val="both"/>
              <w:rPr>
                <w:rFonts w:ascii="Times New Roman" w:hAnsi="Times New Roman" w:cs="Times New Roman"/>
                <w:sz w:val="24"/>
                <w:szCs w:val="24"/>
              </w:rPr>
            </w:pPr>
          </w:p>
        </w:tc>
        <w:tc>
          <w:tcPr>
            <w:tcW w:w="405" w:type="dxa"/>
          </w:tcPr>
          <w:p w14:paraId="764D1475" w14:textId="77777777" w:rsidR="00F90E63" w:rsidRPr="00541B46" w:rsidRDefault="00F90E63" w:rsidP="002422D4">
            <w:pPr>
              <w:tabs>
                <w:tab w:val="left" w:pos="4635"/>
              </w:tabs>
              <w:jc w:val="both"/>
              <w:rPr>
                <w:rFonts w:ascii="Times New Roman" w:hAnsi="Times New Roman" w:cs="Times New Roman"/>
                <w:sz w:val="24"/>
                <w:szCs w:val="24"/>
              </w:rPr>
            </w:pPr>
          </w:p>
        </w:tc>
        <w:tc>
          <w:tcPr>
            <w:tcW w:w="411" w:type="dxa"/>
          </w:tcPr>
          <w:p w14:paraId="764D1476" w14:textId="77777777" w:rsidR="00F90E63" w:rsidRPr="00541B46" w:rsidRDefault="00F90E63" w:rsidP="002422D4">
            <w:pPr>
              <w:tabs>
                <w:tab w:val="left" w:pos="4635"/>
              </w:tabs>
              <w:jc w:val="both"/>
              <w:rPr>
                <w:rFonts w:ascii="Times New Roman" w:hAnsi="Times New Roman" w:cs="Times New Roman"/>
                <w:sz w:val="24"/>
                <w:szCs w:val="24"/>
              </w:rPr>
            </w:pPr>
          </w:p>
        </w:tc>
        <w:tc>
          <w:tcPr>
            <w:tcW w:w="349" w:type="dxa"/>
          </w:tcPr>
          <w:p w14:paraId="764D1477" w14:textId="77777777" w:rsidR="00F90E63" w:rsidRPr="00541B46" w:rsidRDefault="00F90E63" w:rsidP="002422D4">
            <w:pPr>
              <w:tabs>
                <w:tab w:val="left" w:pos="4635"/>
              </w:tabs>
              <w:jc w:val="both"/>
              <w:rPr>
                <w:rFonts w:ascii="Times New Roman" w:hAnsi="Times New Roman" w:cs="Times New Roman"/>
                <w:sz w:val="24"/>
                <w:szCs w:val="24"/>
              </w:rPr>
            </w:pPr>
          </w:p>
        </w:tc>
        <w:tc>
          <w:tcPr>
            <w:tcW w:w="406" w:type="dxa"/>
            <w:shd w:val="clear" w:color="auto" w:fill="E0E0E0"/>
          </w:tcPr>
          <w:p w14:paraId="764D1478" w14:textId="77777777" w:rsidR="00F90E63" w:rsidRPr="00541B46" w:rsidRDefault="00F90E63" w:rsidP="002422D4">
            <w:pPr>
              <w:tabs>
                <w:tab w:val="left" w:pos="4635"/>
              </w:tabs>
              <w:jc w:val="both"/>
              <w:rPr>
                <w:rFonts w:ascii="Times New Roman" w:hAnsi="Times New Roman" w:cs="Times New Roman"/>
                <w:sz w:val="24"/>
                <w:szCs w:val="24"/>
              </w:rPr>
            </w:pPr>
          </w:p>
        </w:tc>
        <w:tc>
          <w:tcPr>
            <w:tcW w:w="385" w:type="dxa"/>
            <w:shd w:val="clear" w:color="auto" w:fill="E0E0E0"/>
          </w:tcPr>
          <w:p w14:paraId="764D1479" w14:textId="77777777" w:rsidR="00F90E63" w:rsidRPr="00541B46" w:rsidRDefault="00F90E63" w:rsidP="002422D4">
            <w:pPr>
              <w:tabs>
                <w:tab w:val="left" w:pos="4635"/>
              </w:tabs>
              <w:jc w:val="both"/>
              <w:rPr>
                <w:rFonts w:ascii="Times New Roman" w:hAnsi="Times New Roman" w:cs="Times New Roman"/>
                <w:sz w:val="24"/>
                <w:szCs w:val="24"/>
              </w:rPr>
            </w:pPr>
          </w:p>
        </w:tc>
        <w:tc>
          <w:tcPr>
            <w:tcW w:w="386" w:type="dxa"/>
            <w:shd w:val="clear" w:color="auto" w:fill="E0E0E0"/>
          </w:tcPr>
          <w:p w14:paraId="764D147A" w14:textId="77777777" w:rsidR="00F90E63" w:rsidRPr="00541B46" w:rsidRDefault="00F90E63" w:rsidP="002422D4">
            <w:pPr>
              <w:tabs>
                <w:tab w:val="left" w:pos="4635"/>
              </w:tabs>
              <w:jc w:val="both"/>
              <w:rPr>
                <w:rFonts w:ascii="Times New Roman" w:hAnsi="Times New Roman" w:cs="Times New Roman"/>
                <w:sz w:val="24"/>
                <w:szCs w:val="24"/>
              </w:rPr>
            </w:pPr>
          </w:p>
        </w:tc>
        <w:tc>
          <w:tcPr>
            <w:tcW w:w="1031" w:type="dxa"/>
            <w:shd w:val="clear" w:color="auto" w:fill="E0E0E0"/>
          </w:tcPr>
          <w:p w14:paraId="764D147B" w14:textId="77777777" w:rsidR="00F90E63" w:rsidRPr="00541B46" w:rsidRDefault="00F90E63" w:rsidP="002422D4">
            <w:pPr>
              <w:tabs>
                <w:tab w:val="left" w:pos="4635"/>
              </w:tabs>
              <w:jc w:val="both"/>
              <w:rPr>
                <w:rFonts w:ascii="Times New Roman" w:hAnsi="Times New Roman" w:cs="Times New Roman"/>
                <w:sz w:val="24"/>
                <w:szCs w:val="24"/>
              </w:rPr>
            </w:pPr>
          </w:p>
        </w:tc>
        <w:tc>
          <w:tcPr>
            <w:tcW w:w="904" w:type="dxa"/>
          </w:tcPr>
          <w:p w14:paraId="764D147C" w14:textId="77777777" w:rsidR="00F90E63" w:rsidRPr="00541B46" w:rsidRDefault="00F90E63" w:rsidP="002422D4">
            <w:pPr>
              <w:tabs>
                <w:tab w:val="left" w:pos="4635"/>
              </w:tabs>
              <w:jc w:val="both"/>
              <w:rPr>
                <w:rFonts w:ascii="Times New Roman" w:hAnsi="Times New Roman" w:cs="Times New Roman"/>
                <w:sz w:val="24"/>
                <w:szCs w:val="24"/>
              </w:rPr>
            </w:pPr>
          </w:p>
        </w:tc>
      </w:tr>
      <w:tr w:rsidR="00F90E63" w:rsidRPr="00541B46" w14:paraId="764D147F" w14:textId="77777777" w:rsidTr="00D23C03">
        <w:trPr>
          <w:trHeight w:val="275"/>
        </w:trPr>
        <w:tc>
          <w:tcPr>
            <w:tcW w:w="9203" w:type="dxa"/>
            <w:gridSpan w:val="14"/>
            <w:tcBorders>
              <w:left w:val="nil"/>
              <w:bottom w:val="nil"/>
              <w:right w:val="nil"/>
            </w:tcBorders>
          </w:tcPr>
          <w:p w14:paraId="764D147E" w14:textId="77777777" w:rsidR="00F90E63" w:rsidRPr="00541B46" w:rsidRDefault="00F90E63" w:rsidP="002422D4">
            <w:pPr>
              <w:tabs>
                <w:tab w:val="left" w:pos="4635"/>
              </w:tabs>
              <w:jc w:val="both"/>
              <w:rPr>
                <w:rFonts w:ascii="Times New Roman" w:hAnsi="Times New Roman" w:cs="Times New Roman"/>
                <w:sz w:val="24"/>
                <w:szCs w:val="24"/>
              </w:rPr>
            </w:pPr>
          </w:p>
        </w:tc>
      </w:tr>
    </w:tbl>
    <w:p w14:paraId="764D1480" w14:textId="77777777" w:rsidR="00F90E63" w:rsidRPr="00541B46" w:rsidRDefault="00F90E63" w:rsidP="00D23C03">
      <w:pPr>
        <w:spacing w:after="0"/>
        <w:jc w:val="both"/>
        <w:rPr>
          <w:rFonts w:ascii="Times New Roman" w:hAnsi="Times New Roman" w:cs="Times New Roman"/>
          <w:sz w:val="24"/>
          <w:szCs w:val="24"/>
        </w:rPr>
      </w:pPr>
      <w:r w:rsidRPr="00541B46">
        <w:rPr>
          <w:rFonts w:ascii="Times New Roman" w:hAnsi="Times New Roman" w:cs="Times New Roman"/>
          <w:b/>
          <w:sz w:val="24"/>
          <w:szCs w:val="24"/>
        </w:rPr>
        <w:t>Samisk liturgi</w:t>
      </w:r>
      <w:r w:rsidRPr="00541B46">
        <w:rPr>
          <w:rFonts w:ascii="Times New Roman" w:hAnsi="Times New Roman" w:cs="Times New Roman"/>
          <w:sz w:val="24"/>
          <w:szCs w:val="24"/>
        </w:rPr>
        <w:t xml:space="preserve"> = mer enn 90 % av liturgien forrettet på samisk</w:t>
      </w:r>
    </w:p>
    <w:p w14:paraId="764D1481" w14:textId="65E8B396" w:rsidR="00F90E63" w:rsidRPr="00A63B08" w:rsidRDefault="00F90E63" w:rsidP="001F6F39">
      <w:pPr>
        <w:spacing w:after="0"/>
        <w:jc w:val="both"/>
        <w:rPr>
          <w:rFonts w:ascii="Times New Roman" w:hAnsi="Times New Roman" w:cs="Times New Roman"/>
          <w:sz w:val="24"/>
          <w:szCs w:val="24"/>
          <w:lang w:val="nn-NO"/>
        </w:rPr>
      </w:pPr>
      <w:r w:rsidRPr="00A63B08">
        <w:rPr>
          <w:rFonts w:ascii="Times New Roman" w:hAnsi="Times New Roman" w:cs="Times New Roman"/>
          <w:b/>
          <w:sz w:val="24"/>
          <w:szCs w:val="24"/>
          <w:lang w:val="nn-NO"/>
        </w:rPr>
        <w:t>Samisk-norsk liturgi</w:t>
      </w:r>
      <w:r w:rsidRPr="00A63B08">
        <w:rPr>
          <w:rFonts w:ascii="Times New Roman" w:hAnsi="Times New Roman" w:cs="Times New Roman"/>
          <w:sz w:val="24"/>
          <w:szCs w:val="24"/>
          <w:lang w:val="nn-NO"/>
        </w:rPr>
        <w:t xml:space="preserve"> = 50</w:t>
      </w:r>
      <w:r w:rsidR="00D510F2">
        <w:rPr>
          <w:rFonts w:ascii="Times New Roman" w:hAnsi="Times New Roman" w:cs="Times New Roman"/>
          <w:sz w:val="24"/>
          <w:szCs w:val="24"/>
          <w:lang w:val="nn-NO"/>
        </w:rPr>
        <w:t>–</w:t>
      </w:r>
      <w:r w:rsidRPr="00A63B08">
        <w:rPr>
          <w:rFonts w:ascii="Times New Roman" w:hAnsi="Times New Roman" w:cs="Times New Roman"/>
          <w:sz w:val="24"/>
          <w:szCs w:val="24"/>
          <w:lang w:val="nn-NO"/>
        </w:rPr>
        <w:t>90 % av liturgien forrettet på samisk</w:t>
      </w:r>
    </w:p>
    <w:p w14:paraId="764D1482" w14:textId="2B3E7F00" w:rsidR="00F90E63" w:rsidRPr="00A63B08" w:rsidRDefault="00F90E63" w:rsidP="001F6F39">
      <w:pPr>
        <w:spacing w:after="0"/>
        <w:jc w:val="both"/>
        <w:rPr>
          <w:rFonts w:ascii="Times New Roman" w:hAnsi="Times New Roman" w:cs="Times New Roman"/>
          <w:sz w:val="24"/>
          <w:szCs w:val="24"/>
          <w:lang w:val="nn-NO"/>
        </w:rPr>
      </w:pPr>
      <w:r w:rsidRPr="00A63B08">
        <w:rPr>
          <w:rFonts w:ascii="Times New Roman" w:hAnsi="Times New Roman" w:cs="Times New Roman"/>
          <w:b/>
          <w:sz w:val="24"/>
          <w:szCs w:val="24"/>
          <w:lang w:val="nn-NO"/>
        </w:rPr>
        <w:t>Norsk-samisk liturgi</w:t>
      </w:r>
      <w:r w:rsidRPr="00A63B08">
        <w:rPr>
          <w:rFonts w:ascii="Times New Roman" w:hAnsi="Times New Roman" w:cs="Times New Roman"/>
          <w:sz w:val="24"/>
          <w:szCs w:val="24"/>
          <w:lang w:val="nn-NO"/>
        </w:rPr>
        <w:t xml:space="preserve"> = 10</w:t>
      </w:r>
      <w:r w:rsidR="00D510F2">
        <w:rPr>
          <w:rFonts w:ascii="Times New Roman" w:hAnsi="Times New Roman" w:cs="Times New Roman"/>
          <w:sz w:val="24"/>
          <w:szCs w:val="24"/>
          <w:lang w:val="nn-NO"/>
        </w:rPr>
        <w:t>–</w:t>
      </w:r>
      <w:r w:rsidRPr="00A63B08">
        <w:rPr>
          <w:rFonts w:ascii="Times New Roman" w:hAnsi="Times New Roman" w:cs="Times New Roman"/>
          <w:sz w:val="24"/>
          <w:szCs w:val="24"/>
          <w:lang w:val="nn-NO"/>
        </w:rPr>
        <w:t>50 % av liturgien forrettet på samisk</w:t>
      </w:r>
    </w:p>
    <w:p w14:paraId="764D1483" w14:textId="179ADFFF" w:rsidR="00F90E63" w:rsidRPr="00A63B08" w:rsidRDefault="00F90E63" w:rsidP="001F6F39">
      <w:pPr>
        <w:spacing w:after="0"/>
        <w:jc w:val="both"/>
        <w:rPr>
          <w:rFonts w:ascii="Times New Roman" w:hAnsi="Times New Roman" w:cs="Times New Roman"/>
          <w:sz w:val="24"/>
          <w:szCs w:val="24"/>
          <w:lang w:val="nn-NO"/>
        </w:rPr>
      </w:pPr>
      <w:r w:rsidRPr="00A63B08">
        <w:rPr>
          <w:rFonts w:ascii="Times New Roman" w:hAnsi="Times New Roman" w:cs="Times New Roman"/>
          <w:b/>
          <w:sz w:val="24"/>
          <w:szCs w:val="24"/>
          <w:lang w:val="nn-NO"/>
        </w:rPr>
        <w:t>M. samisk innslag</w:t>
      </w:r>
      <w:r w:rsidRPr="00A63B08">
        <w:rPr>
          <w:rFonts w:ascii="Times New Roman" w:hAnsi="Times New Roman" w:cs="Times New Roman"/>
          <w:sz w:val="24"/>
          <w:szCs w:val="24"/>
          <w:lang w:val="nn-NO"/>
        </w:rPr>
        <w:t xml:space="preserve"> = mindre enn 10 % av liturgien forrettet på samisk / enkeltledd eller enkeltsalme(r) sunget på samisk, eller annet samisk element tatt i bruk i gudstjeneste/</w:t>
      </w:r>
      <w:r w:rsidR="007D261A">
        <w:rPr>
          <w:rFonts w:ascii="Times New Roman" w:hAnsi="Times New Roman" w:cs="Times New Roman"/>
          <w:sz w:val="24"/>
          <w:szCs w:val="24"/>
          <w:lang w:val="nn-NO"/>
        </w:rPr>
        <w:t xml:space="preserve"> </w:t>
      </w:r>
      <w:r w:rsidRPr="00A63B08">
        <w:rPr>
          <w:rFonts w:ascii="Times New Roman" w:hAnsi="Times New Roman" w:cs="Times New Roman"/>
          <w:sz w:val="24"/>
          <w:szCs w:val="24"/>
          <w:lang w:val="nn-NO"/>
        </w:rPr>
        <w:t>kirkelig handling.</w:t>
      </w:r>
    </w:p>
    <w:p w14:paraId="764D1484" w14:textId="77777777" w:rsidR="00F90E63" w:rsidRPr="00A63B08" w:rsidRDefault="00F90E63" w:rsidP="001F6F39">
      <w:pPr>
        <w:spacing w:after="0"/>
        <w:jc w:val="both"/>
        <w:rPr>
          <w:rFonts w:ascii="Times New Roman" w:hAnsi="Times New Roman" w:cs="Times New Roman"/>
          <w:sz w:val="24"/>
          <w:szCs w:val="24"/>
          <w:lang w:val="nn-NO"/>
        </w:rPr>
      </w:pPr>
      <w:r w:rsidRPr="00A63B08">
        <w:rPr>
          <w:rFonts w:ascii="Times New Roman" w:hAnsi="Times New Roman" w:cs="Times New Roman"/>
          <w:b/>
          <w:sz w:val="24"/>
          <w:szCs w:val="24"/>
          <w:lang w:val="nn-NO"/>
        </w:rPr>
        <w:t>Tolking til samisk</w:t>
      </w:r>
      <w:r w:rsidRPr="00A63B08">
        <w:rPr>
          <w:rFonts w:ascii="Times New Roman" w:hAnsi="Times New Roman" w:cs="Times New Roman"/>
          <w:sz w:val="24"/>
          <w:szCs w:val="24"/>
          <w:lang w:val="nn-NO"/>
        </w:rPr>
        <w:t xml:space="preserve"> = preken holdt på norsk og tolket til samisk</w:t>
      </w:r>
    </w:p>
    <w:p w14:paraId="764D1485" w14:textId="77777777" w:rsidR="00F90E63" w:rsidRPr="00A63B08" w:rsidRDefault="00F90E63" w:rsidP="001F6F39">
      <w:pPr>
        <w:spacing w:after="0"/>
        <w:jc w:val="both"/>
        <w:rPr>
          <w:rFonts w:ascii="Times New Roman" w:hAnsi="Times New Roman" w:cs="Times New Roman"/>
          <w:sz w:val="24"/>
          <w:szCs w:val="24"/>
          <w:lang w:val="nn-NO"/>
        </w:rPr>
      </w:pPr>
      <w:r w:rsidRPr="00A63B08">
        <w:rPr>
          <w:rFonts w:ascii="Times New Roman" w:hAnsi="Times New Roman" w:cs="Times New Roman"/>
          <w:b/>
          <w:sz w:val="24"/>
          <w:szCs w:val="24"/>
          <w:lang w:val="nn-NO"/>
        </w:rPr>
        <w:t>Tolking til norsk</w:t>
      </w:r>
      <w:r w:rsidRPr="00A63B08">
        <w:rPr>
          <w:rFonts w:ascii="Times New Roman" w:hAnsi="Times New Roman" w:cs="Times New Roman"/>
          <w:sz w:val="24"/>
          <w:szCs w:val="24"/>
          <w:lang w:val="nn-NO"/>
        </w:rPr>
        <w:t xml:space="preserve"> = preken holdt på samisk og tolket til norsk</w:t>
      </w:r>
    </w:p>
    <w:p w14:paraId="764D1486" w14:textId="77777777" w:rsidR="00F90E63" w:rsidRPr="00541B46" w:rsidRDefault="00F90E63" w:rsidP="001F6F39">
      <w:pPr>
        <w:spacing w:after="0"/>
        <w:jc w:val="both"/>
        <w:rPr>
          <w:rFonts w:ascii="Times New Roman" w:hAnsi="Times New Roman" w:cs="Times New Roman"/>
          <w:sz w:val="24"/>
          <w:szCs w:val="24"/>
        </w:rPr>
      </w:pPr>
      <w:r w:rsidRPr="00541B46">
        <w:rPr>
          <w:rFonts w:ascii="Times New Roman" w:hAnsi="Times New Roman" w:cs="Times New Roman"/>
          <w:b/>
          <w:sz w:val="24"/>
          <w:szCs w:val="24"/>
        </w:rPr>
        <w:t>Bare samisk</w:t>
      </w:r>
      <w:r w:rsidRPr="00541B46">
        <w:rPr>
          <w:rFonts w:ascii="Times New Roman" w:hAnsi="Times New Roman" w:cs="Times New Roman"/>
          <w:sz w:val="24"/>
          <w:szCs w:val="24"/>
        </w:rPr>
        <w:t xml:space="preserve"> = preken holdt bare på samisk</w:t>
      </w:r>
    </w:p>
    <w:p w14:paraId="764D1487" w14:textId="77777777" w:rsidR="00F90E63" w:rsidRPr="00541B46" w:rsidRDefault="00F90E63" w:rsidP="001F6F39">
      <w:pPr>
        <w:spacing w:after="0"/>
        <w:jc w:val="both"/>
        <w:rPr>
          <w:rFonts w:ascii="Times New Roman" w:hAnsi="Times New Roman" w:cs="Times New Roman"/>
          <w:sz w:val="24"/>
          <w:szCs w:val="24"/>
        </w:rPr>
      </w:pPr>
      <w:r w:rsidRPr="00541B46">
        <w:rPr>
          <w:rFonts w:ascii="Times New Roman" w:hAnsi="Times New Roman" w:cs="Times New Roman"/>
          <w:b/>
          <w:sz w:val="24"/>
          <w:szCs w:val="24"/>
        </w:rPr>
        <w:t>Deler på samisk</w:t>
      </w:r>
      <w:r w:rsidRPr="00541B46">
        <w:rPr>
          <w:rFonts w:ascii="Times New Roman" w:hAnsi="Times New Roman" w:cs="Times New Roman"/>
          <w:sz w:val="24"/>
          <w:szCs w:val="24"/>
        </w:rPr>
        <w:t xml:space="preserve"> = deler av preken holdt på norsk og deler av preken på samisk</w:t>
      </w:r>
    </w:p>
    <w:p w14:paraId="764D1488" w14:textId="77777777" w:rsidR="00F90E63" w:rsidRPr="00A63B08" w:rsidRDefault="00F90E63" w:rsidP="001F6F39">
      <w:pPr>
        <w:spacing w:after="0"/>
        <w:jc w:val="both"/>
        <w:rPr>
          <w:rFonts w:ascii="Times New Roman" w:hAnsi="Times New Roman" w:cs="Times New Roman"/>
          <w:sz w:val="24"/>
          <w:szCs w:val="24"/>
          <w:lang w:val="nn-NO"/>
        </w:rPr>
      </w:pPr>
      <w:r w:rsidRPr="00A63B08">
        <w:rPr>
          <w:rFonts w:ascii="Times New Roman" w:hAnsi="Times New Roman" w:cs="Times New Roman"/>
          <w:b/>
          <w:sz w:val="24"/>
          <w:szCs w:val="24"/>
          <w:lang w:val="nn-NO"/>
        </w:rPr>
        <w:t xml:space="preserve">Nsa </w:t>
      </w:r>
      <w:r w:rsidRPr="00A63B08">
        <w:rPr>
          <w:rFonts w:ascii="Times New Roman" w:hAnsi="Times New Roman" w:cs="Times New Roman"/>
          <w:sz w:val="24"/>
          <w:szCs w:val="24"/>
          <w:lang w:val="nn-NO"/>
        </w:rPr>
        <w:t>= nordsamisk</w:t>
      </w:r>
    </w:p>
    <w:p w14:paraId="764D1489" w14:textId="77777777" w:rsidR="00F90E63" w:rsidRPr="00A63B08" w:rsidRDefault="00F90E63" w:rsidP="001F6F39">
      <w:pPr>
        <w:spacing w:after="0"/>
        <w:jc w:val="both"/>
        <w:rPr>
          <w:rFonts w:ascii="Times New Roman" w:hAnsi="Times New Roman" w:cs="Times New Roman"/>
          <w:sz w:val="24"/>
          <w:szCs w:val="24"/>
          <w:lang w:val="nn-NO"/>
        </w:rPr>
      </w:pPr>
      <w:r w:rsidRPr="00A63B08">
        <w:rPr>
          <w:rFonts w:ascii="Times New Roman" w:hAnsi="Times New Roman" w:cs="Times New Roman"/>
          <w:b/>
          <w:sz w:val="24"/>
          <w:szCs w:val="24"/>
          <w:lang w:val="nn-NO"/>
        </w:rPr>
        <w:t xml:space="preserve">Lsa </w:t>
      </w:r>
      <w:r w:rsidRPr="00A63B08">
        <w:rPr>
          <w:rFonts w:ascii="Times New Roman" w:hAnsi="Times New Roman" w:cs="Times New Roman"/>
          <w:sz w:val="24"/>
          <w:szCs w:val="24"/>
          <w:lang w:val="nn-NO"/>
        </w:rPr>
        <w:t>= lulesamisk</w:t>
      </w:r>
    </w:p>
    <w:p w14:paraId="764D148A" w14:textId="77777777" w:rsidR="00F90E63" w:rsidRPr="00A63B08" w:rsidRDefault="00F90E63" w:rsidP="001F6F39">
      <w:pPr>
        <w:spacing w:after="0"/>
        <w:jc w:val="both"/>
        <w:rPr>
          <w:rFonts w:ascii="Times New Roman" w:hAnsi="Times New Roman" w:cs="Times New Roman"/>
          <w:sz w:val="24"/>
          <w:szCs w:val="24"/>
          <w:lang w:val="nn-NO"/>
        </w:rPr>
      </w:pPr>
      <w:r w:rsidRPr="00A63B08">
        <w:rPr>
          <w:rFonts w:ascii="Times New Roman" w:hAnsi="Times New Roman" w:cs="Times New Roman"/>
          <w:b/>
          <w:sz w:val="24"/>
          <w:szCs w:val="24"/>
          <w:lang w:val="nn-NO"/>
        </w:rPr>
        <w:t xml:space="preserve">Ssa </w:t>
      </w:r>
      <w:r w:rsidRPr="00A63B08">
        <w:rPr>
          <w:rFonts w:ascii="Times New Roman" w:hAnsi="Times New Roman" w:cs="Times New Roman"/>
          <w:sz w:val="24"/>
          <w:szCs w:val="24"/>
          <w:lang w:val="nn-NO"/>
        </w:rPr>
        <w:t>= sørsamisk</w:t>
      </w:r>
    </w:p>
    <w:p w14:paraId="764D148B" w14:textId="77777777" w:rsidR="00F90E63" w:rsidRPr="00A63B08" w:rsidRDefault="00F90E63" w:rsidP="002422D4">
      <w:pPr>
        <w:jc w:val="both"/>
        <w:rPr>
          <w:rFonts w:ascii="Times New Roman" w:eastAsia="Times New Roman" w:hAnsi="Times New Roman" w:cs="Times New Roman"/>
          <w:sz w:val="24"/>
          <w:szCs w:val="24"/>
          <w:lang w:val="nn-NO"/>
        </w:rPr>
      </w:pPr>
    </w:p>
    <w:p w14:paraId="764D148C" w14:textId="50849B2F" w:rsidR="00B403A4" w:rsidRPr="00541B46" w:rsidRDefault="00F7016D" w:rsidP="002422D4">
      <w:pPr>
        <w:jc w:val="both"/>
        <w:rPr>
          <w:rFonts w:ascii="Times New Roman" w:eastAsia="Times New Roman" w:hAnsi="Times New Roman" w:cs="Times New Roman"/>
          <w:sz w:val="24"/>
          <w:szCs w:val="24"/>
        </w:rPr>
      </w:pPr>
      <w:r w:rsidRPr="00A63B08">
        <w:rPr>
          <w:rFonts w:ascii="Times New Roman" w:eastAsia="Times New Roman" w:hAnsi="Times New Roman" w:cs="Times New Roman"/>
          <w:sz w:val="24"/>
          <w:szCs w:val="24"/>
          <w:lang w:val="nn-NO"/>
        </w:rPr>
        <w:t>Skjemaet viser at menighetene</w:t>
      </w:r>
      <w:r w:rsidR="00DB6BCD" w:rsidRPr="00A63B08">
        <w:rPr>
          <w:rFonts w:ascii="Times New Roman" w:eastAsia="Times New Roman" w:hAnsi="Times New Roman" w:cs="Times New Roman"/>
          <w:sz w:val="24"/>
          <w:szCs w:val="24"/>
          <w:lang w:val="nn-NO"/>
        </w:rPr>
        <w:t xml:space="preserve"> </w:t>
      </w:r>
      <w:r w:rsidR="00566EE3" w:rsidRPr="00A63B08">
        <w:rPr>
          <w:rFonts w:ascii="Times New Roman" w:eastAsia="Times New Roman" w:hAnsi="Times New Roman" w:cs="Times New Roman"/>
          <w:sz w:val="24"/>
          <w:szCs w:val="24"/>
          <w:lang w:val="nn-NO"/>
        </w:rPr>
        <w:t>har rapportert</w:t>
      </w:r>
      <w:r w:rsidR="00DB6BCD" w:rsidRPr="00A63B08">
        <w:rPr>
          <w:rFonts w:ascii="Times New Roman" w:eastAsia="Times New Roman" w:hAnsi="Times New Roman" w:cs="Times New Roman"/>
          <w:sz w:val="24"/>
          <w:szCs w:val="24"/>
          <w:lang w:val="nn-NO"/>
        </w:rPr>
        <w:t xml:space="preserve"> på </w:t>
      </w:r>
      <w:r w:rsidR="00303D3B" w:rsidRPr="00A63B08">
        <w:rPr>
          <w:rFonts w:ascii="Times New Roman" w:eastAsia="Times New Roman" w:hAnsi="Times New Roman" w:cs="Times New Roman"/>
          <w:sz w:val="24"/>
          <w:szCs w:val="24"/>
          <w:lang w:val="nn-NO"/>
        </w:rPr>
        <w:t xml:space="preserve">to sett parametere som indikerer </w:t>
      </w:r>
      <w:r w:rsidR="00566EE3" w:rsidRPr="00A63B08">
        <w:rPr>
          <w:rFonts w:ascii="Times New Roman" w:eastAsia="Times New Roman" w:hAnsi="Times New Roman" w:cs="Times New Roman"/>
          <w:sz w:val="24"/>
          <w:szCs w:val="24"/>
          <w:lang w:val="nn-NO"/>
        </w:rPr>
        <w:t>samisk språkbruks</w:t>
      </w:r>
      <w:r w:rsidR="00303D3B" w:rsidRPr="00A63B08">
        <w:rPr>
          <w:rFonts w:ascii="Times New Roman" w:eastAsia="Times New Roman" w:hAnsi="Times New Roman" w:cs="Times New Roman"/>
          <w:sz w:val="24"/>
          <w:szCs w:val="24"/>
          <w:lang w:val="nn-NO"/>
        </w:rPr>
        <w:t xml:space="preserve">nivå </w:t>
      </w:r>
      <w:r w:rsidRPr="00A63B08">
        <w:rPr>
          <w:rFonts w:ascii="Times New Roman" w:eastAsia="Times New Roman" w:hAnsi="Times New Roman" w:cs="Times New Roman"/>
          <w:sz w:val="24"/>
          <w:szCs w:val="24"/>
          <w:lang w:val="nn-NO"/>
        </w:rPr>
        <w:t xml:space="preserve">ved </w:t>
      </w:r>
      <w:r w:rsidR="00A147BE" w:rsidRPr="00A63B08">
        <w:rPr>
          <w:rFonts w:ascii="Times New Roman" w:eastAsia="Times New Roman" w:hAnsi="Times New Roman" w:cs="Times New Roman"/>
          <w:sz w:val="24"/>
          <w:szCs w:val="24"/>
          <w:lang w:val="nn-NO"/>
        </w:rPr>
        <w:t>enkelt</w:t>
      </w:r>
      <w:r w:rsidR="00303D3B" w:rsidRPr="00A63B08">
        <w:rPr>
          <w:rFonts w:ascii="Times New Roman" w:eastAsia="Times New Roman" w:hAnsi="Times New Roman" w:cs="Times New Roman"/>
          <w:sz w:val="24"/>
          <w:szCs w:val="24"/>
          <w:lang w:val="nn-NO"/>
        </w:rPr>
        <w:t>gudstjeneste</w:t>
      </w:r>
      <w:r w:rsidR="00A147BE" w:rsidRPr="00A63B08">
        <w:rPr>
          <w:rFonts w:ascii="Times New Roman" w:eastAsia="Times New Roman" w:hAnsi="Times New Roman" w:cs="Times New Roman"/>
          <w:sz w:val="24"/>
          <w:szCs w:val="24"/>
          <w:lang w:val="nn-NO"/>
        </w:rPr>
        <w:t>r i henholdsvis liturgi og preken</w:t>
      </w:r>
      <w:r w:rsidR="00303D3B" w:rsidRPr="00A63B08">
        <w:rPr>
          <w:rFonts w:ascii="Times New Roman" w:eastAsia="Times New Roman" w:hAnsi="Times New Roman" w:cs="Times New Roman"/>
          <w:sz w:val="24"/>
          <w:szCs w:val="24"/>
          <w:lang w:val="nn-NO"/>
        </w:rPr>
        <w:t xml:space="preserve">. </w:t>
      </w:r>
      <w:r w:rsidR="00303D3B" w:rsidRPr="00827DF3">
        <w:rPr>
          <w:rFonts w:ascii="Times New Roman" w:eastAsia="Times New Roman" w:hAnsi="Times New Roman" w:cs="Times New Roman"/>
          <w:sz w:val="24"/>
          <w:szCs w:val="24"/>
          <w:lang w:val="nn-NO"/>
        </w:rPr>
        <w:t xml:space="preserve">Med hensyn til språkbruk i liturgien </w:t>
      </w:r>
      <w:r w:rsidR="00B85385" w:rsidRPr="00827DF3">
        <w:rPr>
          <w:rFonts w:ascii="Times New Roman" w:eastAsia="Times New Roman" w:hAnsi="Times New Roman" w:cs="Times New Roman"/>
          <w:sz w:val="24"/>
          <w:szCs w:val="24"/>
          <w:lang w:val="nn-NO"/>
        </w:rPr>
        <w:t>kan man velge</w:t>
      </w:r>
      <w:r w:rsidR="00303D3B" w:rsidRPr="00827DF3">
        <w:rPr>
          <w:rFonts w:ascii="Times New Roman" w:eastAsia="Times New Roman" w:hAnsi="Times New Roman" w:cs="Times New Roman"/>
          <w:sz w:val="24"/>
          <w:szCs w:val="24"/>
          <w:lang w:val="nn-NO"/>
        </w:rPr>
        <w:t xml:space="preserve"> mellom </w:t>
      </w:r>
      <w:r w:rsidR="003529A5" w:rsidRPr="00827DF3">
        <w:rPr>
          <w:rFonts w:ascii="Times New Roman" w:eastAsia="Times New Roman" w:hAnsi="Times New Roman" w:cs="Times New Roman"/>
          <w:sz w:val="24"/>
          <w:szCs w:val="24"/>
          <w:lang w:val="nn-NO"/>
        </w:rPr>
        <w:t xml:space="preserve">fire </w:t>
      </w:r>
      <w:r w:rsidR="00303D3B" w:rsidRPr="00827DF3">
        <w:rPr>
          <w:rFonts w:ascii="Times New Roman" w:eastAsia="Times New Roman" w:hAnsi="Times New Roman" w:cs="Times New Roman"/>
          <w:sz w:val="24"/>
          <w:szCs w:val="24"/>
          <w:lang w:val="nn-NO"/>
        </w:rPr>
        <w:t xml:space="preserve">språkbruksnivåer i et kontinuum fra mye til lite bruk av samisk. </w:t>
      </w:r>
      <w:r w:rsidR="00303D3B" w:rsidRPr="00541B46">
        <w:rPr>
          <w:rFonts w:ascii="Times New Roman" w:eastAsia="Times New Roman" w:hAnsi="Times New Roman" w:cs="Times New Roman"/>
          <w:sz w:val="24"/>
          <w:szCs w:val="24"/>
        </w:rPr>
        <w:t>De fire rapporterings</w:t>
      </w:r>
      <w:r w:rsidR="00B85385" w:rsidRPr="00541B46">
        <w:rPr>
          <w:rFonts w:ascii="Times New Roman" w:eastAsia="Times New Roman" w:hAnsi="Times New Roman" w:cs="Times New Roman"/>
          <w:sz w:val="24"/>
          <w:szCs w:val="24"/>
        </w:rPr>
        <w:t>-</w:t>
      </w:r>
      <w:r w:rsidR="00303D3B" w:rsidRPr="00541B46">
        <w:rPr>
          <w:rFonts w:ascii="Times New Roman" w:eastAsia="Times New Roman" w:hAnsi="Times New Roman" w:cs="Times New Roman"/>
          <w:sz w:val="24"/>
          <w:szCs w:val="24"/>
        </w:rPr>
        <w:t xml:space="preserve">alternativene </w:t>
      </w:r>
      <w:r w:rsidR="00B85385" w:rsidRPr="00541B46">
        <w:rPr>
          <w:rFonts w:ascii="Times New Roman" w:eastAsia="Times New Roman" w:hAnsi="Times New Roman" w:cs="Times New Roman"/>
          <w:sz w:val="24"/>
          <w:szCs w:val="24"/>
        </w:rPr>
        <w:t>er</w:t>
      </w:r>
      <w:r w:rsidR="00303D3B" w:rsidRPr="00541B46">
        <w:rPr>
          <w:rFonts w:ascii="Times New Roman" w:eastAsia="Times New Roman" w:hAnsi="Times New Roman" w:cs="Times New Roman"/>
          <w:sz w:val="24"/>
          <w:szCs w:val="24"/>
        </w:rPr>
        <w:t>: 1) mer enn 90 % av liturgien på samisk, 2) 50</w:t>
      </w:r>
      <w:r w:rsidR="00D510F2">
        <w:rPr>
          <w:rFonts w:ascii="Times New Roman" w:eastAsia="Times New Roman" w:hAnsi="Times New Roman" w:cs="Times New Roman"/>
          <w:sz w:val="24"/>
          <w:szCs w:val="24"/>
        </w:rPr>
        <w:t>–</w:t>
      </w:r>
      <w:r w:rsidR="00303D3B" w:rsidRPr="00541B46">
        <w:rPr>
          <w:rFonts w:ascii="Times New Roman" w:eastAsia="Times New Roman" w:hAnsi="Times New Roman" w:cs="Times New Roman"/>
          <w:sz w:val="24"/>
          <w:szCs w:val="24"/>
        </w:rPr>
        <w:t xml:space="preserve">90 % på samisk, </w:t>
      </w:r>
      <w:r>
        <w:rPr>
          <w:rFonts w:ascii="Times New Roman" w:eastAsia="Times New Roman" w:hAnsi="Times New Roman" w:cs="Times New Roman"/>
          <w:sz w:val="24"/>
          <w:szCs w:val="24"/>
        </w:rPr>
        <w:t xml:space="preserve">3) </w:t>
      </w:r>
      <w:r w:rsidR="00303D3B" w:rsidRPr="00541B46">
        <w:rPr>
          <w:rFonts w:ascii="Times New Roman" w:eastAsia="Times New Roman" w:hAnsi="Times New Roman" w:cs="Times New Roman"/>
          <w:sz w:val="24"/>
          <w:szCs w:val="24"/>
        </w:rPr>
        <w:t>10</w:t>
      </w:r>
      <w:r w:rsidR="00D510F2">
        <w:rPr>
          <w:rFonts w:ascii="Times New Roman" w:eastAsia="Times New Roman" w:hAnsi="Times New Roman" w:cs="Times New Roman"/>
          <w:sz w:val="24"/>
          <w:szCs w:val="24"/>
        </w:rPr>
        <w:t>–</w:t>
      </w:r>
      <w:r w:rsidR="00303D3B" w:rsidRPr="00541B4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0 % på samisk og 4) </w:t>
      </w:r>
      <w:r w:rsidR="00303D3B" w:rsidRPr="00541B46">
        <w:rPr>
          <w:rFonts w:ascii="Times New Roman" w:eastAsia="Times New Roman" w:hAnsi="Times New Roman" w:cs="Times New Roman"/>
          <w:sz w:val="24"/>
          <w:szCs w:val="24"/>
        </w:rPr>
        <w:t>mindre enn 10 % på samisk. Med hensyn til prekenspråk har</w:t>
      </w:r>
      <w:r w:rsidR="00A63B08">
        <w:rPr>
          <w:rFonts w:ascii="Times New Roman" w:eastAsia="Times New Roman" w:hAnsi="Times New Roman" w:cs="Times New Roman"/>
          <w:sz w:val="24"/>
          <w:szCs w:val="24"/>
        </w:rPr>
        <w:t xml:space="preserve"> </w:t>
      </w:r>
      <w:r w:rsidR="00303D3B" w:rsidRPr="00541B46">
        <w:rPr>
          <w:rFonts w:ascii="Times New Roman" w:eastAsia="Times New Roman" w:hAnsi="Times New Roman" w:cs="Times New Roman"/>
          <w:sz w:val="24"/>
          <w:szCs w:val="24"/>
        </w:rPr>
        <w:t>valgal</w:t>
      </w:r>
      <w:r w:rsidR="00F90E63" w:rsidRPr="00541B46">
        <w:rPr>
          <w:rFonts w:ascii="Times New Roman" w:eastAsia="Times New Roman" w:hAnsi="Times New Roman" w:cs="Times New Roman"/>
          <w:sz w:val="24"/>
          <w:szCs w:val="24"/>
        </w:rPr>
        <w:t xml:space="preserve">ternativene vært: 1) preken </w:t>
      </w:r>
      <w:r w:rsidR="00303D3B" w:rsidRPr="00541B46">
        <w:rPr>
          <w:rFonts w:ascii="Times New Roman" w:eastAsia="Times New Roman" w:hAnsi="Times New Roman" w:cs="Times New Roman"/>
          <w:sz w:val="24"/>
          <w:szCs w:val="24"/>
        </w:rPr>
        <w:t xml:space="preserve">tolket til </w:t>
      </w:r>
      <w:r w:rsidR="00F90E63" w:rsidRPr="00541B46">
        <w:rPr>
          <w:rFonts w:ascii="Times New Roman" w:eastAsia="Times New Roman" w:hAnsi="Times New Roman" w:cs="Times New Roman"/>
          <w:sz w:val="24"/>
          <w:szCs w:val="24"/>
        </w:rPr>
        <w:t>samisk</w:t>
      </w:r>
      <w:r w:rsidR="00303D3B" w:rsidRPr="00541B46">
        <w:rPr>
          <w:rFonts w:ascii="Times New Roman" w:eastAsia="Times New Roman" w:hAnsi="Times New Roman" w:cs="Times New Roman"/>
          <w:sz w:val="24"/>
          <w:szCs w:val="24"/>
        </w:rPr>
        <w:t xml:space="preserve">, 2) preken tolket til </w:t>
      </w:r>
      <w:r w:rsidR="00F90E63" w:rsidRPr="00541B46">
        <w:rPr>
          <w:rFonts w:ascii="Times New Roman" w:eastAsia="Times New Roman" w:hAnsi="Times New Roman" w:cs="Times New Roman"/>
          <w:sz w:val="24"/>
          <w:szCs w:val="24"/>
        </w:rPr>
        <w:t>norsk</w:t>
      </w:r>
      <w:r w:rsidR="00303D3B" w:rsidRPr="00541B46">
        <w:rPr>
          <w:rFonts w:ascii="Times New Roman" w:eastAsia="Times New Roman" w:hAnsi="Times New Roman" w:cs="Times New Roman"/>
          <w:sz w:val="24"/>
          <w:szCs w:val="24"/>
        </w:rPr>
        <w:t xml:space="preserve">, 3) preken bare på samisk, 4) </w:t>
      </w:r>
      <w:r w:rsidR="00F90E63" w:rsidRPr="00541B46">
        <w:rPr>
          <w:rFonts w:ascii="Times New Roman" w:eastAsia="Times New Roman" w:hAnsi="Times New Roman" w:cs="Times New Roman"/>
          <w:sz w:val="24"/>
          <w:szCs w:val="24"/>
        </w:rPr>
        <w:t>deler</w:t>
      </w:r>
      <w:r w:rsidR="00B403A4" w:rsidRPr="00541B46">
        <w:rPr>
          <w:rFonts w:ascii="Times New Roman" w:eastAsia="Times New Roman" w:hAnsi="Times New Roman" w:cs="Times New Roman"/>
          <w:sz w:val="24"/>
          <w:szCs w:val="24"/>
        </w:rPr>
        <w:t xml:space="preserve"> av prekenen på samisk.</w:t>
      </w:r>
      <w:r w:rsidR="00EB741A" w:rsidRPr="00541B46">
        <w:rPr>
          <w:rFonts w:ascii="Times New Roman" w:eastAsia="Times New Roman" w:hAnsi="Times New Roman" w:cs="Times New Roman"/>
          <w:sz w:val="24"/>
          <w:szCs w:val="24"/>
        </w:rPr>
        <w:t xml:space="preserve"> </w:t>
      </w:r>
    </w:p>
    <w:p w14:paraId="764D148D" w14:textId="6440A1F4" w:rsidR="000A5AFE" w:rsidRDefault="00B403A4" w:rsidP="000A5AFE">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lastRenderedPageBreak/>
        <w:t xml:space="preserve">Gjennomgangen i fortsettelsen </w:t>
      </w:r>
      <w:r w:rsidR="00BE65C0" w:rsidRPr="00541B46">
        <w:rPr>
          <w:rFonts w:ascii="Times New Roman" w:eastAsia="Times New Roman" w:hAnsi="Times New Roman" w:cs="Times New Roman"/>
          <w:sz w:val="24"/>
          <w:szCs w:val="24"/>
        </w:rPr>
        <w:t>avgrenser seg til</w:t>
      </w:r>
      <w:r w:rsidRPr="00541B46">
        <w:rPr>
          <w:rFonts w:ascii="Times New Roman" w:eastAsia="Times New Roman" w:hAnsi="Times New Roman" w:cs="Times New Roman"/>
          <w:sz w:val="24"/>
          <w:szCs w:val="24"/>
        </w:rPr>
        <w:t xml:space="preserve"> menighe</w:t>
      </w:r>
      <w:r w:rsidR="00BE65C0" w:rsidRPr="00541B46">
        <w:rPr>
          <w:rFonts w:ascii="Times New Roman" w:eastAsia="Times New Roman" w:hAnsi="Times New Roman" w:cs="Times New Roman"/>
          <w:sz w:val="24"/>
          <w:szCs w:val="24"/>
        </w:rPr>
        <w:t>tene i forvaltningsområdet for</w:t>
      </w:r>
      <w:r w:rsidRPr="00541B46">
        <w:rPr>
          <w:rFonts w:ascii="Times New Roman" w:eastAsia="Times New Roman" w:hAnsi="Times New Roman" w:cs="Times New Roman"/>
          <w:sz w:val="24"/>
          <w:szCs w:val="24"/>
        </w:rPr>
        <w:t xml:space="preserve"> samisk språk</w:t>
      </w:r>
      <w:r w:rsidR="00BE65C0" w:rsidRPr="00541B46">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w:t>
      </w:r>
      <w:r w:rsidR="000A5AFE">
        <w:rPr>
          <w:rFonts w:ascii="Times New Roman" w:eastAsia="Times New Roman" w:hAnsi="Times New Roman" w:cs="Times New Roman"/>
          <w:sz w:val="24"/>
          <w:szCs w:val="24"/>
        </w:rPr>
        <w:t>Avgrensningen henger for det første sammen med at menigheter</w:t>
      </w:r>
      <w:r w:rsidR="000A5AFE" w:rsidRPr="00541B46">
        <w:rPr>
          <w:rFonts w:ascii="Times New Roman" w:eastAsia="Times New Roman" w:hAnsi="Times New Roman" w:cs="Times New Roman"/>
          <w:sz w:val="24"/>
          <w:szCs w:val="24"/>
        </w:rPr>
        <w:t xml:space="preserve"> utenfor forvaltningsområdet</w:t>
      </w:r>
      <w:r w:rsidR="000A5AFE">
        <w:rPr>
          <w:rFonts w:ascii="Times New Roman" w:eastAsia="Times New Roman" w:hAnsi="Times New Roman" w:cs="Times New Roman"/>
          <w:sz w:val="24"/>
          <w:szCs w:val="24"/>
        </w:rPr>
        <w:t xml:space="preserve"> </w:t>
      </w:r>
      <w:r w:rsidR="00CD52E1">
        <w:rPr>
          <w:rFonts w:ascii="Times New Roman" w:eastAsia="Times New Roman" w:hAnsi="Times New Roman" w:cs="Times New Roman"/>
          <w:sz w:val="24"/>
          <w:szCs w:val="24"/>
        </w:rPr>
        <w:t>svært sjelden</w:t>
      </w:r>
      <w:r w:rsidR="003529A5">
        <w:rPr>
          <w:rFonts w:ascii="Times New Roman" w:eastAsia="Times New Roman" w:hAnsi="Times New Roman" w:cs="Times New Roman"/>
          <w:sz w:val="24"/>
          <w:szCs w:val="24"/>
        </w:rPr>
        <w:t xml:space="preserve"> </w:t>
      </w:r>
      <w:r w:rsidR="000A5AFE">
        <w:rPr>
          <w:rFonts w:ascii="Times New Roman" w:eastAsia="Times New Roman" w:hAnsi="Times New Roman" w:cs="Times New Roman"/>
          <w:sz w:val="24"/>
          <w:szCs w:val="24"/>
        </w:rPr>
        <w:t>bruk</w:t>
      </w:r>
      <w:r w:rsidR="003529A5">
        <w:rPr>
          <w:rFonts w:ascii="Times New Roman" w:eastAsia="Times New Roman" w:hAnsi="Times New Roman" w:cs="Times New Roman"/>
          <w:sz w:val="24"/>
          <w:szCs w:val="24"/>
        </w:rPr>
        <w:t>er</w:t>
      </w:r>
      <w:r w:rsidR="000A5AFE">
        <w:rPr>
          <w:rFonts w:ascii="Times New Roman" w:eastAsia="Times New Roman" w:hAnsi="Times New Roman" w:cs="Times New Roman"/>
          <w:sz w:val="24"/>
          <w:szCs w:val="24"/>
        </w:rPr>
        <w:t xml:space="preserve"> s</w:t>
      </w:r>
      <w:r w:rsidR="000A5AFE" w:rsidRPr="00541B46">
        <w:rPr>
          <w:rFonts w:ascii="Times New Roman" w:eastAsia="Times New Roman" w:hAnsi="Times New Roman" w:cs="Times New Roman"/>
          <w:sz w:val="24"/>
          <w:szCs w:val="24"/>
        </w:rPr>
        <w:t xml:space="preserve">amisk ut over 10 % </w:t>
      </w:r>
      <w:r w:rsidR="000A5AFE">
        <w:rPr>
          <w:rFonts w:ascii="Times New Roman" w:eastAsia="Times New Roman" w:hAnsi="Times New Roman" w:cs="Times New Roman"/>
          <w:sz w:val="24"/>
          <w:szCs w:val="24"/>
        </w:rPr>
        <w:t>i liturgien, eller bruk</w:t>
      </w:r>
      <w:r w:rsidR="00CD52E1">
        <w:rPr>
          <w:rFonts w:ascii="Times New Roman" w:eastAsia="Times New Roman" w:hAnsi="Times New Roman" w:cs="Times New Roman"/>
          <w:sz w:val="24"/>
          <w:szCs w:val="24"/>
        </w:rPr>
        <w:t>er</w:t>
      </w:r>
      <w:r w:rsidR="000A5AFE">
        <w:rPr>
          <w:rFonts w:ascii="Times New Roman" w:eastAsia="Times New Roman" w:hAnsi="Times New Roman" w:cs="Times New Roman"/>
          <w:sz w:val="24"/>
          <w:szCs w:val="24"/>
        </w:rPr>
        <w:t xml:space="preserve"> samisk </w:t>
      </w:r>
      <w:r w:rsidR="000A5AFE" w:rsidRPr="00541B46">
        <w:rPr>
          <w:rFonts w:ascii="Times New Roman" w:eastAsia="Times New Roman" w:hAnsi="Times New Roman" w:cs="Times New Roman"/>
          <w:sz w:val="24"/>
          <w:szCs w:val="24"/>
        </w:rPr>
        <w:t>som språk i</w:t>
      </w:r>
      <w:r w:rsidR="000A5AFE">
        <w:rPr>
          <w:rFonts w:ascii="Times New Roman" w:eastAsia="Times New Roman" w:hAnsi="Times New Roman" w:cs="Times New Roman"/>
          <w:sz w:val="24"/>
          <w:szCs w:val="24"/>
        </w:rPr>
        <w:t xml:space="preserve"> </w:t>
      </w:r>
      <w:r w:rsidR="000A5AFE" w:rsidRPr="00541B46">
        <w:rPr>
          <w:rFonts w:ascii="Times New Roman" w:eastAsia="Times New Roman" w:hAnsi="Times New Roman" w:cs="Times New Roman"/>
          <w:sz w:val="24"/>
          <w:szCs w:val="24"/>
        </w:rPr>
        <w:t>prekene</w:t>
      </w:r>
      <w:r w:rsidR="000A5AFE">
        <w:rPr>
          <w:rFonts w:ascii="Times New Roman" w:eastAsia="Times New Roman" w:hAnsi="Times New Roman" w:cs="Times New Roman"/>
          <w:sz w:val="24"/>
          <w:szCs w:val="24"/>
        </w:rPr>
        <w:t>n</w:t>
      </w:r>
      <w:r w:rsidR="000A5AFE" w:rsidRPr="00541B46">
        <w:rPr>
          <w:rFonts w:ascii="Times New Roman" w:eastAsia="Times New Roman" w:hAnsi="Times New Roman" w:cs="Times New Roman"/>
          <w:sz w:val="24"/>
          <w:szCs w:val="24"/>
        </w:rPr>
        <w:t xml:space="preserve">. En beskrivelse av status i forvaltningsområdet gir derfor et relativt representativt bilde av status for samisk språk som bruksspråk i Den norske kirke. </w:t>
      </w:r>
      <w:r w:rsidR="000A5AFE">
        <w:rPr>
          <w:rFonts w:ascii="Times New Roman" w:eastAsia="Times New Roman" w:hAnsi="Times New Roman" w:cs="Times New Roman"/>
          <w:sz w:val="24"/>
          <w:szCs w:val="24"/>
        </w:rPr>
        <w:t xml:space="preserve">Videre er det naturlig at man har forventninger om et høyere samisk språkbruksnivå i disse menighetene, da </w:t>
      </w:r>
      <w:r w:rsidR="00F7016D">
        <w:rPr>
          <w:rFonts w:ascii="Times New Roman" w:eastAsia="Times New Roman" w:hAnsi="Times New Roman" w:cs="Times New Roman"/>
          <w:sz w:val="24"/>
          <w:szCs w:val="24"/>
        </w:rPr>
        <w:t xml:space="preserve">disse </w:t>
      </w:r>
      <w:r w:rsidR="009D08DA" w:rsidRPr="00541B46">
        <w:rPr>
          <w:rFonts w:ascii="Times New Roman" w:eastAsia="Times New Roman" w:hAnsi="Times New Roman" w:cs="Times New Roman"/>
          <w:sz w:val="24"/>
          <w:szCs w:val="24"/>
        </w:rPr>
        <w:t xml:space="preserve">har særskilte forpliktelser overfor samiske språkbrukere i henhold til samelovens språkregler og kirkens egne bestemmelser for gudstjenestelivet (jf. avsnitt 2.2 ovenfor). </w:t>
      </w:r>
    </w:p>
    <w:p w14:paraId="764D148E" w14:textId="0791924D" w:rsidR="009A6D8E" w:rsidRDefault="00E47CAF" w:rsidP="009A6D8E">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Tallene som presenteres i fortsettelsen</w:t>
      </w:r>
      <w:r w:rsidR="00D72B9D">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baserer seg på rapporteringen for </w:t>
      </w:r>
      <w:r w:rsidR="00BE65C0" w:rsidRPr="00541B46">
        <w:rPr>
          <w:rFonts w:ascii="Times New Roman" w:eastAsia="Times New Roman" w:hAnsi="Times New Roman" w:cs="Times New Roman"/>
          <w:sz w:val="24"/>
          <w:szCs w:val="24"/>
        </w:rPr>
        <w:t xml:space="preserve">såkalte </w:t>
      </w:r>
      <w:r w:rsidR="00AE1B93">
        <w:rPr>
          <w:rFonts w:ascii="Times New Roman" w:eastAsia="Times New Roman" w:hAnsi="Times New Roman" w:cs="Times New Roman"/>
          <w:sz w:val="24"/>
          <w:szCs w:val="24"/>
        </w:rPr>
        <w:t>«</w:t>
      </w:r>
      <w:r w:rsidR="00BE65C0" w:rsidRPr="00541B46">
        <w:rPr>
          <w:rFonts w:ascii="Times New Roman" w:eastAsia="Times New Roman" w:hAnsi="Times New Roman" w:cs="Times New Roman"/>
          <w:sz w:val="24"/>
          <w:szCs w:val="24"/>
        </w:rPr>
        <w:t>forordnede gudstjenester</w:t>
      </w:r>
      <w:r w:rsidR="00AE1B93">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eller </w:t>
      </w:r>
      <w:r w:rsidR="00AE1B93">
        <w:rPr>
          <w:rFonts w:ascii="Times New Roman" w:eastAsia="Times New Roman" w:hAnsi="Times New Roman" w:cs="Times New Roman"/>
          <w:sz w:val="24"/>
          <w:szCs w:val="24"/>
        </w:rPr>
        <w:t>«</w:t>
      </w:r>
      <w:r w:rsidR="00BE65C0" w:rsidRPr="00541B46">
        <w:rPr>
          <w:rFonts w:ascii="Times New Roman" w:eastAsia="Times New Roman" w:hAnsi="Times New Roman" w:cs="Times New Roman"/>
          <w:sz w:val="24"/>
          <w:szCs w:val="24"/>
        </w:rPr>
        <w:t>gudstjenester på søn-/hel</w:t>
      </w:r>
      <w:r w:rsidRPr="00541B46">
        <w:rPr>
          <w:rFonts w:ascii="Times New Roman" w:eastAsia="Times New Roman" w:hAnsi="Times New Roman" w:cs="Times New Roman"/>
          <w:sz w:val="24"/>
          <w:szCs w:val="24"/>
        </w:rPr>
        <w:t>ligdag</w:t>
      </w:r>
      <w:r w:rsidR="00AE1B93">
        <w:rPr>
          <w:rFonts w:ascii="Times New Roman" w:eastAsia="Times New Roman" w:hAnsi="Times New Roman" w:cs="Times New Roman"/>
          <w:sz w:val="24"/>
          <w:szCs w:val="24"/>
        </w:rPr>
        <w:t>»</w:t>
      </w:r>
      <w:r w:rsidR="00D72B9D">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som er tilnærmet det samme</w:t>
      </w:r>
      <w:r w:rsidR="00BE65C0" w:rsidRPr="00541B46">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w:t>
      </w:r>
    </w:p>
    <w:p w14:paraId="764D148F" w14:textId="0494EE10" w:rsidR="009A6D8E" w:rsidRPr="00A63B08" w:rsidRDefault="009A6D8E" w:rsidP="009A6D8E">
      <w:pPr>
        <w:jc w:val="both"/>
        <w:rPr>
          <w:rFonts w:ascii="Times New Roman" w:eastAsia="Times New Roman" w:hAnsi="Times New Roman" w:cs="Times New Roman"/>
          <w:color w:val="000000"/>
          <w:sz w:val="24"/>
          <w:szCs w:val="24"/>
          <w:lang w:val="nn-NO"/>
        </w:rPr>
      </w:pPr>
      <w:r w:rsidRPr="00541B46">
        <w:rPr>
          <w:rFonts w:ascii="Times New Roman" w:eastAsia="Times New Roman" w:hAnsi="Times New Roman" w:cs="Times New Roman"/>
          <w:sz w:val="24"/>
          <w:szCs w:val="24"/>
        </w:rPr>
        <w:t xml:space="preserve">I diagrammet </w:t>
      </w:r>
      <w:r w:rsidR="00D937EA">
        <w:rPr>
          <w:rFonts w:ascii="Times New Roman" w:eastAsia="Times New Roman" w:hAnsi="Times New Roman" w:cs="Times New Roman"/>
          <w:sz w:val="24"/>
          <w:szCs w:val="24"/>
        </w:rPr>
        <w:t>nedenfor</w:t>
      </w:r>
      <w:r w:rsidR="00636F73">
        <w:rPr>
          <w:rFonts w:ascii="Times New Roman" w:eastAsia="Times New Roman" w:hAnsi="Times New Roman" w:cs="Times New Roman"/>
          <w:sz w:val="24"/>
          <w:szCs w:val="24"/>
        </w:rPr>
        <w:t xml:space="preserve"> (</w:t>
      </w:r>
      <w:r w:rsidR="00CD52E1">
        <w:rPr>
          <w:rFonts w:ascii="Times New Roman" w:eastAsia="Times New Roman" w:hAnsi="Times New Roman" w:cs="Times New Roman"/>
          <w:sz w:val="24"/>
          <w:szCs w:val="24"/>
        </w:rPr>
        <w:t>f</w:t>
      </w:r>
      <w:r w:rsidR="00645ADB">
        <w:rPr>
          <w:rFonts w:ascii="Times New Roman" w:eastAsia="Times New Roman" w:hAnsi="Times New Roman" w:cs="Times New Roman"/>
          <w:sz w:val="24"/>
          <w:szCs w:val="24"/>
        </w:rPr>
        <w:t>igur 7.6</w:t>
      </w:r>
      <w:r>
        <w:rPr>
          <w:rFonts w:ascii="Times New Roman" w:eastAsia="Times New Roman" w:hAnsi="Times New Roman" w:cs="Times New Roman"/>
          <w:sz w:val="24"/>
          <w:szCs w:val="24"/>
        </w:rPr>
        <w:t>)</w:t>
      </w:r>
      <w:r w:rsidRPr="00541B46">
        <w:rPr>
          <w:rFonts w:ascii="Times New Roman" w:eastAsia="Times New Roman" w:hAnsi="Times New Roman" w:cs="Times New Roman"/>
          <w:sz w:val="24"/>
          <w:szCs w:val="24"/>
        </w:rPr>
        <w:t xml:space="preserve"> vises gjennomsnittstallene for 2012 og 2014 for henholdsvis Indre Finnmark prosti og for hele det samiske språkforvaltningsområdet, </w:t>
      </w:r>
      <w:r w:rsidR="00FB2A99">
        <w:rPr>
          <w:rFonts w:ascii="Times New Roman" w:eastAsia="Times New Roman" w:hAnsi="Times New Roman" w:cs="Times New Roman"/>
          <w:sz w:val="24"/>
          <w:szCs w:val="24"/>
        </w:rPr>
        <w:t xml:space="preserve">med unntak av </w:t>
      </w:r>
      <w:r w:rsidR="00257A67">
        <w:rPr>
          <w:rFonts w:ascii="Times New Roman" w:eastAsia="Times New Roman" w:hAnsi="Times New Roman" w:cs="Times New Roman"/>
          <w:sz w:val="24"/>
          <w:szCs w:val="24"/>
        </w:rPr>
        <w:t>Guovdageaidnu/Kautokeino</w:t>
      </w:r>
      <w:r w:rsidRPr="00541B46">
        <w:rPr>
          <w:rFonts w:ascii="Times New Roman" w:eastAsia="Times New Roman" w:hAnsi="Times New Roman" w:cs="Times New Roman"/>
          <w:sz w:val="24"/>
          <w:szCs w:val="24"/>
        </w:rPr>
        <w:t xml:space="preserve">. Diagrammet viser fem søylegrupper. </w:t>
      </w:r>
      <w:r w:rsidRPr="00541B46">
        <w:rPr>
          <w:rFonts w:ascii="Times New Roman" w:eastAsia="Times New Roman" w:hAnsi="Times New Roman" w:cs="Times New Roman"/>
          <w:color w:val="000000"/>
          <w:sz w:val="24"/>
          <w:szCs w:val="24"/>
        </w:rPr>
        <w:t xml:space="preserve">De fire første viser fordelingen mellom de fire ulike språkbruksnivåene i liturgien ved forordnede gudstjenester / gudstjenester søn-/helligdag. </w:t>
      </w:r>
      <w:r w:rsidRPr="00A63B08">
        <w:rPr>
          <w:rFonts w:ascii="Times New Roman" w:eastAsia="Times New Roman" w:hAnsi="Times New Roman" w:cs="Times New Roman"/>
          <w:sz w:val="24"/>
          <w:szCs w:val="24"/>
          <w:lang w:val="nn-NO"/>
        </w:rPr>
        <w:t xml:space="preserve">Søylegruppen </w:t>
      </w:r>
      <w:r w:rsidRPr="00A63B08">
        <w:rPr>
          <w:rFonts w:ascii="Times New Roman" w:eastAsia="Times New Roman" w:hAnsi="Times New Roman" w:cs="Times New Roman"/>
          <w:color w:val="000000"/>
          <w:sz w:val="24"/>
          <w:szCs w:val="24"/>
          <w:lang w:val="nn-NO"/>
        </w:rPr>
        <w:t>lengst til høyre viser den samlede prosentandelen for bruk av samisk språk i liturgien</w:t>
      </w:r>
      <w:r w:rsidR="00313D4F" w:rsidRPr="00A63B08">
        <w:rPr>
          <w:rFonts w:ascii="Times New Roman" w:eastAsia="Times New Roman" w:hAnsi="Times New Roman" w:cs="Times New Roman"/>
          <w:color w:val="000000"/>
          <w:sz w:val="24"/>
          <w:szCs w:val="24"/>
          <w:lang w:val="nn-NO"/>
        </w:rPr>
        <w:t>, uansett språkbruksnivå</w:t>
      </w:r>
      <w:r w:rsidRPr="00A63B08">
        <w:rPr>
          <w:rFonts w:ascii="Times New Roman" w:eastAsia="Times New Roman" w:hAnsi="Times New Roman" w:cs="Times New Roman"/>
          <w:color w:val="000000"/>
          <w:sz w:val="24"/>
          <w:szCs w:val="24"/>
          <w:lang w:val="nn-NO"/>
        </w:rPr>
        <w:t>.</w:t>
      </w:r>
    </w:p>
    <w:p w14:paraId="764D1490" w14:textId="77777777" w:rsidR="00653829" w:rsidRPr="00A63B08" w:rsidRDefault="00653829" w:rsidP="009A6D8E">
      <w:pPr>
        <w:jc w:val="both"/>
        <w:rPr>
          <w:rFonts w:ascii="Times New Roman" w:eastAsia="Times New Roman" w:hAnsi="Times New Roman" w:cs="Times New Roman"/>
          <w:color w:val="000000"/>
          <w:sz w:val="24"/>
          <w:szCs w:val="24"/>
          <w:lang w:val="nn-NO"/>
        </w:rPr>
      </w:pPr>
    </w:p>
    <w:p w14:paraId="764D1491" w14:textId="77777777" w:rsidR="009A6D8E" w:rsidRPr="00653829" w:rsidRDefault="00653829" w:rsidP="00653829">
      <w:pPr>
        <w:tabs>
          <w:tab w:val="left" w:pos="1276"/>
        </w:tabs>
        <w:ind w:left="1275" w:hanging="1275"/>
        <w:rPr>
          <w:rFonts w:ascii="Times New Roman" w:eastAsia="Times New Roman" w:hAnsi="Times New Roman" w:cs="Times New Roman"/>
          <w:b/>
          <w:sz w:val="28"/>
          <w:szCs w:val="28"/>
        </w:rPr>
      </w:pPr>
      <w:r w:rsidRPr="00541B46">
        <w:rPr>
          <w:rFonts w:ascii="Times New Roman" w:eastAsia="Times New Roman" w:hAnsi="Times New Roman" w:cs="Times New Roman"/>
          <w:b/>
          <w:sz w:val="28"/>
          <w:szCs w:val="28"/>
        </w:rPr>
        <w:t>Figur 7.</w:t>
      </w:r>
      <w:r>
        <w:rPr>
          <w:rFonts w:ascii="Times New Roman" w:eastAsia="Times New Roman" w:hAnsi="Times New Roman" w:cs="Times New Roman"/>
          <w:b/>
          <w:sz w:val="28"/>
          <w:szCs w:val="28"/>
        </w:rPr>
        <w:t>6</w:t>
      </w:r>
      <w:r w:rsidRPr="00541B46">
        <w:rPr>
          <w:rFonts w:ascii="Times New Roman" w:eastAsia="Times New Roman" w:hAnsi="Times New Roman" w:cs="Times New Roman"/>
          <w:b/>
          <w:sz w:val="28"/>
          <w:szCs w:val="28"/>
        </w:rPr>
        <w:t xml:space="preserve"> </w:t>
      </w:r>
      <w:r w:rsidRPr="00541B46">
        <w:rPr>
          <w:rFonts w:ascii="Times New Roman" w:eastAsia="Times New Roman" w:hAnsi="Times New Roman" w:cs="Times New Roman"/>
          <w:b/>
          <w:sz w:val="28"/>
          <w:szCs w:val="28"/>
        </w:rPr>
        <w:tab/>
        <w:t>Andel samisk i liturgi</w:t>
      </w:r>
      <w:r>
        <w:rPr>
          <w:rFonts w:ascii="Times New Roman" w:eastAsia="Times New Roman" w:hAnsi="Times New Roman" w:cs="Times New Roman"/>
          <w:b/>
          <w:sz w:val="28"/>
          <w:szCs w:val="28"/>
          <w:lang w:val="se-NO"/>
        </w:rPr>
        <w:t>en</w:t>
      </w:r>
      <w:r w:rsidRPr="00541B46">
        <w:rPr>
          <w:rFonts w:ascii="Times New Roman" w:eastAsia="Times New Roman" w:hAnsi="Times New Roman" w:cs="Times New Roman"/>
          <w:b/>
          <w:sz w:val="28"/>
          <w:szCs w:val="28"/>
        </w:rPr>
        <w:t xml:space="preserve"> i enkeltgudstjenester</w:t>
      </w:r>
      <w:r>
        <w:rPr>
          <w:rFonts w:ascii="Times New Roman" w:eastAsia="Times New Roman" w:hAnsi="Times New Roman" w:cs="Times New Roman"/>
          <w:b/>
          <w:sz w:val="28"/>
          <w:szCs w:val="28"/>
          <w:lang w:val="se-NO"/>
        </w:rPr>
        <w:t xml:space="preserve"> –</w:t>
      </w:r>
      <w:r w:rsidRPr="00541B46">
        <w:rPr>
          <w:rFonts w:ascii="Times New Roman" w:eastAsia="Times New Roman" w:hAnsi="Times New Roman" w:cs="Times New Roman"/>
          <w:b/>
          <w:sz w:val="28"/>
          <w:szCs w:val="28"/>
        </w:rPr>
        <w:t xml:space="preserve"> Indre Finnmar</w:t>
      </w:r>
      <w:r>
        <w:rPr>
          <w:rFonts w:ascii="Times New Roman" w:eastAsia="Times New Roman" w:hAnsi="Times New Roman" w:cs="Times New Roman"/>
          <w:b/>
          <w:sz w:val="28"/>
          <w:szCs w:val="28"/>
        </w:rPr>
        <w:t xml:space="preserve">k prosti og </w:t>
      </w:r>
      <w:r>
        <w:rPr>
          <w:rFonts w:ascii="Times New Roman" w:eastAsia="Times New Roman" w:hAnsi="Times New Roman" w:cs="Times New Roman"/>
          <w:b/>
          <w:sz w:val="28"/>
          <w:szCs w:val="28"/>
          <w:lang w:val="se-NO"/>
        </w:rPr>
        <w:t>språk</w:t>
      </w:r>
      <w:r>
        <w:rPr>
          <w:rFonts w:ascii="Times New Roman" w:eastAsia="Times New Roman" w:hAnsi="Times New Roman" w:cs="Times New Roman"/>
          <w:b/>
          <w:sz w:val="28"/>
          <w:szCs w:val="28"/>
        </w:rPr>
        <w:t>forvaltningsområdet</w:t>
      </w:r>
    </w:p>
    <w:p w14:paraId="764D1492" w14:textId="77777777" w:rsidR="00BD1E86" w:rsidRPr="006F3F6E" w:rsidRDefault="00303D3B" w:rsidP="00D937EA">
      <w:pPr>
        <w:jc w:val="both"/>
        <w:rPr>
          <w:rFonts w:ascii="Times New Roman" w:hAnsi="Times New Roman" w:cs="Times New Roman"/>
          <w:sz w:val="24"/>
          <w:szCs w:val="24"/>
        </w:rPr>
      </w:pPr>
      <w:r w:rsidRPr="00541B46">
        <w:rPr>
          <w:rFonts w:ascii="Times New Roman" w:hAnsi="Times New Roman" w:cs="Times New Roman"/>
          <w:noProof/>
          <w:sz w:val="24"/>
          <w:szCs w:val="24"/>
          <w:lang w:eastAsia="nb-NO"/>
        </w:rPr>
        <w:lastRenderedPageBreak/>
        <w:drawing>
          <wp:inline distT="0" distB="0" distL="0" distR="0" wp14:anchorId="764D15B0" wp14:editId="764D15B1">
            <wp:extent cx="5795645" cy="2866143"/>
            <wp:effectExtent l="19050" t="19050" r="14605" b="10795"/>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8081"/>
                    <a:stretch/>
                  </pic:blipFill>
                  <pic:spPr bwMode="auto">
                    <a:xfrm>
                      <a:off x="0" y="0"/>
                      <a:ext cx="5795645" cy="2866143"/>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764D1493" w14:textId="4BEEDB8E" w:rsidR="00653829" w:rsidRPr="00541B46" w:rsidRDefault="00653829" w:rsidP="00653829">
      <w:pPr>
        <w:jc w:val="both"/>
        <w:rPr>
          <w:rFonts w:ascii="Times New Roman" w:eastAsia="Times New Roman" w:hAnsi="Times New Roman" w:cs="Times New Roman"/>
          <w:sz w:val="24"/>
          <w:szCs w:val="24"/>
        </w:rPr>
      </w:pPr>
      <w:r w:rsidRPr="00541B46">
        <w:rPr>
          <w:rFonts w:ascii="Times New Roman" w:eastAsia="Times New Roman" w:hAnsi="Times New Roman" w:cs="Times New Roman"/>
          <w:sz w:val="24"/>
          <w:szCs w:val="24"/>
        </w:rPr>
        <w:t>A</w:t>
      </w:r>
      <w:r w:rsidRPr="00541B46">
        <w:rPr>
          <w:rFonts w:ascii="Times New Roman" w:eastAsia="Times New Roman" w:hAnsi="Times New Roman" w:cs="Times New Roman"/>
          <w:color w:val="000000"/>
          <w:sz w:val="24"/>
          <w:szCs w:val="24"/>
        </w:rPr>
        <w:t>ndelen forordnede gudstjenester (søn-/helligdag) med bruk av samisk (søylegruppa til høyre) har steget i den aktuelle toårsperioden. Økningen er på 9,6 prosentpoeng i Indre Finnmark prosti (88,8</w:t>
      </w:r>
      <w:r w:rsidR="00D72B9D">
        <w:rPr>
          <w:rFonts w:ascii="Times New Roman" w:eastAsia="Times New Roman" w:hAnsi="Times New Roman" w:cs="Times New Roman"/>
          <w:color w:val="000000"/>
          <w:sz w:val="24"/>
          <w:szCs w:val="24"/>
        </w:rPr>
        <w:t>–</w:t>
      </w:r>
      <w:r w:rsidRPr="00541B46">
        <w:rPr>
          <w:rFonts w:ascii="Times New Roman" w:eastAsia="Times New Roman" w:hAnsi="Times New Roman" w:cs="Times New Roman"/>
          <w:color w:val="000000"/>
          <w:sz w:val="24"/>
          <w:szCs w:val="24"/>
        </w:rPr>
        <w:t>98,4 %) og med 9,1 prosentpoeng (70</w:t>
      </w:r>
      <w:r w:rsidR="00D72B9D">
        <w:rPr>
          <w:rFonts w:ascii="Times New Roman" w:eastAsia="Times New Roman" w:hAnsi="Times New Roman" w:cs="Times New Roman"/>
          <w:color w:val="000000"/>
          <w:sz w:val="24"/>
          <w:szCs w:val="24"/>
        </w:rPr>
        <w:t>–</w:t>
      </w:r>
      <w:r w:rsidRPr="00541B46">
        <w:rPr>
          <w:rFonts w:ascii="Times New Roman" w:eastAsia="Times New Roman" w:hAnsi="Times New Roman" w:cs="Times New Roman"/>
          <w:color w:val="000000"/>
          <w:sz w:val="24"/>
          <w:szCs w:val="24"/>
        </w:rPr>
        <w:t>79,1 %) i forvaltningsområdet som helhet. De fire søylegruppene fra venstre viser hvordan disse fordeler seg mellom de ulike språkbruksnivåene.</w:t>
      </w:r>
      <w:r w:rsidRPr="00541B46">
        <w:rPr>
          <w:rFonts w:ascii="Times New Roman" w:eastAsia="Times New Roman" w:hAnsi="Times New Roman" w:cs="Times New Roman"/>
          <w:sz w:val="24"/>
          <w:szCs w:val="24"/>
        </w:rPr>
        <w:t xml:space="preserve"> </w:t>
      </w:r>
    </w:p>
    <w:p w14:paraId="764D1494" w14:textId="151FF484" w:rsidR="002523A9" w:rsidRDefault="002523A9" w:rsidP="002523A9">
      <w:pPr>
        <w:jc w:val="both"/>
        <w:rPr>
          <w:rFonts w:ascii="Times New Roman" w:eastAsia="Times New Roman" w:hAnsi="Times New Roman" w:cs="Times New Roman"/>
          <w:color w:val="000000"/>
          <w:sz w:val="24"/>
          <w:szCs w:val="24"/>
        </w:rPr>
      </w:pPr>
      <w:r w:rsidRPr="00541B46">
        <w:rPr>
          <w:rFonts w:ascii="Times New Roman" w:eastAsia="Times New Roman" w:hAnsi="Times New Roman" w:cs="Times New Roman"/>
          <w:color w:val="000000"/>
          <w:sz w:val="24"/>
          <w:szCs w:val="24"/>
        </w:rPr>
        <w:t>Statistikken viser at det knapt forekom gudstjenester der andelen av liturgi</w:t>
      </w:r>
      <w:r>
        <w:rPr>
          <w:rFonts w:ascii="Times New Roman" w:eastAsia="Times New Roman" w:hAnsi="Times New Roman" w:cs="Times New Roman"/>
          <w:color w:val="000000"/>
          <w:sz w:val="24"/>
          <w:szCs w:val="24"/>
        </w:rPr>
        <w:t xml:space="preserve"> på samisk var på over 90 %. G</w:t>
      </w:r>
      <w:r w:rsidRPr="00541B46">
        <w:rPr>
          <w:rFonts w:ascii="Times New Roman" w:eastAsia="Times New Roman" w:hAnsi="Times New Roman" w:cs="Times New Roman"/>
          <w:color w:val="000000"/>
          <w:sz w:val="24"/>
          <w:szCs w:val="24"/>
        </w:rPr>
        <w:t>udstjenestene med bruk av samisk språk i liturgien fordelte seg i hovedsak mellom kategoriene 50</w:t>
      </w:r>
      <w:r w:rsidR="00327D9F">
        <w:rPr>
          <w:rFonts w:ascii="Times New Roman" w:eastAsia="Times New Roman" w:hAnsi="Times New Roman" w:cs="Times New Roman"/>
          <w:color w:val="000000"/>
          <w:sz w:val="24"/>
          <w:szCs w:val="24"/>
        </w:rPr>
        <w:t>–</w:t>
      </w:r>
      <w:r w:rsidRPr="00541B46">
        <w:rPr>
          <w:rFonts w:ascii="Times New Roman" w:eastAsia="Times New Roman" w:hAnsi="Times New Roman" w:cs="Times New Roman"/>
          <w:color w:val="000000"/>
          <w:sz w:val="24"/>
          <w:szCs w:val="24"/>
        </w:rPr>
        <w:t>90 %, 10</w:t>
      </w:r>
      <w:r w:rsidR="00327D9F">
        <w:rPr>
          <w:rFonts w:ascii="Times New Roman" w:eastAsia="Times New Roman" w:hAnsi="Times New Roman" w:cs="Times New Roman"/>
          <w:color w:val="000000"/>
          <w:sz w:val="24"/>
          <w:szCs w:val="24"/>
        </w:rPr>
        <w:t>–</w:t>
      </w:r>
      <w:r w:rsidRPr="00541B46">
        <w:rPr>
          <w:rFonts w:ascii="Times New Roman" w:eastAsia="Times New Roman" w:hAnsi="Times New Roman" w:cs="Times New Roman"/>
          <w:color w:val="000000"/>
          <w:sz w:val="24"/>
          <w:szCs w:val="24"/>
        </w:rPr>
        <w:t>50 % og under 10 %. Mens kategorien under 10 % hadde størst andel i 2012, forsvant den helt i Indre Finnmark prosti i 2014. Også kategorien 50</w:t>
      </w:r>
      <w:r w:rsidR="00327D9F">
        <w:rPr>
          <w:rFonts w:ascii="Times New Roman" w:eastAsia="Times New Roman" w:hAnsi="Times New Roman" w:cs="Times New Roman"/>
          <w:color w:val="000000"/>
          <w:sz w:val="24"/>
          <w:szCs w:val="24"/>
        </w:rPr>
        <w:t>–</w:t>
      </w:r>
      <w:r w:rsidRPr="00541B46">
        <w:rPr>
          <w:rFonts w:ascii="Times New Roman" w:eastAsia="Times New Roman" w:hAnsi="Times New Roman" w:cs="Times New Roman"/>
          <w:color w:val="000000"/>
          <w:sz w:val="24"/>
          <w:szCs w:val="24"/>
        </w:rPr>
        <w:t>90 % samisk gikk noe ned i toårsperioden. Mens 10</w:t>
      </w:r>
      <w:r w:rsidR="00327D9F">
        <w:rPr>
          <w:rFonts w:ascii="Times New Roman" w:eastAsia="Times New Roman" w:hAnsi="Times New Roman" w:cs="Times New Roman"/>
          <w:color w:val="000000"/>
          <w:sz w:val="24"/>
          <w:szCs w:val="24"/>
        </w:rPr>
        <w:t>–</w:t>
      </w:r>
      <w:r w:rsidRPr="00541B46">
        <w:rPr>
          <w:rFonts w:ascii="Times New Roman" w:eastAsia="Times New Roman" w:hAnsi="Times New Roman" w:cs="Times New Roman"/>
          <w:color w:val="000000"/>
          <w:sz w:val="24"/>
          <w:szCs w:val="24"/>
        </w:rPr>
        <w:t>50 % liturgi på samisk hadde minst andel av de tre</w:t>
      </w:r>
      <w:r>
        <w:rPr>
          <w:rFonts w:ascii="Times New Roman" w:eastAsia="Times New Roman" w:hAnsi="Times New Roman" w:cs="Times New Roman"/>
          <w:color w:val="000000"/>
          <w:sz w:val="24"/>
          <w:szCs w:val="24"/>
        </w:rPr>
        <w:t xml:space="preserve"> kategoriene</w:t>
      </w:r>
      <w:r w:rsidRPr="00541B46">
        <w:rPr>
          <w:rFonts w:ascii="Times New Roman" w:eastAsia="Times New Roman" w:hAnsi="Times New Roman" w:cs="Times New Roman"/>
          <w:color w:val="000000"/>
          <w:sz w:val="24"/>
          <w:szCs w:val="24"/>
        </w:rPr>
        <w:t xml:space="preserve"> i 2012, var den klart største kategori i Indre Finnmark prosti i 2014. </w:t>
      </w:r>
    </w:p>
    <w:p w14:paraId="764D1495" w14:textId="35BC9B09" w:rsidR="006F3F6E" w:rsidRDefault="002523A9" w:rsidP="00D937EA">
      <w:pPr>
        <w:jc w:val="both"/>
        <w:rPr>
          <w:rFonts w:ascii="Times New Roman" w:eastAsia="Times New Roman" w:hAnsi="Times New Roman" w:cs="Times New Roman"/>
          <w:color w:val="000000"/>
          <w:sz w:val="24"/>
          <w:szCs w:val="24"/>
        </w:rPr>
      </w:pPr>
      <w:r w:rsidRPr="00080212">
        <w:rPr>
          <w:rFonts w:ascii="Times New Roman" w:eastAsia="Times New Roman" w:hAnsi="Times New Roman" w:cs="Times New Roman"/>
          <w:color w:val="000000"/>
          <w:sz w:val="24"/>
          <w:szCs w:val="24"/>
        </w:rPr>
        <w:t>Det er meldt fra</w:t>
      </w:r>
      <w:r>
        <w:rPr>
          <w:rFonts w:ascii="Times New Roman" w:eastAsia="Times New Roman" w:hAnsi="Times New Roman" w:cs="Times New Roman"/>
          <w:color w:val="000000"/>
          <w:sz w:val="24"/>
          <w:szCs w:val="24"/>
          <w:lang w:val="se-NO"/>
        </w:rPr>
        <w:t xml:space="preserve"> bispedømmene, særlig fra</w:t>
      </w:r>
      <w:r>
        <w:rPr>
          <w:rFonts w:ascii="Times New Roman" w:eastAsia="Times New Roman" w:hAnsi="Times New Roman" w:cs="Times New Roman"/>
          <w:color w:val="000000"/>
          <w:sz w:val="24"/>
          <w:szCs w:val="24"/>
        </w:rPr>
        <w:t xml:space="preserve"> Nord-Hålogaland, </w:t>
      </w:r>
      <w:r w:rsidRPr="00080212">
        <w:rPr>
          <w:rFonts w:ascii="Times New Roman" w:eastAsia="Times New Roman" w:hAnsi="Times New Roman" w:cs="Times New Roman"/>
          <w:color w:val="000000"/>
          <w:sz w:val="24"/>
          <w:szCs w:val="24"/>
        </w:rPr>
        <w:t xml:space="preserve">at det har vært noe usikkerhet i menighetene med hensyn til hvordan de ulike kategoriene skal bestemmes. Det kan derfor ikke </w:t>
      </w:r>
      <w:r w:rsidRPr="00080212">
        <w:rPr>
          <w:rFonts w:ascii="Times New Roman" w:eastAsia="Times New Roman" w:hAnsi="Times New Roman" w:cs="Times New Roman"/>
          <w:color w:val="000000"/>
          <w:sz w:val="24"/>
          <w:szCs w:val="24"/>
        </w:rPr>
        <w:lastRenderedPageBreak/>
        <w:t>utelukkes at vektforskyvningen fra 2012 til 2014</w:t>
      </w:r>
      <w:r>
        <w:rPr>
          <w:rFonts w:ascii="Times New Roman" w:eastAsia="Times New Roman" w:hAnsi="Times New Roman" w:cs="Times New Roman"/>
          <w:color w:val="000000"/>
          <w:sz w:val="24"/>
          <w:szCs w:val="24"/>
        </w:rPr>
        <w:t>,</w:t>
      </w:r>
      <w:r w:rsidRPr="00080212">
        <w:rPr>
          <w:rFonts w:ascii="Times New Roman" w:eastAsia="Times New Roman" w:hAnsi="Times New Roman" w:cs="Times New Roman"/>
          <w:color w:val="000000"/>
          <w:sz w:val="24"/>
          <w:szCs w:val="24"/>
        </w:rPr>
        <w:t xml:space="preserve"> i alle fall delvis</w:t>
      </w:r>
      <w:r>
        <w:rPr>
          <w:rFonts w:ascii="Times New Roman" w:eastAsia="Times New Roman" w:hAnsi="Times New Roman" w:cs="Times New Roman"/>
          <w:color w:val="000000"/>
          <w:sz w:val="24"/>
          <w:szCs w:val="24"/>
        </w:rPr>
        <w:t>,</w:t>
      </w:r>
      <w:r w:rsidRPr="00080212">
        <w:rPr>
          <w:rFonts w:ascii="Times New Roman" w:eastAsia="Times New Roman" w:hAnsi="Times New Roman" w:cs="Times New Roman"/>
          <w:color w:val="000000"/>
          <w:sz w:val="24"/>
          <w:szCs w:val="24"/>
        </w:rPr>
        <w:t xml:space="preserve"> skyldes usikkerhet eller inkonsekvens i hvordan skjønnet er utøvd de to aktuelle årene. Statistikken bør derfor kun leses som en indikasjon på hvor bruksnivået ligger.</w:t>
      </w:r>
      <w:r w:rsidR="00A63B08">
        <w:rPr>
          <w:rFonts w:ascii="Times New Roman" w:eastAsia="Times New Roman" w:hAnsi="Times New Roman" w:cs="Times New Roman"/>
          <w:color w:val="000000"/>
          <w:sz w:val="24"/>
          <w:szCs w:val="24"/>
        </w:rPr>
        <w:t xml:space="preserve"> </w:t>
      </w:r>
    </w:p>
    <w:p w14:paraId="764D1496" w14:textId="03C5639E" w:rsidR="00D937EA" w:rsidRDefault="00645ADB" w:rsidP="00D937E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diagram nedenfor (</w:t>
      </w:r>
      <w:r w:rsidR="00327D9F">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igur 7.7</w:t>
      </w:r>
      <w:r w:rsidR="006F3F6E">
        <w:rPr>
          <w:rFonts w:ascii="Times New Roman" w:eastAsia="Times New Roman" w:hAnsi="Times New Roman" w:cs="Times New Roman"/>
          <w:color w:val="000000"/>
          <w:sz w:val="24"/>
          <w:szCs w:val="24"/>
        </w:rPr>
        <w:t xml:space="preserve"> og </w:t>
      </w:r>
      <w:r w:rsidR="00327D9F">
        <w:rPr>
          <w:rFonts w:ascii="Times New Roman" w:eastAsia="Times New Roman" w:hAnsi="Times New Roman" w:cs="Times New Roman"/>
          <w:color w:val="000000"/>
          <w:sz w:val="24"/>
          <w:szCs w:val="24"/>
        </w:rPr>
        <w:t xml:space="preserve">figur </w:t>
      </w:r>
      <w:r>
        <w:rPr>
          <w:rFonts w:ascii="Times New Roman" w:eastAsia="Times New Roman" w:hAnsi="Times New Roman" w:cs="Times New Roman"/>
          <w:color w:val="000000"/>
          <w:sz w:val="24"/>
          <w:szCs w:val="24"/>
        </w:rPr>
        <w:t>7.8</w:t>
      </w:r>
      <w:r w:rsidR="00D937EA">
        <w:rPr>
          <w:rFonts w:ascii="Times New Roman" w:eastAsia="Times New Roman" w:hAnsi="Times New Roman" w:cs="Times New Roman"/>
          <w:color w:val="000000"/>
          <w:sz w:val="24"/>
          <w:szCs w:val="24"/>
        </w:rPr>
        <w:t>)</w:t>
      </w:r>
      <w:r w:rsidR="00D937EA" w:rsidRPr="00541B46">
        <w:rPr>
          <w:rFonts w:ascii="Times New Roman" w:eastAsia="Times New Roman" w:hAnsi="Times New Roman" w:cs="Times New Roman"/>
          <w:color w:val="000000"/>
          <w:sz w:val="24"/>
          <w:szCs w:val="24"/>
        </w:rPr>
        <w:t xml:space="preserve"> </w:t>
      </w:r>
      <w:r w:rsidR="00D937EA">
        <w:rPr>
          <w:rFonts w:ascii="Times New Roman" w:eastAsia="Times New Roman" w:hAnsi="Times New Roman" w:cs="Times New Roman"/>
          <w:color w:val="000000"/>
          <w:sz w:val="24"/>
          <w:szCs w:val="24"/>
        </w:rPr>
        <w:t xml:space="preserve">viser </w:t>
      </w:r>
      <w:r w:rsidR="00D937EA" w:rsidRPr="00541B46">
        <w:rPr>
          <w:rFonts w:ascii="Times New Roman" w:eastAsia="Times New Roman" w:hAnsi="Times New Roman" w:cs="Times New Roman"/>
          <w:color w:val="000000"/>
          <w:sz w:val="24"/>
          <w:szCs w:val="24"/>
        </w:rPr>
        <w:t xml:space="preserve">fordelingen mellom de fire språkbruksnivåene i liturgien på menighetsnivå </w:t>
      </w:r>
      <w:r w:rsidR="00D937EA">
        <w:rPr>
          <w:rFonts w:ascii="Times New Roman" w:eastAsia="Times New Roman" w:hAnsi="Times New Roman" w:cs="Times New Roman"/>
          <w:color w:val="000000"/>
          <w:sz w:val="24"/>
          <w:szCs w:val="24"/>
        </w:rPr>
        <w:t xml:space="preserve">for henholdsvis 2012 og 2014. </w:t>
      </w:r>
      <w:r w:rsidR="001C1C70">
        <w:rPr>
          <w:rFonts w:ascii="Times New Roman" w:eastAsia="Times New Roman" w:hAnsi="Times New Roman" w:cs="Times New Roman"/>
          <w:color w:val="000000"/>
          <w:sz w:val="24"/>
          <w:szCs w:val="24"/>
        </w:rPr>
        <w:t xml:space="preserve">De </w:t>
      </w:r>
      <w:r w:rsidR="00327D9F">
        <w:rPr>
          <w:rFonts w:ascii="Times New Roman" w:eastAsia="Times New Roman" w:hAnsi="Times New Roman" w:cs="Times New Roman"/>
          <w:color w:val="000000"/>
          <w:sz w:val="24"/>
          <w:szCs w:val="24"/>
        </w:rPr>
        <w:t>seks</w:t>
      </w:r>
      <w:r w:rsidR="00327D9F" w:rsidRPr="00541B46">
        <w:rPr>
          <w:rFonts w:ascii="Times New Roman" w:eastAsia="Times New Roman" w:hAnsi="Times New Roman" w:cs="Times New Roman"/>
          <w:color w:val="000000"/>
          <w:sz w:val="24"/>
          <w:szCs w:val="24"/>
        </w:rPr>
        <w:t xml:space="preserve"> </w:t>
      </w:r>
      <w:r w:rsidR="00D937EA" w:rsidRPr="00541B46">
        <w:rPr>
          <w:rFonts w:ascii="Times New Roman" w:eastAsia="Times New Roman" w:hAnsi="Times New Roman" w:cs="Times New Roman"/>
          <w:color w:val="000000"/>
          <w:sz w:val="24"/>
          <w:szCs w:val="24"/>
        </w:rPr>
        <w:t xml:space="preserve">menighetene i venstre del av diagrammet (t.o.m. </w:t>
      </w:r>
      <w:r w:rsidR="00EE796C">
        <w:rPr>
          <w:rFonts w:ascii="Times New Roman" w:eastAsia="Times New Roman" w:hAnsi="Times New Roman" w:cs="Times New Roman"/>
          <w:color w:val="000000"/>
          <w:sz w:val="24"/>
          <w:szCs w:val="24"/>
          <w:lang w:val="se-NO"/>
        </w:rPr>
        <w:t>Deatnu/</w:t>
      </w:r>
      <w:r w:rsidR="00D937EA" w:rsidRPr="00541B46">
        <w:rPr>
          <w:rFonts w:ascii="Times New Roman" w:eastAsia="Times New Roman" w:hAnsi="Times New Roman" w:cs="Times New Roman"/>
          <w:color w:val="000000"/>
          <w:sz w:val="24"/>
          <w:szCs w:val="24"/>
        </w:rPr>
        <w:t xml:space="preserve">Tana) tilhører Indre Finnmark prosti. Deretter følger ytterligere to menigheter tilhørende det nordsamiske språkforvaltningsområdet, nemlig </w:t>
      </w:r>
      <w:r w:rsidR="001F4799">
        <w:rPr>
          <w:rFonts w:ascii="Times New Roman" w:eastAsia="Times New Roman" w:hAnsi="Times New Roman" w:cs="Times New Roman"/>
          <w:color w:val="000000"/>
          <w:sz w:val="24"/>
          <w:szCs w:val="24"/>
        </w:rPr>
        <w:t>Gáivuotna/Kåfjord</w:t>
      </w:r>
      <w:r w:rsidR="00D937EA" w:rsidRPr="00541B46">
        <w:rPr>
          <w:rFonts w:ascii="Times New Roman" w:eastAsia="Times New Roman" w:hAnsi="Times New Roman" w:cs="Times New Roman"/>
          <w:color w:val="000000"/>
          <w:sz w:val="24"/>
          <w:szCs w:val="24"/>
        </w:rPr>
        <w:t xml:space="preserve"> og </w:t>
      </w:r>
      <w:r w:rsidR="00DF17EE">
        <w:rPr>
          <w:rFonts w:ascii="Times New Roman" w:eastAsia="Times New Roman" w:hAnsi="Times New Roman" w:cs="Times New Roman"/>
          <w:color w:val="000000"/>
          <w:sz w:val="24"/>
          <w:szCs w:val="24"/>
        </w:rPr>
        <w:t>Loabát/Lavangen</w:t>
      </w:r>
      <w:r w:rsidR="00D937EA" w:rsidRPr="00541B46">
        <w:rPr>
          <w:rFonts w:ascii="Times New Roman" w:eastAsia="Times New Roman" w:hAnsi="Times New Roman" w:cs="Times New Roman"/>
          <w:color w:val="000000"/>
          <w:sz w:val="24"/>
          <w:szCs w:val="24"/>
        </w:rPr>
        <w:t xml:space="preserve">. De neste tre menighetene, Drag/Helland, Kjøpsvik og Korsnes, ligger i </w:t>
      </w:r>
      <w:r w:rsidR="00DF17EE">
        <w:rPr>
          <w:rFonts w:ascii="Times New Roman" w:eastAsia="Times New Roman" w:hAnsi="Times New Roman" w:cs="Times New Roman"/>
          <w:color w:val="000000"/>
          <w:sz w:val="24"/>
          <w:szCs w:val="24"/>
        </w:rPr>
        <w:t>Divtasvuona</w:t>
      </w:r>
      <w:r w:rsidR="00DF17EE">
        <w:rPr>
          <w:rFonts w:ascii="Times New Roman" w:eastAsia="Times New Roman" w:hAnsi="Times New Roman" w:cs="Times New Roman"/>
          <w:color w:val="000000"/>
          <w:sz w:val="24"/>
          <w:szCs w:val="24"/>
          <w:lang w:val="se-NO"/>
        </w:rPr>
        <w:t xml:space="preserve"> suohkan</w:t>
      </w:r>
      <w:r w:rsidR="00DF17EE">
        <w:rPr>
          <w:rFonts w:ascii="Times New Roman" w:eastAsia="Times New Roman" w:hAnsi="Times New Roman" w:cs="Times New Roman"/>
          <w:color w:val="000000"/>
          <w:sz w:val="24"/>
          <w:szCs w:val="24"/>
        </w:rPr>
        <w:t xml:space="preserve"> / Tysfjord</w:t>
      </w:r>
      <w:r w:rsidR="00D937EA" w:rsidRPr="00541B46">
        <w:rPr>
          <w:rFonts w:ascii="Times New Roman" w:eastAsia="Times New Roman" w:hAnsi="Times New Roman" w:cs="Times New Roman"/>
          <w:color w:val="000000"/>
          <w:sz w:val="24"/>
          <w:szCs w:val="24"/>
        </w:rPr>
        <w:t xml:space="preserve"> kommune, dvs. i den lulesamiske delen av det samiske språkforvaltningsområdet. Søylen(e) til høyre – </w:t>
      </w:r>
      <w:r w:rsidR="00DF17EE">
        <w:rPr>
          <w:rFonts w:ascii="Times New Roman" w:eastAsia="Times New Roman" w:hAnsi="Times New Roman" w:cs="Times New Roman"/>
          <w:color w:val="000000"/>
          <w:sz w:val="24"/>
          <w:szCs w:val="24"/>
        </w:rPr>
        <w:t>Snåase/Snåsa</w:t>
      </w:r>
      <w:r w:rsidR="00D937EA" w:rsidRPr="00541B46">
        <w:rPr>
          <w:rFonts w:ascii="Times New Roman" w:eastAsia="Times New Roman" w:hAnsi="Times New Roman" w:cs="Times New Roman"/>
          <w:color w:val="000000"/>
          <w:sz w:val="24"/>
          <w:szCs w:val="24"/>
        </w:rPr>
        <w:t xml:space="preserve"> og fra 2014 også </w:t>
      </w:r>
      <w:r w:rsidR="00DF17EE">
        <w:rPr>
          <w:rFonts w:ascii="Times New Roman" w:eastAsia="Times New Roman" w:hAnsi="Times New Roman" w:cs="Times New Roman"/>
          <w:color w:val="000000"/>
          <w:sz w:val="24"/>
          <w:szCs w:val="24"/>
        </w:rPr>
        <w:t>Raarvihke/Røyrvik</w:t>
      </w:r>
      <w:r w:rsidR="00D937EA" w:rsidRPr="00541B46">
        <w:rPr>
          <w:rFonts w:ascii="Times New Roman" w:eastAsia="Times New Roman" w:hAnsi="Times New Roman" w:cs="Times New Roman"/>
          <w:color w:val="000000"/>
          <w:sz w:val="24"/>
          <w:szCs w:val="24"/>
        </w:rPr>
        <w:t xml:space="preserve"> – utgjør det sørsamiske språkforvaltningsområdet. </w:t>
      </w:r>
    </w:p>
    <w:p w14:paraId="764D1497" w14:textId="77777777" w:rsidR="00653829" w:rsidRDefault="00D937EA" w:rsidP="002422D4">
      <w:pPr>
        <w:jc w:val="both"/>
        <w:rPr>
          <w:rFonts w:ascii="Times New Roman" w:eastAsia="Times New Roman" w:hAnsi="Times New Roman" w:cs="Times New Roman"/>
          <w:color w:val="000000"/>
          <w:sz w:val="24"/>
          <w:szCs w:val="24"/>
        </w:rPr>
      </w:pPr>
      <w:r w:rsidRPr="00541B46">
        <w:rPr>
          <w:rFonts w:ascii="Times New Roman" w:eastAsia="Times New Roman" w:hAnsi="Times New Roman" w:cs="Times New Roman"/>
          <w:color w:val="000000"/>
          <w:sz w:val="24"/>
          <w:szCs w:val="24"/>
        </w:rPr>
        <w:t xml:space="preserve">Fargene i søylene viser andelen brukt samisk i den enkelte gudstjeneste: mørkt indikerer sterkt språknivå, lyst lavt språknivå. Diagrammet viser at språkbruksnivået er høyere i Indre Finnmark prosti enn i de andre menighetene. </w:t>
      </w:r>
    </w:p>
    <w:p w14:paraId="764D1498" w14:textId="77777777" w:rsidR="00653829" w:rsidRPr="00541B46" w:rsidRDefault="00653829" w:rsidP="002422D4">
      <w:pPr>
        <w:jc w:val="both"/>
        <w:rPr>
          <w:rFonts w:ascii="Times New Roman" w:eastAsia="Times New Roman" w:hAnsi="Times New Roman" w:cs="Times New Roman"/>
          <w:color w:val="000000"/>
          <w:sz w:val="24"/>
          <w:szCs w:val="24"/>
        </w:rPr>
      </w:pPr>
    </w:p>
    <w:p w14:paraId="764D1499" w14:textId="265FDA3E" w:rsidR="00F928E1" w:rsidRPr="00F928E1" w:rsidRDefault="00874802" w:rsidP="00F928E1">
      <w:pPr>
        <w:tabs>
          <w:tab w:val="left" w:pos="1276"/>
        </w:tabs>
        <w:ind w:left="1275" w:hanging="1275"/>
        <w:rPr>
          <w:rFonts w:ascii="Times New Roman" w:eastAsia="Times New Roman" w:hAnsi="Times New Roman" w:cs="Times New Roman"/>
          <w:b/>
          <w:color w:val="000000"/>
          <w:sz w:val="28"/>
          <w:szCs w:val="28"/>
        </w:rPr>
      </w:pPr>
      <w:r w:rsidRPr="00541B46">
        <w:rPr>
          <w:rFonts w:ascii="Times New Roman" w:eastAsia="Times New Roman" w:hAnsi="Times New Roman" w:cs="Times New Roman"/>
          <w:b/>
          <w:color w:val="000000"/>
          <w:sz w:val="28"/>
          <w:szCs w:val="28"/>
        </w:rPr>
        <w:t>Fig</w:t>
      </w:r>
      <w:r w:rsidR="00645ADB">
        <w:rPr>
          <w:rFonts w:ascii="Times New Roman" w:eastAsia="Times New Roman" w:hAnsi="Times New Roman" w:cs="Times New Roman"/>
          <w:b/>
          <w:color w:val="000000"/>
          <w:sz w:val="28"/>
          <w:szCs w:val="28"/>
        </w:rPr>
        <w:t>ur 7.7</w:t>
      </w:r>
      <w:r w:rsidR="007F6045">
        <w:rPr>
          <w:rFonts w:ascii="Times New Roman" w:eastAsia="Times New Roman" w:hAnsi="Times New Roman" w:cs="Times New Roman"/>
          <w:b/>
          <w:color w:val="000000"/>
          <w:sz w:val="28"/>
          <w:szCs w:val="28"/>
        </w:rPr>
        <w:t xml:space="preserve"> </w:t>
      </w:r>
      <w:r w:rsidR="007F6045">
        <w:rPr>
          <w:rFonts w:ascii="Times New Roman" w:eastAsia="Times New Roman" w:hAnsi="Times New Roman" w:cs="Times New Roman"/>
          <w:b/>
          <w:color w:val="000000"/>
          <w:sz w:val="28"/>
          <w:szCs w:val="28"/>
        </w:rPr>
        <w:tab/>
        <w:t xml:space="preserve">Prosentandel samisk i liturgien i </w:t>
      </w:r>
      <w:r w:rsidRPr="00541B46">
        <w:rPr>
          <w:rFonts w:ascii="Times New Roman" w:eastAsia="Times New Roman" w:hAnsi="Times New Roman" w:cs="Times New Roman"/>
          <w:b/>
          <w:color w:val="000000"/>
          <w:sz w:val="28"/>
          <w:szCs w:val="28"/>
        </w:rPr>
        <w:t xml:space="preserve">enkeltgudstjenester </w:t>
      </w:r>
      <w:r w:rsidR="00327D9F">
        <w:rPr>
          <w:rFonts w:ascii="Times New Roman" w:eastAsia="Times New Roman" w:hAnsi="Times New Roman" w:cs="Times New Roman"/>
          <w:b/>
          <w:color w:val="000000"/>
          <w:sz w:val="28"/>
          <w:szCs w:val="28"/>
          <w:lang w:val="nn-NO"/>
        </w:rPr>
        <w:t>–</w:t>
      </w:r>
      <w:r w:rsidR="007F6045">
        <w:rPr>
          <w:rFonts w:ascii="Times New Roman" w:eastAsia="Times New Roman" w:hAnsi="Times New Roman" w:cs="Times New Roman"/>
          <w:b/>
          <w:color w:val="000000"/>
          <w:sz w:val="28"/>
          <w:szCs w:val="28"/>
        </w:rPr>
        <w:t xml:space="preserve"> </w:t>
      </w:r>
      <w:r w:rsidR="00327D9F">
        <w:rPr>
          <w:rFonts w:ascii="Times New Roman" w:eastAsia="Times New Roman" w:hAnsi="Times New Roman" w:cs="Times New Roman"/>
          <w:b/>
          <w:color w:val="000000"/>
          <w:sz w:val="28"/>
          <w:szCs w:val="28"/>
        </w:rPr>
        <w:t>m</w:t>
      </w:r>
      <w:r w:rsidR="00327D9F" w:rsidRPr="00541B46">
        <w:rPr>
          <w:rFonts w:ascii="Times New Roman" w:eastAsia="Times New Roman" w:hAnsi="Times New Roman" w:cs="Times New Roman"/>
          <w:b/>
          <w:color w:val="000000"/>
          <w:sz w:val="28"/>
          <w:szCs w:val="28"/>
        </w:rPr>
        <w:t xml:space="preserve">enigheter </w:t>
      </w:r>
      <w:r w:rsidR="00F928E1">
        <w:rPr>
          <w:rFonts w:ascii="Times New Roman" w:eastAsia="Times New Roman" w:hAnsi="Times New Roman" w:cs="Times New Roman"/>
          <w:b/>
          <w:color w:val="000000"/>
          <w:sz w:val="28"/>
          <w:szCs w:val="28"/>
        </w:rPr>
        <w:t>i språkforvaltningsområdet 2012</w:t>
      </w:r>
    </w:p>
    <w:p w14:paraId="764D149A" w14:textId="77777777" w:rsidR="00721D56" w:rsidRPr="00721D56" w:rsidRDefault="00874802" w:rsidP="0051731D">
      <w:pPr>
        <w:jc w:val="both"/>
        <w:rPr>
          <w:rFonts w:ascii="Times New Roman" w:hAnsi="Times New Roman" w:cs="Times New Roman"/>
          <w:sz w:val="24"/>
          <w:szCs w:val="24"/>
        </w:rPr>
      </w:pPr>
      <w:r w:rsidRPr="00541B46">
        <w:rPr>
          <w:rFonts w:ascii="Times New Roman" w:hAnsi="Times New Roman" w:cs="Times New Roman"/>
          <w:noProof/>
          <w:sz w:val="24"/>
          <w:szCs w:val="24"/>
          <w:lang w:eastAsia="nb-NO"/>
        </w:rPr>
        <w:lastRenderedPageBreak/>
        <w:drawing>
          <wp:inline distT="0" distB="0" distL="0" distR="0" wp14:anchorId="764D15B2" wp14:editId="764D15B3">
            <wp:extent cx="5793486" cy="2443590"/>
            <wp:effectExtent l="19050" t="19050" r="17145" b="1397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9675"/>
                    <a:stretch/>
                  </pic:blipFill>
                  <pic:spPr bwMode="auto">
                    <a:xfrm>
                      <a:off x="0" y="0"/>
                      <a:ext cx="5805231" cy="2448544"/>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7CEBD162" w14:textId="77777777" w:rsidR="00327D9F" w:rsidRDefault="00327D9F" w:rsidP="00F928E1">
      <w:pPr>
        <w:tabs>
          <w:tab w:val="left" w:pos="1276"/>
        </w:tabs>
        <w:ind w:left="1275" w:hanging="1275"/>
        <w:rPr>
          <w:rFonts w:ascii="Times New Roman" w:eastAsia="Times New Roman" w:hAnsi="Times New Roman" w:cs="Times New Roman"/>
          <w:b/>
          <w:color w:val="000000"/>
          <w:sz w:val="28"/>
          <w:szCs w:val="28"/>
        </w:rPr>
      </w:pPr>
    </w:p>
    <w:p w14:paraId="764D149B" w14:textId="69070043" w:rsidR="00F928E1" w:rsidRPr="00F928E1" w:rsidRDefault="00645ADB" w:rsidP="00F928E1">
      <w:pPr>
        <w:tabs>
          <w:tab w:val="left" w:pos="1276"/>
        </w:tabs>
        <w:ind w:left="1275" w:hanging="127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Figur 7.8</w:t>
      </w:r>
      <w:r w:rsidR="0051731D" w:rsidRPr="00541B46">
        <w:rPr>
          <w:rFonts w:ascii="Times New Roman" w:eastAsia="Times New Roman" w:hAnsi="Times New Roman" w:cs="Times New Roman"/>
          <w:b/>
          <w:color w:val="000000"/>
          <w:sz w:val="28"/>
          <w:szCs w:val="28"/>
        </w:rPr>
        <w:t xml:space="preserve"> </w:t>
      </w:r>
      <w:r w:rsidR="0051731D" w:rsidRPr="00541B46">
        <w:rPr>
          <w:rFonts w:ascii="Times New Roman" w:eastAsia="Times New Roman" w:hAnsi="Times New Roman" w:cs="Times New Roman"/>
          <w:b/>
          <w:color w:val="000000"/>
          <w:sz w:val="28"/>
          <w:szCs w:val="28"/>
        </w:rPr>
        <w:tab/>
        <w:t>Prosentandel samisk i liturgi</w:t>
      </w:r>
      <w:r w:rsidR="007F6045">
        <w:rPr>
          <w:rFonts w:ascii="Times New Roman" w:eastAsia="Times New Roman" w:hAnsi="Times New Roman" w:cs="Times New Roman"/>
          <w:b/>
          <w:color w:val="000000"/>
          <w:sz w:val="28"/>
          <w:szCs w:val="28"/>
          <w:lang w:val="se-NO"/>
        </w:rPr>
        <w:t>en i</w:t>
      </w:r>
      <w:r w:rsidR="0051731D" w:rsidRPr="00541B46">
        <w:rPr>
          <w:rFonts w:ascii="Times New Roman" w:eastAsia="Times New Roman" w:hAnsi="Times New Roman" w:cs="Times New Roman"/>
          <w:b/>
          <w:color w:val="000000"/>
          <w:sz w:val="28"/>
          <w:szCs w:val="28"/>
        </w:rPr>
        <w:t xml:space="preserve"> enkeltgudstjenester </w:t>
      </w:r>
      <w:r w:rsidR="00327D9F">
        <w:rPr>
          <w:rFonts w:ascii="Times New Roman" w:eastAsia="Times New Roman" w:hAnsi="Times New Roman" w:cs="Times New Roman"/>
          <w:b/>
          <w:color w:val="000000"/>
          <w:sz w:val="28"/>
          <w:szCs w:val="28"/>
          <w:lang w:val="nn-NO"/>
        </w:rPr>
        <w:t>–</w:t>
      </w:r>
      <w:r w:rsidR="00CF4180">
        <w:rPr>
          <w:rFonts w:ascii="Times New Roman" w:eastAsia="Times New Roman" w:hAnsi="Times New Roman" w:cs="Times New Roman"/>
          <w:b/>
          <w:color w:val="000000"/>
          <w:sz w:val="28"/>
          <w:szCs w:val="28"/>
        </w:rPr>
        <w:t xml:space="preserve"> </w:t>
      </w:r>
      <w:r w:rsidR="00327D9F">
        <w:rPr>
          <w:rFonts w:ascii="Times New Roman" w:eastAsia="Times New Roman" w:hAnsi="Times New Roman" w:cs="Times New Roman"/>
          <w:b/>
          <w:color w:val="000000"/>
          <w:sz w:val="28"/>
          <w:szCs w:val="28"/>
        </w:rPr>
        <w:t>m</w:t>
      </w:r>
      <w:r w:rsidR="00327D9F" w:rsidRPr="00541B46">
        <w:rPr>
          <w:rFonts w:ascii="Times New Roman" w:eastAsia="Times New Roman" w:hAnsi="Times New Roman" w:cs="Times New Roman"/>
          <w:b/>
          <w:color w:val="000000"/>
          <w:sz w:val="28"/>
          <w:szCs w:val="28"/>
        </w:rPr>
        <w:t xml:space="preserve">enigheter </w:t>
      </w:r>
      <w:r w:rsidR="0051731D" w:rsidRPr="00541B46">
        <w:rPr>
          <w:rFonts w:ascii="Times New Roman" w:eastAsia="Times New Roman" w:hAnsi="Times New Roman" w:cs="Times New Roman"/>
          <w:b/>
          <w:color w:val="000000"/>
          <w:sz w:val="28"/>
          <w:szCs w:val="28"/>
        </w:rPr>
        <w:t>i språkforvaltningsområdet 2014</w:t>
      </w:r>
    </w:p>
    <w:p w14:paraId="764D149C" w14:textId="77777777" w:rsidR="00721D56" w:rsidRPr="00F928E1" w:rsidRDefault="0051731D" w:rsidP="0051731D">
      <w:pPr>
        <w:jc w:val="both"/>
        <w:rPr>
          <w:rFonts w:ascii="Times New Roman" w:hAnsi="Times New Roman" w:cs="Times New Roman"/>
          <w:sz w:val="24"/>
          <w:szCs w:val="24"/>
        </w:rPr>
      </w:pPr>
      <w:r w:rsidRPr="00541B46">
        <w:rPr>
          <w:rFonts w:ascii="Times New Roman" w:hAnsi="Times New Roman" w:cs="Times New Roman"/>
          <w:noProof/>
          <w:sz w:val="24"/>
          <w:szCs w:val="24"/>
          <w:lang w:eastAsia="nb-NO"/>
        </w:rPr>
        <w:lastRenderedPageBreak/>
        <w:drawing>
          <wp:inline distT="0" distB="0" distL="0" distR="0" wp14:anchorId="764D15B4" wp14:editId="764D15B5">
            <wp:extent cx="5791930" cy="2524539"/>
            <wp:effectExtent l="19050" t="19050" r="18415" b="28575"/>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4182"/>
                    <a:stretch/>
                  </pic:blipFill>
                  <pic:spPr bwMode="auto">
                    <a:xfrm>
                      <a:off x="0" y="0"/>
                      <a:ext cx="5828045" cy="2540281"/>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764D149D" w14:textId="77777777" w:rsidR="001F6F39" w:rsidRDefault="001F6F39" w:rsidP="002422D4">
      <w:pPr>
        <w:jc w:val="both"/>
        <w:rPr>
          <w:rFonts w:ascii="Times New Roman" w:eastAsia="Times New Roman" w:hAnsi="Times New Roman" w:cs="Times New Roman"/>
          <w:color w:val="000000"/>
          <w:sz w:val="24"/>
          <w:szCs w:val="24"/>
        </w:rPr>
      </w:pPr>
    </w:p>
    <w:p w14:paraId="764D149E" w14:textId="6FB9FA15" w:rsidR="002523A9" w:rsidRDefault="00257A67" w:rsidP="002422D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Kárášjohka/Karasjok</w:t>
      </w:r>
      <w:r w:rsidR="002523A9" w:rsidRPr="00541B46">
        <w:rPr>
          <w:rFonts w:ascii="Times New Roman" w:eastAsia="Times New Roman" w:hAnsi="Times New Roman" w:cs="Times New Roman"/>
          <w:color w:val="000000"/>
          <w:sz w:val="24"/>
          <w:szCs w:val="24"/>
        </w:rPr>
        <w:t xml:space="preserve"> har sterkest samisk språkbruksnivå og oppgir at alle forordnede gudstjenester i både 2012 og 2014 tilhører kategorien 50</w:t>
      </w:r>
      <w:r w:rsidR="00327D9F">
        <w:rPr>
          <w:rFonts w:ascii="Times New Roman" w:eastAsia="Times New Roman" w:hAnsi="Times New Roman" w:cs="Times New Roman"/>
          <w:color w:val="000000"/>
          <w:sz w:val="24"/>
          <w:szCs w:val="24"/>
        </w:rPr>
        <w:t>–</w:t>
      </w:r>
      <w:r w:rsidR="002523A9" w:rsidRPr="00541B46">
        <w:rPr>
          <w:rFonts w:ascii="Times New Roman" w:eastAsia="Times New Roman" w:hAnsi="Times New Roman" w:cs="Times New Roman"/>
          <w:color w:val="000000"/>
          <w:sz w:val="24"/>
          <w:szCs w:val="24"/>
        </w:rPr>
        <w:t>90 % samisk.</w:t>
      </w:r>
      <w:r w:rsidR="002523A9">
        <w:rPr>
          <w:rFonts w:ascii="Times New Roman" w:eastAsia="Times New Roman" w:hAnsi="Times New Roman" w:cs="Times New Roman"/>
          <w:color w:val="000000"/>
          <w:sz w:val="24"/>
          <w:szCs w:val="24"/>
        </w:rPr>
        <w:t xml:space="preserve"> Selv om tall ikke foreligger for </w:t>
      </w:r>
      <w:r>
        <w:rPr>
          <w:rFonts w:ascii="Times New Roman" w:eastAsia="Times New Roman" w:hAnsi="Times New Roman" w:cs="Times New Roman"/>
          <w:color w:val="000000"/>
          <w:sz w:val="24"/>
          <w:szCs w:val="24"/>
        </w:rPr>
        <w:t>Guovdageaidnu/Kautokeino</w:t>
      </w:r>
      <w:r w:rsidR="002523A9">
        <w:rPr>
          <w:rFonts w:ascii="Times New Roman" w:eastAsia="Times New Roman" w:hAnsi="Times New Roman" w:cs="Times New Roman"/>
          <w:color w:val="000000"/>
          <w:sz w:val="24"/>
          <w:szCs w:val="24"/>
        </w:rPr>
        <w:t xml:space="preserve">, er det nærliggende å tro at språkbruksprofilen er mest lik </w:t>
      </w:r>
      <w:r>
        <w:rPr>
          <w:rFonts w:ascii="Times New Roman" w:eastAsia="Times New Roman" w:hAnsi="Times New Roman" w:cs="Times New Roman"/>
          <w:color w:val="000000"/>
          <w:sz w:val="24"/>
          <w:szCs w:val="24"/>
        </w:rPr>
        <w:t>Kárášjohka/Karasjok</w:t>
      </w:r>
      <w:r w:rsidR="002523A9">
        <w:rPr>
          <w:rFonts w:ascii="Times New Roman" w:eastAsia="Times New Roman" w:hAnsi="Times New Roman" w:cs="Times New Roman"/>
          <w:color w:val="000000"/>
          <w:sz w:val="24"/>
          <w:szCs w:val="24"/>
        </w:rPr>
        <w:t>, av de menighetene vi har tall for.</w:t>
      </w:r>
      <w:r w:rsidR="002523A9" w:rsidRPr="00541B46">
        <w:rPr>
          <w:rFonts w:ascii="Times New Roman" w:eastAsia="Times New Roman" w:hAnsi="Times New Roman" w:cs="Times New Roman"/>
          <w:color w:val="000000"/>
          <w:sz w:val="24"/>
          <w:szCs w:val="24"/>
        </w:rPr>
        <w:t xml:space="preserve"> De svært få rapporterte gudstjenestene i 2014 med mer enn 90 % av liturgien er holdt i </w:t>
      </w:r>
      <w:r>
        <w:rPr>
          <w:rFonts w:ascii="Times New Roman" w:eastAsia="Times New Roman" w:hAnsi="Times New Roman" w:cs="Times New Roman"/>
          <w:color w:val="000000"/>
          <w:sz w:val="24"/>
          <w:szCs w:val="24"/>
        </w:rPr>
        <w:t>Porsáŋgu/Porsanger</w:t>
      </w:r>
      <w:r w:rsidR="002523A9" w:rsidRPr="00541B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Deatnu/Tana</w:t>
      </w:r>
      <w:r w:rsidR="002523A9" w:rsidRPr="00541B46">
        <w:rPr>
          <w:rFonts w:ascii="Times New Roman" w:eastAsia="Times New Roman" w:hAnsi="Times New Roman" w:cs="Times New Roman"/>
          <w:color w:val="000000"/>
          <w:sz w:val="24"/>
          <w:szCs w:val="24"/>
        </w:rPr>
        <w:t xml:space="preserve"> har doblet andelen gudstjenester med samisk språk fra 50 % i 2012 til 100 % i 2014. </w:t>
      </w:r>
      <w:r w:rsidR="001F4799">
        <w:rPr>
          <w:rFonts w:ascii="Times New Roman" w:eastAsia="Times New Roman" w:hAnsi="Times New Roman" w:cs="Times New Roman"/>
          <w:color w:val="000000"/>
          <w:sz w:val="24"/>
          <w:szCs w:val="24"/>
        </w:rPr>
        <w:t>Gáivuotna/Kåfjord</w:t>
      </w:r>
      <w:r w:rsidR="002523A9" w:rsidRPr="00541B46">
        <w:rPr>
          <w:rFonts w:ascii="Times New Roman" w:eastAsia="Times New Roman" w:hAnsi="Times New Roman" w:cs="Times New Roman"/>
          <w:color w:val="000000"/>
          <w:sz w:val="24"/>
          <w:szCs w:val="24"/>
        </w:rPr>
        <w:t xml:space="preserve"> og </w:t>
      </w:r>
      <w:r w:rsidR="00DF17EE">
        <w:rPr>
          <w:rFonts w:ascii="Times New Roman" w:eastAsia="Times New Roman" w:hAnsi="Times New Roman" w:cs="Times New Roman"/>
          <w:color w:val="000000"/>
          <w:sz w:val="24"/>
          <w:szCs w:val="24"/>
        </w:rPr>
        <w:t>Loabát/Lavangen</w:t>
      </w:r>
      <w:r w:rsidR="002523A9" w:rsidRPr="00541B46">
        <w:rPr>
          <w:rFonts w:ascii="Times New Roman" w:eastAsia="Times New Roman" w:hAnsi="Times New Roman" w:cs="Times New Roman"/>
          <w:color w:val="000000"/>
          <w:sz w:val="24"/>
          <w:szCs w:val="24"/>
        </w:rPr>
        <w:t>, i særdeleshet sistnevnte, skiller seg negativt ut begge år i forhold til de andre menighetene i forvaltningsområdet. I lys av føringene som Den norske kirkes øverste organer selv har lagt for kirkelivet i forvaltningsområdet for samisk språk, er 14,8 og 2,9 % under det man bør kunne forvente i forvaltningsområdet for samisk språk.</w:t>
      </w:r>
    </w:p>
    <w:p w14:paraId="764D149F" w14:textId="7A1CF4DB" w:rsidR="009149CB" w:rsidRPr="0051731D" w:rsidRDefault="00303D3B" w:rsidP="002422D4">
      <w:pPr>
        <w:jc w:val="both"/>
        <w:rPr>
          <w:rFonts w:ascii="Times New Roman" w:eastAsia="Times New Roman" w:hAnsi="Times New Roman" w:cs="Times New Roman"/>
          <w:color w:val="000000"/>
          <w:sz w:val="24"/>
          <w:szCs w:val="24"/>
        </w:rPr>
      </w:pPr>
      <w:r w:rsidRPr="00541B46">
        <w:rPr>
          <w:rFonts w:ascii="Times New Roman" w:eastAsia="Times New Roman" w:hAnsi="Times New Roman" w:cs="Times New Roman"/>
          <w:color w:val="000000"/>
          <w:sz w:val="24"/>
          <w:szCs w:val="24"/>
        </w:rPr>
        <w:t xml:space="preserve">I det lulesamiske området var prosentandelen brukt samisk (lulesamisk) i menighetene i </w:t>
      </w:r>
      <w:r w:rsidR="00DF17EE">
        <w:rPr>
          <w:rFonts w:ascii="Times New Roman" w:eastAsia="Times New Roman" w:hAnsi="Times New Roman" w:cs="Times New Roman"/>
          <w:color w:val="000000"/>
          <w:sz w:val="24"/>
          <w:szCs w:val="24"/>
        </w:rPr>
        <w:t>Divtasvuodna/Tysfjord</w:t>
      </w:r>
      <w:r w:rsidRPr="00541B46">
        <w:rPr>
          <w:rFonts w:ascii="Times New Roman" w:eastAsia="Times New Roman" w:hAnsi="Times New Roman" w:cs="Times New Roman"/>
          <w:color w:val="000000"/>
          <w:sz w:val="24"/>
          <w:szCs w:val="24"/>
        </w:rPr>
        <w:t>, dvs</w:t>
      </w:r>
      <w:r w:rsidR="00327D9F">
        <w:rPr>
          <w:rFonts w:ascii="Times New Roman" w:eastAsia="Times New Roman" w:hAnsi="Times New Roman" w:cs="Times New Roman"/>
          <w:color w:val="000000"/>
          <w:sz w:val="24"/>
          <w:szCs w:val="24"/>
        </w:rPr>
        <w:t>.</w:t>
      </w:r>
      <w:r w:rsidRPr="00541B46">
        <w:rPr>
          <w:rFonts w:ascii="Times New Roman" w:eastAsia="Times New Roman" w:hAnsi="Times New Roman" w:cs="Times New Roman"/>
          <w:color w:val="000000"/>
          <w:sz w:val="24"/>
          <w:szCs w:val="24"/>
        </w:rPr>
        <w:t xml:space="preserve"> Drag/Helland, Korsnes og Kjøpsvik menigheter, meget god i 2012. Denne </w:t>
      </w:r>
      <w:r w:rsidRPr="00541B46">
        <w:rPr>
          <w:rFonts w:ascii="Times New Roman" w:eastAsia="Times New Roman" w:hAnsi="Times New Roman" w:cs="Times New Roman"/>
          <w:color w:val="000000"/>
          <w:sz w:val="24"/>
          <w:szCs w:val="24"/>
        </w:rPr>
        <w:lastRenderedPageBreak/>
        <w:t xml:space="preserve">andelen er en del lavere i 2014, særlig i Kjøpsvik (fra 100 % til 41,2 %). En liten andel av gudstjenestene i forvaltningsområdet med mer enn 90 % av liturgien på samisk </w:t>
      </w:r>
      <w:r w:rsidR="00327D9F">
        <w:rPr>
          <w:rFonts w:ascii="Times New Roman" w:eastAsia="Times New Roman" w:hAnsi="Times New Roman" w:cs="Times New Roman"/>
          <w:color w:val="000000"/>
          <w:sz w:val="24"/>
          <w:szCs w:val="24"/>
        </w:rPr>
        <w:t xml:space="preserve">ble </w:t>
      </w:r>
      <w:r w:rsidRPr="00541B46">
        <w:rPr>
          <w:rFonts w:ascii="Times New Roman" w:eastAsia="Times New Roman" w:hAnsi="Times New Roman" w:cs="Times New Roman"/>
          <w:color w:val="000000"/>
          <w:sz w:val="24"/>
          <w:szCs w:val="24"/>
        </w:rPr>
        <w:t>holdt i Drag/Helland menighet i 2012.</w:t>
      </w:r>
    </w:p>
    <w:p w14:paraId="764D14A0" w14:textId="4C33AF4A" w:rsidR="0032042A" w:rsidRDefault="0051731D" w:rsidP="002422D4">
      <w:pPr>
        <w:jc w:val="both"/>
        <w:rPr>
          <w:rFonts w:ascii="Times New Roman" w:eastAsia="Times New Roman" w:hAnsi="Times New Roman" w:cs="Times New Roman"/>
          <w:noProof/>
          <w:sz w:val="24"/>
          <w:szCs w:val="24"/>
          <w:lang w:eastAsia="nb-NO"/>
        </w:rPr>
      </w:pPr>
      <w:r>
        <w:rPr>
          <w:rFonts w:ascii="Times New Roman" w:eastAsia="Times New Roman" w:hAnsi="Times New Roman" w:cs="Times New Roman"/>
          <w:noProof/>
          <w:sz w:val="24"/>
          <w:szCs w:val="24"/>
          <w:lang w:eastAsia="nb-NO"/>
        </w:rPr>
        <w:t>E</w:t>
      </w:r>
      <w:r w:rsidR="00795335" w:rsidRPr="00541B46">
        <w:rPr>
          <w:rFonts w:ascii="Times New Roman" w:eastAsia="Times New Roman" w:hAnsi="Times New Roman" w:cs="Times New Roman"/>
          <w:noProof/>
          <w:sz w:val="24"/>
          <w:szCs w:val="24"/>
          <w:lang w:eastAsia="nb-NO"/>
        </w:rPr>
        <w:t xml:space="preserve">t hovedinntrykk som skapes </w:t>
      </w:r>
      <w:r w:rsidR="001C1C70">
        <w:rPr>
          <w:rFonts w:ascii="Times New Roman" w:eastAsia="Times New Roman" w:hAnsi="Times New Roman" w:cs="Times New Roman"/>
          <w:noProof/>
          <w:sz w:val="24"/>
          <w:szCs w:val="24"/>
          <w:lang w:eastAsia="nb-NO"/>
        </w:rPr>
        <w:t>i statistikken</w:t>
      </w:r>
      <w:r w:rsidR="00327D9F">
        <w:rPr>
          <w:rFonts w:ascii="Times New Roman" w:eastAsia="Times New Roman" w:hAnsi="Times New Roman" w:cs="Times New Roman"/>
          <w:noProof/>
          <w:sz w:val="24"/>
          <w:szCs w:val="24"/>
          <w:lang w:eastAsia="nb-NO"/>
        </w:rPr>
        <w:t>,</w:t>
      </w:r>
      <w:r w:rsidR="001C1C70">
        <w:rPr>
          <w:rFonts w:ascii="Times New Roman" w:eastAsia="Times New Roman" w:hAnsi="Times New Roman" w:cs="Times New Roman"/>
          <w:noProof/>
          <w:sz w:val="24"/>
          <w:szCs w:val="24"/>
          <w:lang w:eastAsia="nb-NO"/>
        </w:rPr>
        <w:t xml:space="preserve"> </w:t>
      </w:r>
      <w:r w:rsidR="00795335" w:rsidRPr="00541B46">
        <w:rPr>
          <w:rFonts w:ascii="Times New Roman" w:eastAsia="Times New Roman" w:hAnsi="Times New Roman" w:cs="Times New Roman"/>
          <w:noProof/>
          <w:sz w:val="24"/>
          <w:szCs w:val="24"/>
          <w:lang w:eastAsia="nb-NO"/>
        </w:rPr>
        <w:t>er at</w:t>
      </w:r>
      <w:r w:rsidR="00391860" w:rsidRPr="00541B46">
        <w:rPr>
          <w:rFonts w:ascii="Times New Roman" w:eastAsia="Times New Roman" w:hAnsi="Times New Roman" w:cs="Times New Roman"/>
          <w:noProof/>
          <w:sz w:val="24"/>
          <w:szCs w:val="24"/>
          <w:lang w:eastAsia="nb-NO"/>
        </w:rPr>
        <w:t xml:space="preserve"> </w:t>
      </w:r>
      <w:r w:rsidR="00327D9F" w:rsidRPr="00541B46">
        <w:rPr>
          <w:rFonts w:ascii="Times New Roman" w:eastAsia="Times New Roman" w:hAnsi="Times New Roman" w:cs="Times New Roman"/>
          <w:noProof/>
          <w:sz w:val="24"/>
          <w:szCs w:val="24"/>
          <w:lang w:eastAsia="nb-NO"/>
        </w:rPr>
        <w:t xml:space="preserve">samisk </w:t>
      </w:r>
      <w:r w:rsidR="00391860" w:rsidRPr="00541B46">
        <w:rPr>
          <w:rFonts w:ascii="Times New Roman" w:eastAsia="Times New Roman" w:hAnsi="Times New Roman" w:cs="Times New Roman"/>
          <w:noProof/>
          <w:sz w:val="24"/>
          <w:szCs w:val="24"/>
          <w:lang w:eastAsia="nb-NO"/>
        </w:rPr>
        <w:t>–</w:t>
      </w:r>
      <w:r w:rsidR="00795335" w:rsidRPr="00541B46">
        <w:rPr>
          <w:rFonts w:ascii="Times New Roman" w:eastAsia="Times New Roman" w:hAnsi="Times New Roman" w:cs="Times New Roman"/>
          <w:noProof/>
          <w:sz w:val="24"/>
          <w:szCs w:val="24"/>
          <w:lang w:eastAsia="nb-NO"/>
        </w:rPr>
        <w:t xml:space="preserve"> med</w:t>
      </w:r>
      <w:r w:rsidR="00391860" w:rsidRPr="00541B46">
        <w:rPr>
          <w:rFonts w:ascii="Times New Roman" w:eastAsia="Times New Roman" w:hAnsi="Times New Roman" w:cs="Times New Roman"/>
          <w:noProof/>
          <w:sz w:val="24"/>
          <w:szCs w:val="24"/>
          <w:lang w:eastAsia="nb-NO"/>
        </w:rPr>
        <w:t xml:space="preserve"> unntak av </w:t>
      </w:r>
      <w:r w:rsidR="00DF17EE">
        <w:rPr>
          <w:rFonts w:ascii="Times New Roman" w:eastAsia="Times New Roman" w:hAnsi="Times New Roman" w:cs="Times New Roman"/>
          <w:noProof/>
          <w:sz w:val="24"/>
          <w:szCs w:val="24"/>
          <w:lang w:eastAsia="nb-NO"/>
        </w:rPr>
        <w:t>Loabát/Lavangen</w:t>
      </w:r>
      <w:r w:rsidR="00391860" w:rsidRPr="00541B46">
        <w:rPr>
          <w:rFonts w:ascii="Times New Roman" w:eastAsia="Times New Roman" w:hAnsi="Times New Roman" w:cs="Times New Roman"/>
          <w:noProof/>
          <w:sz w:val="24"/>
          <w:szCs w:val="24"/>
          <w:lang w:eastAsia="nb-NO"/>
        </w:rPr>
        <w:t xml:space="preserve"> og </w:t>
      </w:r>
      <w:r w:rsidR="001F4799">
        <w:rPr>
          <w:rFonts w:ascii="Times New Roman" w:eastAsia="Times New Roman" w:hAnsi="Times New Roman" w:cs="Times New Roman"/>
          <w:noProof/>
          <w:sz w:val="24"/>
          <w:szCs w:val="24"/>
          <w:lang w:eastAsia="nb-NO"/>
        </w:rPr>
        <w:t>Gáivuotna/Kåfjord</w:t>
      </w:r>
      <w:r w:rsidR="00391860" w:rsidRPr="00541B46">
        <w:rPr>
          <w:rFonts w:ascii="Times New Roman" w:eastAsia="Times New Roman" w:hAnsi="Times New Roman" w:cs="Times New Roman"/>
          <w:noProof/>
          <w:sz w:val="24"/>
          <w:szCs w:val="24"/>
          <w:lang w:eastAsia="nb-NO"/>
        </w:rPr>
        <w:t xml:space="preserve"> –</w:t>
      </w:r>
      <w:r w:rsidR="00327D9F">
        <w:rPr>
          <w:rFonts w:ascii="Times New Roman" w:eastAsia="Times New Roman" w:hAnsi="Times New Roman" w:cs="Times New Roman"/>
          <w:noProof/>
          <w:sz w:val="24"/>
          <w:szCs w:val="24"/>
          <w:lang w:eastAsia="nb-NO"/>
        </w:rPr>
        <w:t xml:space="preserve"> </w:t>
      </w:r>
      <w:r w:rsidR="00795335" w:rsidRPr="00541B46">
        <w:rPr>
          <w:rFonts w:ascii="Times New Roman" w:eastAsia="Times New Roman" w:hAnsi="Times New Roman" w:cs="Times New Roman"/>
          <w:noProof/>
          <w:sz w:val="24"/>
          <w:szCs w:val="24"/>
          <w:lang w:eastAsia="nb-NO"/>
        </w:rPr>
        <w:t xml:space="preserve">i stor grad </w:t>
      </w:r>
      <w:r w:rsidR="00327D9F">
        <w:rPr>
          <w:rFonts w:ascii="Times New Roman" w:eastAsia="Times New Roman" w:hAnsi="Times New Roman" w:cs="Times New Roman"/>
          <w:noProof/>
          <w:sz w:val="24"/>
          <w:szCs w:val="24"/>
          <w:lang w:eastAsia="nb-NO"/>
        </w:rPr>
        <w:t xml:space="preserve">er </w:t>
      </w:r>
      <w:r w:rsidR="00795335" w:rsidRPr="00541B46">
        <w:rPr>
          <w:rFonts w:ascii="Times New Roman" w:eastAsia="Times New Roman" w:hAnsi="Times New Roman" w:cs="Times New Roman"/>
          <w:noProof/>
          <w:sz w:val="24"/>
          <w:szCs w:val="24"/>
          <w:lang w:eastAsia="nb-NO"/>
        </w:rPr>
        <w:t xml:space="preserve">normalisert som gudstjenestespråk i forvaltningsområdet for samisk språk, i alle fall i et </w:t>
      </w:r>
      <w:r w:rsidR="00693A57" w:rsidRPr="00541B46">
        <w:rPr>
          <w:rFonts w:ascii="Times New Roman" w:eastAsia="Times New Roman" w:hAnsi="Times New Roman" w:cs="Times New Roman"/>
          <w:noProof/>
          <w:sz w:val="24"/>
          <w:szCs w:val="24"/>
          <w:lang w:eastAsia="nb-NO"/>
        </w:rPr>
        <w:t>se-</w:t>
      </w:r>
      <w:r w:rsidR="00795335" w:rsidRPr="00541B46">
        <w:rPr>
          <w:rFonts w:ascii="Times New Roman" w:eastAsia="Times New Roman" w:hAnsi="Times New Roman" w:cs="Times New Roman"/>
          <w:noProof/>
          <w:sz w:val="24"/>
          <w:szCs w:val="24"/>
          <w:lang w:eastAsia="nb-NO"/>
        </w:rPr>
        <w:t>perspektiv</w:t>
      </w:r>
      <w:r w:rsidR="00693A57" w:rsidRPr="00541B46">
        <w:rPr>
          <w:rFonts w:ascii="Times New Roman" w:eastAsia="Times New Roman" w:hAnsi="Times New Roman" w:cs="Times New Roman"/>
          <w:noProof/>
          <w:sz w:val="24"/>
          <w:szCs w:val="24"/>
          <w:lang w:eastAsia="nb-NO"/>
        </w:rPr>
        <w:t xml:space="preserve"> (synliggjøring)</w:t>
      </w:r>
      <w:r w:rsidR="00795335" w:rsidRPr="00541B46">
        <w:rPr>
          <w:rFonts w:ascii="Times New Roman" w:eastAsia="Times New Roman" w:hAnsi="Times New Roman" w:cs="Times New Roman"/>
          <w:noProof/>
          <w:sz w:val="24"/>
          <w:szCs w:val="24"/>
          <w:lang w:eastAsia="nb-NO"/>
        </w:rPr>
        <w:t xml:space="preserve">. </w:t>
      </w:r>
      <w:r w:rsidR="00693A57" w:rsidRPr="00541B46">
        <w:rPr>
          <w:rFonts w:ascii="Times New Roman" w:eastAsia="Times New Roman" w:hAnsi="Times New Roman" w:cs="Times New Roman"/>
          <w:noProof/>
          <w:sz w:val="24"/>
          <w:szCs w:val="24"/>
          <w:lang w:eastAsia="nb-NO"/>
        </w:rPr>
        <w:t xml:space="preserve">Det er imidlertid litt mer uklart hva som er status i et bruke-perspektiv. </w:t>
      </w:r>
      <w:r w:rsidR="009B7A90">
        <w:rPr>
          <w:rFonts w:ascii="Times New Roman" w:eastAsia="Times New Roman" w:hAnsi="Times New Roman" w:cs="Times New Roman"/>
          <w:noProof/>
          <w:sz w:val="24"/>
          <w:szCs w:val="24"/>
          <w:lang w:eastAsia="nb-NO"/>
        </w:rPr>
        <w:t xml:space="preserve">Menighetene i </w:t>
      </w:r>
      <w:r w:rsidR="0032042A">
        <w:rPr>
          <w:rFonts w:ascii="Times New Roman" w:eastAsia="Times New Roman" w:hAnsi="Times New Roman" w:cs="Times New Roman"/>
          <w:noProof/>
          <w:sz w:val="24"/>
          <w:szCs w:val="24"/>
          <w:lang w:eastAsia="nb-NO"/>
        </w:rPr>
        <w:t>Indre Finnmark prosti skiller seg</w:t>
      </w:r>
      <w:r w:rsidR="00D95202">
        <w:rPr>
          <w:rFonts w:ascii="Times New Roman" w:eastAsia="Times New Roman" w:hAnsi="Times New Roman" w:cs="Times New Roman"/>
          <w:noProof/>
          <w:sz w:val="24"/>
          <w:szCs w:val="24"/>
          <w:lang w:eastAsia="nb-NO"/>
        </w:rPr>
        <w:t xml:space="preserve"> her</w:t>
      </w:r>
      <w:r w:rsidR="0032042A">
        <w:rPr>
          <w:rFonts w:ascii="Times New Roman" w:eastAsia="Times New Roman" w:hAnsi="Times New Roman" w:cs="Times New Roman"/>
          <w:noProof/>
          <w:sz w:val="24"/>
          <w:szCs w:val="24"/>
          <w:lang w:eastAsia="nb-NO"/>
        </w:rPr>
        <w:t xml:space="preserve"> </w:t>
      </w:r>
      <w:r w:rsidR="009B7A90">
        <w:rPr>
          <w:rFonts w:ascii="Times New Roman" w:eastAsia="Times New Roman" w:hAnsi="Times New Roman" w:cs="Times New Roman"/>
          <w:noProof/>
          <w:sz w:val="24"/>
          <w:szCs w:val="24"/>
          <w:lang w:eastAsia="nb-NO"/>
        </w:rPr>
        <w:t>ut med et generelt sterkere språkbruksnivå, selv om det også er betydelig indre variasjon her.</w:t>
      </w:r>
    </w:p>
    <w:p w14:paraId="764D14A1" w14:textId="6DE0B3B4" w:rsidR="006D13D3" w:rsidRPr="00BE1F0C" w:rsidRDefault="00795335" w:rsidP="002422D4">
      <w:pPr>
        <w:jc w:val="both"/>
        <w:rPr>
          <w:rFonts w:ascii="Times New Roman" w:eastAsia="Times New Roman" w:hAnsi="Times New Roman" w:cs="Times New Roman"/>
          <w:noProof/>
          <w:color w:val="C00000"/>
          <w:sz w:val="24"/>
          <w:szCs w:val="24"/>
          <w:lang w:eastAsia="nb-NO"/>
        </w:rPr>
      </w:pPr>
      <w:r w:rsidRPr="00541B46">
        <w:rPr>
          <w:rFonts w:ascii="Times New Roman" w:eastAsia="Times New Roman" w:hAnsi="Times New Roman" w:cs="Times New Roman"/>
          <w:noProof/>
          <w:sz w:val="24"/>
          <w:szCs w:val="24"/>
          <w:lang w:eastAsia="nb-NO"/>
        </w:rPr>
        <w:t>Statistikken gir et inntrykk av at de</w:t>
      </w:r>
      <w:r w:rsidR="00327D9F">
        <w:rPr>
          <w:rFonts w:ascii="Times New Roman" w:eastAsia="Times New Roman" w:hAnsi="Times New Roman" w:cs="Times New Roman"/>
          <w:noProof/>
          <w:sz w:val="24"/>
          <w:szCs w:val="24"/>
          <w:lang w:eastAsia="nb-NO"/>
        </w:rPr>
        <w:t>t</w:t>
      </w:r>
      <w:r w:rsidRPr="00541B46">
        <w:rPr>
          <w:rFonts w:ascii="Times New Roman" w:eastAsia="Times New Roman" w:hAnsi="Times New Roman" w:cs="Times New Roman"/>
          <w:noProof/>
          <w:sz w:val="24"/>
          <w:szCs w:val="24"/>
          <w:lang w:eastAsia="nb-NO"/>
        </w:rPr>
        <w:t xml:space="preserve"> svakeste språkbruksnivået </w:t>
      </w:r>
      <w:r w:rsidR="00297606">
        <w:rPr>
          <w:rFonts w:ascii="Times New Roman" w:eastAsia="Times New Roman" w:hAnsi="Times New Roman" w:cs="Times New Roman"/>
          <w:noProof/>
          <w:sz w:val="24"/>
          <w:szCs w:val="24"/>
          <w:lang w:eastAsia="nb-NO"/>
        </w:rPr>
        <w:t>er trukket</w:t>
      </w:r>
      <w:r w:rsidRPr="00541B46">
        <w:rPr>
          <w:rFonts w:ascii="Times New Roman" w:eastAsia="Times New Roman" w:hAnsi="Times New Roman" w:cs="Times New Roman"/>
          <w:noProof/>
          <w:sz w:val="24"/>
          <w:szCs w:val="24"/>
          <w:lang w:eastAsia="nb-NO"/>
        </w:rPr>
        <w:t xml:space="preserve"> noe oppover, mens det sterkeste språkbruksnivået </w:t>
      </w:r>
      <w:r w:rsidR="00297606">
        <w:rPr>
          <w:rFonts w:ascii="Times New Roman" w:eastAsia="Times New Roman" w:hAnsi="Times New Roman" w:cs="Times New Roman"/>
          <w:noProof/>
          <w:sz w:val="24"/>
          <w:szCs w:val="24"/>
          <w:lang w:eastAsia="nb-NO"/>
        </w:rPr>
        <w:t>er trukket</w:t>
      </w:r>
      <w:r w:rsidRPr="00541B46">
        <w:rPr>
          <w:rFonts w:ascii="Times New Roman" w:eastAsia="Times New Roman" w:hAnsi="Times New Roman" w:cs="Times New Roman"/>
          <w:noProof/>
          <w:sz w:val="24"/>
          <w:szCs w:val="24"/>
          <w:lang w:eastAsia="nb-NO"/>
        </w:rPr>
        <w:t xml:space="preserve"> noe nedover i forvaltningsnivået</w:t>
      </w:r>
      <w:r w:rsidR="00297606">
        <w:rPr>
          <w:rFonts w:ascii="Times New Roman" w:eastAsia="Times New Roman" w:hAnsi="Times New Roman" w:cs="Times New Roman"/>
          <w:noProof/>
          <w:sz w:val="24"/>
          <w:szCs w:val="24"/>
          <w:lang w:eastAsia="nb-NO"/>
        </w:rPr>
        <w:t xml:space="preserve"> fra 2012 til 2014</w:t>
      </w:r>
      <w:r w:rsidRPr="00541B46">
        <w:rPr>
          <w:rFonts w:ascii="Times New Roman" w:eastAsia="Times New Roman" w:hAnsi="Times New Roman" w:cs="Times New Roman"/>
          <w:noProof/>
          <w:sz w:val="24"/>
          <w:szCs w:val="24"/>
          <w:lang w:eastAsia="nb-NO"/>
        </w:rPr>
        <w:t xml:space="preserve">. </w:t>
      </w:r>
      <w:r w:rsidR="00334DD9">
        <w:rPr>
          <w:rFonts w:ascii="Times New Roman" w:eastAsia="Times New Roman" w:hAnsi="Times New Roman" w:cs="Times New Roman"/>
          <w:noProof/>
          <w:sz w:val="24"/>
          <w:szCs w:val="24"/>
          <w:lang w:eastAsia="nb-NO"/>
        </w:rPr>
        <w:t>Som nevnt</w:t>
      </w:r>
      <w:r w:rsidRPr="00541B46">
        <w:rPr>
          <w:rFonts w:ascii="Times New Roman" w:eastAsia="Times New Roman" w:hAnsi="Times New Roman" w:cs="Times New Roman"/>
          <w:noProof/>
          <w:sz w:val="24"/>
          <w:szCs w:val="24"/>
          <w:lang w:eastAsia="nb-NO"/>
        </w:rPr>
        <w:t xml:space="preserve"> er </w:t>
      </w:r>
      <w:r w:rsidR="00334DD9">
        <w:rPr>
          <w:rFonts w:ascii="Times New Roman" w:eastAsia="Times New Roman" w:hAnsi="Times New Roman" w:cs="Times New Roman"/>
          <w:noProof/>
          <w:sz w:val="24"/>
          <w:szCs w:val="24"/>
          <w:lang w:eastAsia="nb-NO"/>
        </w:rPr>
        <w:t xml:space="preserve">det </w:t>
      </w:r>
      <w:r w:rsidRPr="00541B46">
        <w:rPr>
          <w:rFonts w:ascii="Times New Roman" w:eastAsia="Times New Roman" w:hAnsi="Times New Roman" w:cs="Times New Roman"/>
          <w:noProof/>
          <w:sz w:val="24"/>
          <w:szCs w:val="24"/>
          <w:lang w:eastAsia="nb-NO"/>
        </w:rPr>
        <w:t xml:space="preserve">meldt fra bispedømmene at enkelte menigheter har vært usikre på hvordan de skal kategorisere språknivået. </w:t>
      </w:r>
      <w:r w:rsidR="00EC127A" w:rsidRPr="00541B46">
        <w:rPr>
          <w:rFonts w:ascii="Times New Roman" w:eastAsia="Times New Roman" w:hAnsi="Times New Roman" w:cs="Times New Roman"/>
          <w:noProof/>
          <w:sz w:val="24"/>
          <w:szCs w:val="24"/>
          <w:lang w:eastAsia="nb-NO"/>
        </w:rPr>
        <w:t>Dessuten er to av kategoriene (10</w:t>
      </w:r>
      <w:r w:rsidR="00327D9F">
        <w:rPr>
          <w:rFonts w:ascii="Times New Roman" w:eastAsia="Times New Roman" w:hAnsi="Times New Roman" w:cs="Times New Roman"/>
          <w:noProof/>
          <w:sz w:val="24"/>
          <w:szCs w:val="24"/>
          <w:lang w:eastAsia="nb-NO"/>
        </w:rPr>
        <w:t>–</w:t>
      </w:r>
      <w:r w:rsidR="00EC127A" w:rsidRPr="00541B46">
        <w:rPr>
          <w:rFonts w:ascii="Times New Roman" w:eastAsia="Times New Roman" w:hAnsi="Times New Roman" w:cs="Times New Roman"/>
          <w:noProof/>
          <w:sz w:val="24"/>
          <w:szCs w:val="24"/>
          <w:lang w:eastAsia="nb-NO"/>
        </w:rPr>
        <w:t>50 % og 50</w:t>
      </w:r>
      <w:r w:rsidR="00327D9F">
        <w:rPr>
          <w:rFonts w:ascii="Times New Roman" w:eastAsia="Times New Roman" w:hAnsi="Times New Roman" w:cs="Times New Roman"/>
          <w:noProof/>
          <w:sz w:val="24"/>
          <w:szCs w:val="24"/>
          <w:lang w:eastAsia="nb-NO"/>
        </w:rPr>
        <w:t>–</w:t>
      </w:r>
      <w:r w:rsidR="00EC127A" w:rsidRPr="00541B46">
        <w:rPr>
          <w:rFonts w:ascii="Times New Roman" w:eastAsia="Times New Roman" w:hAnsi="Times New Roman" w:cs="Times New Roman"/>
          <w:noProof/>
          <w:sz w:val="24"/>
          <w:szCs w:val="24"/>
          <w:lang w:eastAsia="nb-NO"/>
        </w:rPr>
        <w:t xml:space="preserve">90 %) ganske vide og kan i praksis romme ulike nivåer språkstyrke. </w:t>
      </w:r>
      <w:r w:rsidRPr="00541B46">
        <w:rPr>
          <w:rFonts w:ascii="Times New Roman" w:eastAsia="Times New Roman" w:hAnsi="Times New Roman" w:cs="Times New Roman"/>
          <w:noProof/>
          <w:sz w:val="24"/>
          <w:szCs w:val="24"/>
          <w:lang w:eastAsia="nb-NO"/>
        </w:rPr>
        <w:t>Bildet som tegnes</w:t>
      </w:r>
      <w:r w:rsidR="00327D9F">
        <w:rPr>
          <w:rFonts w:ascii="Times New Roman" w:eastAsia="Times New Roman" w:hAnsi="Times New Roman" w:cs="Times New Roman"/>
          <w:noProof/>
          <w:sz w:val="24"/>
          <w:szCs w:val="24"/>
          <w:lang w:eastAsia="nb-NO"/>
        </w:rPr>
        <w:t>,</w:t>
      </w:r>
      <w:r w:rsidRPr="00541B46">
        <w:rPr>
          <w:rFonts w:ascii="Times New Roman" w:eastAsia="Times New Roman" w:hAnsi="Times New Roman" w:cs="Times New Roman"/>
          <w:noProof/>
          <w:sz w:val="24"/>
          <w:szCs w:val="24"/>
          <w:lang w:eastAsia="nb-NO"/>
        </w:rPr>
        <w:t xml:space="preserve"> må derfor tas med visse </w:t>
      </w:r>
      <w:r w:rsidR="00693A57" w:rsidRPr="00541B46">
        <w:rPr>
          <w:rFonts w:ascii="Times New Roman" w:eastAsia="Times New Roman" w:hAnsi="Times New Roman" w:cs="Times New Roman"/>
          <w:noProof/>
          <w:sz w:val="24"/>
          <w:szCs w:val="24"/>
          <w:lang w:eastAsia="nb-NO"/>
        </w:rPr>
        <w:t>forbehold</w:t>
      </w:r>
      <w:r w:rsidR="00327D9F">
        <w:rPr>
          <w:rFonts w:ascii="Times New Roman" w:eastAsia="Times New Roman" w:hAnsi="Times New Roman" w:cs="Times New Roman"/>
          <w:noProof/>
          <w:sz w:val="24"/>
          <w:szCs w:val="24"/>
          <w:lang w:eastAsia="nb-NO"/>
        </w:rPr>
        <w:t>,</w:t>
      </w:r>
      <w:r w:rsidR="00693A57" w:rsidRPr="00541B46">
        <w:rPr>
          <w:rFonts w:ascii="Times New Roman" w:eastAsia="Times New Roman" w:hAnsi="Times New Roman" w:cs="Times New Roman"/>
          <w:noProof/>
          <w:sz w:val="24"/>
          <w:szCs w:val="24"/>
          <w:lang w:eastAsia="nb-NO"/>
        </w:rPr>
        <w:t xml:space="preserve"> og man bør være forsiktig med å trekke for bastante slutninger</w:t>
      </w:r>
      <w:r w:rsidR="00693A57" w:rsidRPr="00DC17B9">
        <w:rPr>
          <w:rFonts w:ascii="Times New Roman" w:eastAsia="Times New Roman" w:hAnsi="Times New Roman" w:cs="Times New Roman"/>
          <w:noProof/>
          <w:sz w:val="24"/>
          <w:szCs w:val="24"/>
          <w:lang w:eastAsia="nb-NO"/>
        </w:rPr>
        <w:t>. Tallene gir imidlertid grunnlag f</w:t>
      </w:r>
      <w:r w:rsidR="006D13D3" w:rsidRPr="00DC17B9">
        <w:rPr>
          <w:rFonts w:ascii="Times New Roman" w:eastAsia="Times New Roman" w:hAnsi="Times New Roman" w:cs="Times New Roman"/>
          <w:noProof/>
          <w:sz w:val="24"/>
          <w:szCs w:val="24"/>
          <w:lang w:eastAsia="nb-NO"/>
        </w:rPr>
        <w:t xml:space="preserve">or en bevisstgjørende samtale </w:t>
      </w:r>
      <w:r w:rsidR="00693A57" w:rsidRPr="00DC17B9">
        <w:rPr>
          <w:rFonts w:ascii="Times New Roman" w:eastAsia="Times New Roman" w:hAnsi="Times New Roman" w:cs="Times New Roman"/>
          <w:noProof/>
          <w:sz w:val="24"/>
          <w:szCs w:val="24"/>
          <w:lang w:eastAsia="nb-NO"/>
        </w:rPr>
        <w:t xml:space="preserve">om i hvilken grad </w:t>
      </w:r>
      <w:r w:rsidR="006D13D3" w:rsidRPr="00DC17B9">
        <w:rPr>
          <w:rFonts w:ascii="Times New Roman" w:eastAsia="Times New Roman" w:hAnsi="Times New Roman" w:cs="Times New Roman"/>
          <w:noProof/>
          <w:sz w:val="24"/>
          <w:szCs w:val="24"/>
          <w:lang w:eastAsia="nb-NO"/>
        </w:rPr>
        <w:t>menighetene</w:t>
      </w:r>
      <w:r w:rsidR="00693A57" w:rsidRPr="00DC17B9">
        <w:rPr>
          <w:rFonts w:ascii="Times New Roman" w:eastAsia="Times New Roman" w:hAnsi="Times New Roman" w:cs="Times New Roman"/>
          <w:noProof/>
          <w:sz w:val="24"/>
          <w:szCs w:val="24"/>
          <w:lang w:eastAsia="nb-NO"/>
        </w:rPr>
        <w:t xml:space="preserve"> legger til rette for at samisk kan være et bruksspråk i gudstjenesten.</w:t>
      </w:r>
      <w:r w:rsidRPr="00DC17B9">
        <w:rPr>
          <w:rFonts w:ascii="Times New Roman" w:eastAsia="Times New Roman" w:hAnsi="Times New Roman" w:cs="Times New Roman"/>
          <w:noProof/>
          <w:sz w:val="24"/>
          <w:szCs w:val="24"/>
          <w:lang w:eastAsia="nb-NO"/>
        </w:rPr>
        <w:t xml:space="preserve"> </w:t>
      </w:r>
    </w:p>
    <w:p w14:paraId="764D14A2" w14:textId="77777777" w:rsidR="006D13D3" w:rsidRPr="00DC17B9" w:rsidRDefault="006D13D3" w:rsidP="005914DC">
      <w:pPr>
        <w:jc w:val="both"/>
        <w:rPr>
          <w:rFonts w:ascii="Times New Roman" w:eastAsia="Times New Roman" w:hAnsi="Times New Roman" w:cs="Times New Roman"/>
          <w:noProof/>
          <w:sz w:val="24"/>
          <w:szCs w:val="24"/>
          <w:lang w:eastAsia="nb-NO"/>
        </w:rPr>
      </w:pPr>
      <w:r w:rsidRPr="00DC17B9">
        <w:rPr>
          <w:rFonts w:ascii="Times New Roman" w:eastAsia="Times New Roman" w:hAnsi="Times New Roman" w:cs="Times New Roman"/>
          <w:noProof/>
          <w:sz w:val="24"/>
          <w:szCs w:val="24"/>
          <w:lang w:eastAsia="nb-NO"/>
        </w:rPr>
        <w:t xml:space="preserve">En måte å styrke språkbruksnivået </w:t>
      </w:r>
      <w:r w:rsidR="00334DD9">
        <w:rPr>
          <w:rFonts w:ascii="Times New Roman" w:eastAsia="Times New Roman" w:hAnsi="Times New Roman" w:cs="Times New Roman"/>
          <w:noProof/>
          <w:sz w:val="24"/>
          <w:szCs w:val="24"/>
          <w:lang w:eastAsia="nb-NO"/>
        </w:rPr>
        <w:t>kan være å etterstrebe</w:t>
      </w:r>
      <w:r w:rsidRPr="00DC17B9">
        <w:rPr>
          <w:rFonts w:ascii="Times New Roman" w:eastAsia="Times New Roman" w:hAnsi="Times New Roman" w:cs="Times New Roman"/>
          <w:noProof/>
          <w:sz w:val="24"/>
          <w:szCs w:val="24"/>
          <w:lang w:eastAsia="nb-NO"/>
        </w:rPr>
        <w:t xml:space="preserve"> å styrke språkbruksnivået i </w:t>
      </w:r>
      <w:r w:rsidRPr="00DC17B9">
        <w:rPr>
          <w:rFonts w:ascii="Times New Roman" w:eastAsia="Times New Roman" w:hAnsi="Times New Roman" w:cs="Times New Roman"/>
          <w:i/>
          <w:noProof/>
          <w:sz w:val="24"/>
          <w:szCs w:val="24"/>
          <w:lang w:eastAsia="nb-NO"/>
        </w:rPr>
        <w:t>alle</w:t>
      </w:r>
      <w:r w:rsidRPr="00DC17B9">
        <w:rPr>
          <w:rFonts w:ascii="Times New Roman" w:eastAsia="Times New Roman" w:hAnsi="Times New Roman" w:cs="Times New Roman"/>
          <w:noProof/>
          <w:sz w:val="24"/>
          <w:szCs w:val="24"/>
          <w:lang w:eastAsia="nb-NO"/>
        </w:rPr>
        <w:t xml:space="preserve"> gudstjenester. En annen måte å </w:t>
      </w:r>
      <w:r w:rsidR="005914DC" w:rsidRPr="00DC17B9">
        <w:rPr>
          <w:rFonts w:ascii="Times New Roman" w:eastAsia="Times New Roman" w:hAnsi="Times New Roman" w:cs="Times New Roman"/>
          <w:noProof/>
          <w:sz w:val="24"/>
          <w:szCs w:val="24"/>
          <w:lang w:eastAsia="nb-NO"/>
        </w:rPr>
        <w:t xml:space="preserve">gjøre dette på </w:t>
      </w:r>
      <w:r w:rsidRPr="00DC17B9">
        <w:rPr>
          <w:rFonts w:ascii="Times New Roman" w:eastAsia="Times New Roman" w:hAnsi="Times New Roman" w:cs="Times New Roman"/>
          <w:noProof/>
          <w:sz w:val="24"/>
          <w:szCs w:val="24"/>
          <w:lang w:eastAsia="nb-NO"/>
        </w:rPr>
        <w:t xml:space="preserve">kan være å løfte et </w:t>
      </w:r>
      <w:r w:rsidR="00334DD9">
        <w:rPr>
          <w:rFonts w:ascii="Times New Roman" w:eastAsia="Times New Roman" w:hAnsi="Times New Roman" w:cs="Times New Roman"/>
          <w:i/>
          <w:noProof/>
          <w:sz w:val="24"/>
          <w:szCs w:val="24"/>
          <w:lang w:eastAsia="nb-NO"/>
        </w:rPr>
        <w:t>visst antall</w:t>
      </w:r>
      <w:r w:rsidRPr="00DC17B9">
        <w:rPr>
          <w:rFonts w:ascii="Times New Roman" w:eastAsia="Times New Roman" w:hAnsi="Times New Roman" w:cs="Times New Roman"/>
          <w:noProof/>
          <w:sz w:val="24"/>
          <w:szCs w:val="24"/>
          <w:lang w:eastAsia="nb-NO"/>
        </w:rPr>
        <w:t xml:space="preserve"> </w:t>
      </w:r>
      <w:r w:rsidR="00334DD9">
        <w:rPr>
          <w:rFonts w:ascii="Times New Roman" w:eastAsia="Times New Roman" w:hAnsi="Times New Roman" w:cs="Times New Roman"/>
          <w:noProof/>
          <w:sz w:val="24"/>
          <w:szCs w:val="24"/>
          <w:lang w:eastAsia="nb-NO"/>
        </w:rPr>
        <w:t>gudstjenester</w:t>
      </w:r>
      <w:r w:rsidRPr="00DC17B9">
        <w:rPr>
          <w:rFonts w:ascii="Times New Roman" w:eastAsia="Times New Roman" w:hAnsi="Times New Roman" w:cs="Times New Roman"/>
          <w:noProof/>
          <w:sz w:val="24"/>
          <w:szCs w:val="24"/>
          <w:lang w:eastAsia="nb-NO"/>
        </w:rPr>
        <w:t xml:space="preserve"> opp et</w:t>
      </w:r>
      <w:r w:rsidR="005914DC" w:rsidRPr="00DC17B9">
        <w:rPr>
          <w:rFonts w:ascii="Times New Roman" w:eastAsia="Times New Roman" w:hAnsi="Times New Roman" w:cs="Times New Roman"/>
          <w:noProof/>
          <w:sz w:val="24"/>
          <w:szCs w:val="24"/>
          <w:lang w:eastAsia="nb-NO"/>
        </w:rPr>
        <w:t>t</w:t>
      </w:r>
      <w:r w:rsidRPr="00DC17B9">
        <w:rPr>
          <w:rFonts w:ascii="Times New Roman" w:eastAsia="Times New Roman" w:hAnsi="Times New Roman" w:cs="Times New Roman"/>
          <w:noProof/>
          <w:sz w:val="24"/>
          <w:szCs w:val="24"/>
          <w:lang w:eastAsia="nb-NO"/>
        </w:rPr>
        <w:t xml:space="preserve"> språkbruksnivå, og slik skape </w:t>
      </w:r>
      <w:r w:rsidR="005914DC" w:rsidRPr="00DC17B9">
        <w:rPr>
          <w:rFonts w:ascii="Times New Roman" w:eastAsia="Times New Roman" w:hAnsi="Times New Roman" w:cs="Times New Roman"/>
          <w:noProof/>
          <w:sz w:val="24"/>
          <w:szCs w:val="24"/>
          <w:lang w:eastAsia="nb-NO"/>
        </w:rPr>
        <w:t>større variasjon i språkprofilen.</w:t>
      </w:r>
      <w:r w:rsidR="00334DD9">
        <w:rPr>
          <w:rFonts w:ascii="Times New Roman" w:eastAsia="Times New Roman" w:hAnsi="Times New Roman" w:cs="Times New Roman"/>
          <w:noProof/>
          <w:sz w:val="24"/>
          <w:szCs w:val="24"/>
          <w:lang w:eastAsia="nb-NO"/>
        </w:rPr>
        <w:t xml:space="preserve"> </w:t>
      </w:r>
    </w:p>
    <w:p w14:paraId="764D14A3" w14:textId="77777777" w:rsidR="0032042A" w:rsidRPr="00541B46" w:rsidRDefault="0032042A" w:rsidP="002422D4">
      <w:pPr>
        <w:jc w:val="both"/>
        <w:rPr>
          <w:rFonts w:ascii="Times New Roman" w:eastAsia="Times New Roman" w:hAnsi="Times New Roman" w:cs="Times New Roman"/>
          <w:noProof/>
          <w:sz w:val="24"/>
          <w:szCs w:val="24"/>
          <w:lang w:eastAsia="nb-NO"/>
        </w:rPr>
      </w:pPr>
    </w:p>
    <w:p w14:paraId="764D14A4" w14:textId="77777777" w:rsidR="00BD1E86" w:rsidRPr="008A7E76" w:rsidRDefault="00503787" w:rsidP="008A7E76">
      <w:pPr>
        <w:tabs>
          <w:tab w:val="left" w:pos="1276"/>
        </w:tabs>
        <w:ind w:left="1275" w:hanging="127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Figur 7.9</w:t>
      </w:r>
      <w:r w:rsidR="0045454F" w:rsidRPr="00541B46">
        <w:rPr>
          <w:rFonts w:ascii="Times New Roman" w:eastAsia="Times New Roman" w:hAnsi="Times New Roman" w:cs="Times New Roman"/>
          <w:b/>
          <w:color w:val="000000"/>
          <w:sz w:val="28"/>
          <w:szCs w:val="28"/>
        </w:rPr>
        <w:t xml:space="preserve"> </w:t>
      </w:r>
      <w:r w:rsidR="0045454F" w:rsidRPr="00541B46">
        <w:rPr>
          <w:rFonts w:ascii="Times New Roman" w:eastAsia="Times New Roman" w:hAnsi="Times New Roman" w:cs="Times New Roman"/>
          <w:b/>
          <w:color w:val="000000"/>
          <w:sz w:val="28"/>
          <w:szCs w:val="28"/>
        </w:rPr>
        <w:tab/>
        <w:t>Tolking av preken til samisk i enkeltgudstjenester i språkforvaltningsområ</w:t>
      </w:r>
      <w:r w:rsidR="008A7E76">
        <w:rPr>
          <w:rFonts w:ascii="Times New Roman" w:eastAsia="Times New Roman" w:hAnsi="Times New Roman" w:cs="Times New Roman"/>
          <w:b/>
          <w:color w:val="000000"/>
          <w:sz w:val="28"/>
          <w:szCs w:val="28"/>
        </w:rPr>
        <w:t>det 2012 og 2014</w:t>
      </w:r>
    </w:p>
    <w:p w14:paraId="764D14A5" w14:textId="77777777" w:rsidR="0045454F" w:rsidRDefault="0053704B" w:rsidP="002422D4">
      <w:pPr>
        <w:jc w:val="both"/>
        <w:rPr>
          <w:rFonts w:ascii="Times New Roman" w:eastAsia="Times New Roman" w:hAnsi="Times New Roman" w:cs="Times New Roman"/>
          <w:noProof/>
          <w:sz w:val="24"/>
          <w:szCs w:val="24"/>
          <w:lang w:eastAsia="nb-NO"/>
        </w:rPr>
      </w:pPr>
      <w:r w:rsidRPr="00541B46">
        <w:rPr>
          <w:rFonts w:ascii="Times New Roman" w:hAnsi="Times New Roman" w:cs="Times New Roman"/>
          <w:noProof/>
          <w:sz w:val="24"/>
          <w:szCs w:val="24"/>
          <w:lang w:eastAsia="nb-NO"/>
        </w:rPr>
        <w:lastRenderedPageBreak/>
        <w:drawing>
          <wp:inline distT="0" distB="0" distL="0" distR="0" wp14:anchorId="764D15B6" wp14:editId="764D15B7">
            <wp:extent cx="5794409" cy="2840355"/>
            <wp:effectExtent l="19050" t="19050" r="15875" b="17145"/>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2663"/>
                    <a:stretch/>
                  </pic:blipFill>
                  <pic:spPr bwMode="auto">
                    <a:xfrm>
                      <a:off x="0" y="0"/>
                      <a:ext cx="5796387" cy="2841325"/>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764D14A6" w14:textId="77777777" w:rsidR="008A7E76" w:rsidRDefault="008A7E76" w:rsidP="002422D4">
      <w:pPr>
        <w:jc w:val="both"/>
        <w:rPr>
          <w:rFonts w:ascii="Times New Roman" w:eastAsia="Times New Roman" w:hAnsi="Times New Roman" w:cs="Times New Roman"/>
          <w:noProof/>
          <w:sz w:val="24"/>
          <w:szCs w:val="24"/>
          <w:lang w:eastAsia="nb-NO"/>
        </w:rPr>
      </w:pPr>
    </w:p>
    <w:p w14:paraId="764D14A7" w14:textId="27FBCF4E" w:rsidR="00303D3B" w:rsidRPr="00541B46" w:rsidRDefault="00334DD9" w:rsidP="002422D4">
      <w:pPr>
        <w:jc w:val="both"/>
        <w:rPr>
          <w:rFonts w:ascii="Times New Roman" w:eastAsia="Times New Roman" w:hAnsi="Times New Roman" w:cs="Times New Roman"/>
          <w:noProof/>
          <w:sz w:val="24"/>
          <w:szCs w:val="24"/>
          <w:lang w:eastAsia="nb-NO"/>
        </w:rPr>
      </w:pPr>
      <w:r>
        <w:rPr>
          <w:rFonts w:ascii="Times New Roman" w:eastAsia="Times New Roman" w:hAnsi="Times New Roman" w:cs="Times New Roman"/>
          <w:noProof/>
          <w:sz w:val="24"/>
          <w:szCs w:val="24"/>
          <w:lang w:eastAsia="nb-NO"/>
        </w:rPr>
        <w:t>Diagrammet ovenfor (f</w:t>
      </w:r>
      <w:r w:rsidR="00503787">
        <w:rPr>
          <w:rFonts w:ascii="Times New Roman" w:eastAsia="Times New Roman" w:hAnsi="Times New Roman" w:cs="Times New Roman"/>
          <w:noProof/>
          <w:sz w:val="24"/>
          <w:szCs w:val="24"/>
          <w:lang w:eastAsia="nb-NO"/>
        </w:rPr>
        <w:t>igur 7.9</w:t>
      </w:r>
      <w:r>
        <w:rPr>
          <w:rFonts w:ascii="Times New Roman" w:eastAsia="Times New Roman" w:hAnsi="Times New Roman" w:cs="Times New Roman"/>
          <w:noProof/>
          <w:sz w:val="24"/>
          <w:szCs w:val="24"/>
          <w:lang w:eastAsia="nb-NO"/>
        </w:rPr>
        <w:t>)</w:t>
      </w:r>
      <w:r w:rsidR="00095189">
        <w:rPr>
          <w:rFonts w:ascii="Times New Roman" w:eastAsia="Times New Roman" w:hAnsi="Times New Roman" w:cs="Times New Roman"/>
          <w:noProof/>
          <w:sz w:val="24"/>
          <w:szCs w:val="24"/>
          <w:lang w:eastAsia="nb-NO"/>
        </w:rPr>
        <w:t xml:space="preserve"> viser hva som er </w:t>
      </w:r>
      <w:r w:rsidR="00303D3B" w:rsidRPr="00541B46">
        <w:rPr>
          <w:rFonts w:ascii="Times New Roman" w:eastAsia="Times New Roman" w:hAnsi="Times New Roman" w:cs="Times New Roman"/>
          <w:noProof/>
          <w:sz w:val="24"/>
          <w:szCs w:val="24"/>
          <w:lang w:eastAsia="nb-NO"/>
        </w:rPr>
        <w:t xml:space="preserve">status for samisk som </w:t>
      </w:r>
      <w:r w:rsidR="00303D3B" w:rsidRPr="00541B46">
        <w:rPr>
          <w:rFonts w:ascii="Times New Roman" w:eastAsia="Times New Roman" w:hAnsi="Times New Roman" w:cs="Times New Roman"/>
          <w:i/>
          <w:noProof/>
          <w:sz w:val="24"/>
          <w:szCs w:val="24"/>
          <w:lang w:eastAsia="nb-NO"/>
        </w:rPr>
        <w:t>forkynnelsesspråk</w:t>
      </w:r>
      <w:r w:rsidR="00303D3B" w:rsidRPr="00541B46">
        <w:rPr>
          <w:rFonts w:ascii="Times New Roman" w:eastAsia="Times New Roman" w:hAnsi="Times New Roman" w:cs="Times New Roman"/>
          <w:noProof/>
          <w:sz w:val="24"/>
          <w:szCs w:val="24"/>
          <w:lang w:eastAsia="nb-NO"/>
        </w:rPr>
        <w:t xml:space="preserve"> ved forordnede gudstjenester (søn-/helligdag) i forvaltningsområdet</w:t>
      </w:r>
      <w:r w:rsidR="000B7680">
        <w:rPr>
          <w:rFonts w:ascii="Times New Roman" w:eastAsia="Times New Roman" w:hAnsi="Times New Roman" w:cs="Times New Roman"/>
          <w:noProof/>
          <w:sz w:val="24"/>
          <w:szCs w:val="24"/>
          <w:lang w:eastAsia="nb-NO"/>
        </w:rPr>
        <w:t xml:space="preserve"> for samisk språk.</w:t>
      </w:r>
      <w:r w:rsidR="00095189">
        <w:rPr>
          <w:rFonts w:ascii="Times New Roman" w:eastAsia="Times New Roman" w:hAnsi="Times New Roman" w:cs="Times New Roman"/>
          <w:noProof/>
          <w:sz w:val="24"/>
          <w:szCs w:val="24"/>
          <w:lang w:eastAsia="nb-NO"/>
        </w:rPr>
        <w:t xml:space="preserve"> </w:t>
      </w:r>
      <w:r w:rsidR="007671D0" w:rsidRPr="00541B46">
        <w:rPr>
          <w:rFonts w:ascii="Times New Roman" w:eastAsia="Times New Roman" w:hAnsi="Times New Roman" w:cs="Times New Roman"/>
          <w:noProof/>
          <w:sz w:val="24"/>
          <w:szCs w:val="24"/>
          <w:lang w:eastAsia="nb-NO"/>
        </w:rPr>
        <w:t>Statistikken</w:t>
      </w:r>
      <w:r w:rsidR="00C77981" w:rsidRPr="00541B46">
        <w:rPr>
          <w:rFonts w:ascii="Times New Roman" w:eastAsia="Times New Roman" w:hAnsi="Times New Roman" w:cs="Times New Roman"/>
          <w:noProof/>
          <w:sz w:val="24"/>
          <w:szCs w:val="24"/>
          <w:lang w:eastAsia="nb-NO"/>
        </w:rPr>
        <w:t xml:space="preserve"> for 2012 og 2014</w:t>
      </w:r>
      <w:r w:rsidR="007671D0" w:rsidRPr="00541B46">
        <w:rPr>
          <w:rFonts w:ascii="Times New Roman" w:eastAsia="Times New Roman" w:hAnsi="Times New Roman" w:cs="Times New Roman"/>
          <w:noProof/>
          <w:sz w:val="24"/>
          <w:szCs w:val="24"/>
          <w:lang w:eastAsia="nb-NO"/>
        </w:rPr>
        <w:t xml:space="preserve"> </w:t>
      </w:r>
      <w:r w:rsidR="0092547A">
        <w:rPr>
          <w:rFonts w:ascii="Times New Roman" w:eastAsia="Times New Roman" w:hAnsi="Times New Roman" w:cs="Times New Roman"/>
          <w:noProof/>
          <w:sz w:val="24"/>
          <w:szCs w:val="24"/>
          <w:lang w:eastAsia="nb-NO"/>
        </w:rPr>
        <w:t>viser</w:t>
      </w:r>
      <w:r w:rsidR="007671D0" w:rsidRPr="00541B46">
        <w:rPr>
          <w:rFonts w:ascii="Times New Roman" w:eastAsia="Times New Roman" w:hAnsi="Times New Roman" w:cs="Times New Roman"/>
          <w:noProof/>
          <w:sz w:val="24"/>
          <w:szCs w:val="24"/>
          <w:lang w:eastAsia="nb-NO"/>
        </w:rPr>
        <w:t xml:space="preserve"> </w:t>
      </w:r>
      <w:r w:rsidR="00C031F7">
        <w:rPr>
          <w:rFonts w:ascii="Times New Roman" w:eastAsia="Times New Roman" w:hAnsi="Times New Roman" w:cs="Times New Roman"/>
          <w:noProof/>
          <w:sz w:val="24"/>
          <w:szCs w:val="24"/>
          <w:lang w:eastAsia="nb-NO"/>
        </w:rPr>
        <w:t xml:space="preserve">med all tydelighet </w:t>
      </w:r>
      <w:r w:rsidR="007671D0" w:rsidRPr="00541B46">
        <w:rPr>
          <w:rFonts w:ascii="Times New Roman" w:eastAsia="Times New Roman" w:hAnsi="Times New Roman" w:cs="Times New Roman"/>
          <w:noProof/>
          <w:sz w:val="24"/>
          <w:szCs w:val="24"/>
          <w:lang w:eastAsia="nb-NO"/>
        </w:rPr>
        <w:t xml:space="preserve">at </w:t>
      </w:r>
      <w:r w:rsidR="00B156A1" w:rsidRPr="00541B46">
        <w:rPr>
          <w:rFonts w:ascii="Times New Roman" w:eastAsia="Times New Roman" w:hAnsi="Times New Roman" w:cs="Times New Roman"/>
          <w:noProof/>
          <w:sz w:val="24"/>
          <w:szCs w:val="24"/>
          <w:lang w:eastAsia="nb-NO"/>
        </w:rPr>
        <w:t>samisk</w:t>
      </w:r>
      <w:r w:rsidR="007671D0" w:rsidRPr="00541B46">
        <w:rPr>
          <w:rFonts w:ascii="Times New Roman" w:eastAsia="Times New Roman" w:hAnsi="Times New Roman" w:cs="Times New Roman"/>
          <w:noProof/>
          <w:sz w:val="24"/>
          <w:szCs w:val="24"/>
          <w:lang w:eastAsia="nb-NO"/>
        </w:rPr>
        <w:t xml:space="preserve"> er et </w:t>
      </w:r>
      <w:r w:rsidR="007671D0" w:rsidRPr="00541B46">
        <w:rPr>
          <w:rFonts w:ascii="Times New Roman" w:eastAsia="Times New Roman" w:hAnsi="Times New Roman" w:cs="Times New Roman"/>
          <w:i/>
          <w:noProof/>
          <w:sz w:val="24"/>
          <w:szCs w:val="24"/>
          <w:lang w:eastAsia="nb-NO"/>
        </w:rPr>
        <w:t>tolkespråk</w:t>
      </w:r>
      <w:r w:rsidR="00124EBC" w:rsidRPr="00541B46">
        <w:rPr>
          <w:rFonts w:ascii="Times New Roman" w:eastAsia="Times New Roman" w:hAnsi="Times New Roman" w:cs="Times New Roman"/>
          <w:noProof/>
          <w:sz w:val="24"/>
          <w:szCs w:val="24"/>
          <w:lang w:eastAsia="nb-NO"/>
        </w:rPr>
        <w:t xml:space="preserve"> ved prekener </w:t>
      </w:r>
      <w:r w:rsidR="007671D0" w:rsidRPr="00541B46">
        <w:rPr>
          <w:rFonts w:ascii="Times New Roman" w:eastAsia="Times New Roman" w:hAnsi="Times New Roman" w:cs="Times New Roman"/>
          <w:noProof/>
          <w:sz w:val="24"/>
          <w:szCs w:val="24"/>
          <w:lang w:eastAsia="nb-NO"/>
        </w:rPr>
        <w:t>i Den norske kirke</w:t>
      </w:r>
      <w:r w:rsidR="008612A9" w:rsidRPr="00541B46">
        <w:rPr>
          <w:rFonts w:ascii="Times New Roman" w:eastAsia="Times New Roman" w:hAnsi="Times New Roman" w:cs="Times New Roman"/>
          <w:noProof/>
          <w:sz w:val="24"/>
          <w:szCs w:val="24"/>
          <w:lang w:eastAsia="nb-NO"/>
        </w:rPr>
        <w:t xml:space="preserve">. </w:t>
      </w:r>
      <w:r w:rsidR="00310E95">
        <w:rPr>
          <w:rFonts w:ascii="Times New Roman" w:eastAsia="Times New Roman" w:hAnsi="Times New Roman" w:cs="Times New Roman"/>
          <w:noProof/>
          <w:sz w:val="24"/>
          <w:szCs w:val="24"/>
          <w:lang w:eastAsia="nb-NO"/>
        </w:rPr>
        <w:t>Om man ser</w:t>
      </w:r>
      <w:r w:rsidR="00303D3B" w:rsidRPr="00541B46">
        <w:rPr>
          <w:rFonts w:ascii="Times New Roman" w:eastAsia="Times New Roman" w:hAnsi="Times New Roman" w:cs="Times New Roman"/>
          <w:noProof/>
          <w:sz w:val="24"/>
          <w:szCs w:val="24"/>
          <w:lang w:eastAsia="nb-NO"/>
        </w:rPr>
        <w:t xml:space="preserve"> </w:t>
      </w:r>
      <w:r w:rsidR="0092547A">
        <w:rPr>
          <w:rFonts w:ascii="Times New Roman" w:eastAsia="Times New Roman" w:hAnsi="Times New Roman" w:cs="Times New Roman"/>
          <w:noProof/>
          <w:sz w:val="24"/>
          <w:szCs w:val="24"/>
          <w:lang w:eastAsia="nb-NO"/>
        </w:rPr>
        <w:t xml:space="preserve">alle menigheter i de </w:t>
      </w:r>
      <w:r w:rsidR="00303D3B" w:rsidRPr="00541B46">
        <w:rPr>
          <w:rFonts w:ascii="Times New Roman" w:eastAsia="Times New Roman" w:hAnsi="Times New Roman" w:cs="Times New Roman"/>
          <w:noProof/>
          <w:sz w:val="24"/>
          <w:szCs w:val="24"/>
          <w:lang w:eastAsia="nb-NO"/>
        </w:rPr>
        <w:t>tre nord</w:t>
      </w:r>
      <w:r w:rsidR="00310E95">
        <w:rPr>
          <w:rFonts w:ascii="Times New Roman" w:eastAsia="Times New Roman" w:hAnsi="Times New Roman" w:cs="Times New Roman"/>
          <w:noProof/>
          <w:sz w:val="24"/>
          <w:szCs w:val="24"/>
          <w:lang w:eastAsia="nb-NO"/>
        </w:rPr>
        <w:t>ligste bispedømmene under ett, er det rapportert</w:t>
      </w:r>
      <w:r w:rsidR="00303D3B" w:rsidRPr="00541B46">
        <w:rPr>
          <w:rFonts w:ascii="Times New Roman" w:eastAsia="Times New Roman" w:hAnsi="Times New Roman" w:cs="Times New Roman"/>
          <w:noProof/>
          <w:sz w:val="24"/>
          <w:szCs w:val="24"/>
          <w:lang w:eastAsia="nb-NO"/>
        </w:rPr>
        <w:t xml:space="preserve"> </w:t>
      </w:r>
      <w:r w:rsidR="00B156A1" w:rsidRPr="00541B46">
        <w:rPr>
          <w:rFonts w:ascii="Times New Roman" w:eastAsia="Times New Roman" w:hAnsi="Times New Roman" w:cs="Times New Roman"/>
          <w:noProof/>
          <w:sz w:val="24"/>
          <w:szCs w:val="24"/>
          <w:lang w:eastAsia="nb-NO"/>
        </w:rPr>
        <w:t>kun</w:t>
      </w:r>
      <w:r w:rsidR="0092547A">
        <w:rPr>
          <w:rFonts w:ascii="Times New Roman" w:eastAsia="Times New Roman" w:hAnsi="Times New Roman" w:cs="Times New Roman"/>
          <w:noProof/>
          <w:sz w:val="24"/>
          <w:szCs w:val="24"/>
          <w:lang w:eastAsia="nb-NO"/>
        </w:rPr>
        <w:t xml:space="preserve"> é</w:t>
      </w:r>
      <w:r w:rsidR="00310E95">
        <w:rPr>
          <w:rFonts w:ascii="Times New Roman" w:eastAsia="Times New Roman" w:hAnsi="Times New Roman" w:cs="Times New Roman"/>
          <w:noProof/>
          <w:sz w:val="24"/>
          <w:szCs w:val="24"/>
          <w:lang w:eastAsia="nb-NO"/>
        </w:rPr>
        <w:t xml:space="preserve">n gudstjeneste </w:t>
      </w:r>
      <w:r w:rsidR="0092547A">
        <w:rPr>
          <w:rFonts w:ascii="Times New Roman" w:eastAsia="Times New Roman" w:hAnsi="Times New Roman" w:cs="Times New Roman"/>
          <w:noProof/>
          <w:sz w:val="24"/>
          <w:szCs w:val="24"/>
          <w:lang w:eastAsia="nb-NO"/>
        </w:rPr>
        <w:t xml:space="preserve">de to årene </w:t>
      </w:r>
      <w:r w:rsidR="00310E95">
        <w:rPr>
          <w:rFonts w:ascii="Times New Roman" w:eastAsia="Times New Roman" w:hAnsi="Times New Roman" w:cs="Times New Roman"/>
          <w:noProof/>
          <w:sz w:val="24"/>
          <w:szCs w:val="24"/>
          <w:lang w:eastAsia="nb-NO"/>
        </w:rPr>
        <w:t>der</w:t>
      </w:r>
      <w:r w:rsidR="00303D3B" w:rsidRPr="00541B46">
        <w:rPr>
          <w:rFonts w:ascii="Times New Roman" w:eastAsia="Times New Roman" w:hAnsi="Times New Roman" w:cs="Times New Roman"/>
          <w:noProof/>
          <w:sz w:val="24"/>
          <w:szCs w:val="24"/>
          <w:lang w:eastAsia="nb-NO"/>
        </w:rPr>
        <w:t xml:space="preserve"> preken</w:t>
      </w:r>
      <w:r w:rsidR="00310E95">
        <w:rPr>
          <w:rFonts w:ascii="Times New Roman" w:eastAsia="Times New Roman" w:hAnsi="Times New Roman" w:cs="Times New Roman"/>
          <w:noProof/>
          <w:sz w:val="24"/>
          <w:szCs w:val="24"/>
          <w:lang w:eastAsia="nb-NO"/>
        </w:rPr>
        <w:t>en er</w:t>
      </w:r>
      <w:r w:rsidR="00303D3B" w:rsidRPr="00541B46">
        <w:rPr>
          <w:rFonts w:ascii="Times New Roman" w:eastAsia="Times New Roman" w:hAnsi="Times New Roman" w:cs="Times New Roman"/>
          <w:noProof/>
          <w:sz w:val="24"/>
          <w:szCs w:val="24"/>
          <w:lang w:eastAsia="nb-NO"/>
        </w:rPr>
        <w:t xml:space="preserve"> </w:t>
      </w:r>
      <w:r w:rsidR="00310E95">
        <w:rPr>
          <w:rFonts w:ascii="Times New Roman" w:eastAsia="Times New Roman" w:hAnsi="Times New Roman" w:cs="Times New Roman"/>
          <w:noProof/>
          <w:sz w:val="24"/>
          <w:szCs w:val="24"/>
          <w:lang w:eastAsia="nb-NO"/>
        </w:rPr>
        <w:t>holdt</w:t>
      </w:r>
      <w:r w:rsidR="00303D3B" w:rsidRPr="00541B46">
        <w:rPr>
          <w:rFonts w:ascii="Times New Roman" w:eastAsia="Times New Roman" w:hAnsi="Times New Roman" w:cs="Times New Roman"/>
          <w:noProof/>
          <w:sz w:val="24"/>
          <w:szCs w:val="24"/>
          <w:lang w:eastAsia="nb-NO"/>
        </w:rPr>
        <w:t xml:space="preserve"> på samisk </w:t>
      </w:r>
      <w:r w:rsidR="00516B1E" w:rsidRPr="00541B46">
        <w:rPr>
          <w:rFonts w:ascii="Times New Roman" w:eastAsia="Times New Roman" w:hAnsi="Times New Roman" w:cs="Times New Roman"/>
          <w:noProof/>
          <w:sz w:val="24"/>
          <w:szCs w:val="24"/>
          <w:lang w:eastAsia="nb-NO"/>
        </w:rPr>
        <w:t>og tolke</w:t>
      </w:r>
      <w:r w:rsidR="00310E95">
        <w:rPr>
          <w:rFonts w:ascii="Times New Roman" w:eastAsia="Times New Roman" w:hAnsi="Times New Roman" w:cs="Times New Roman"/>
          <w:noProof/>
          <w:sz w:val="24"/>
          <w:szCs w:val="24"/>
          <w:lang w:eastAsia="nb-NO"/>
        </w:rPr>
        <w:t>t</w:t>
      </w:r>
      <w:r w:rsidR="00516B1E" w:rsidRPr="00541B46">
        <w:rPr>
          <w:rFonts w:ascii="Times New Roman" w:eastAsia="Times New Roman" w:hAnsi="Times New Roman" w:cs="Times New Roman"/>
          <w:noProof/>
          <w:sz w:val="24"/>
          <w:szCs w:val="24"/>
          <w:lang w:eastAsia="nb-NO"/>
        </w:rPr>
        <w:t xml:space="preserve"> til </w:t>
      </w:r>
      <w:r w:rsidR="0092547A">
        <w:rPr>
          <w:rFonts w:ascii="Times New Roman" w:eastAsia="Times New Roman" w:hAnsi="Times New Roman" w:cs="Times New Roman"/>
          <w:noProof/>
          <w:sz w:val="24"/>
          <w:szCs w:val="24"/>
          <w:lang w:eastAsia="nb-NO"/>
        </w:rPr>
        <w:t>norsk</w:t>
      </w:r>
      <w:r w:rsidR="000A0BA5" w:rsidRPr="00541B46">
        <w:rPr>
          <w:rFonts w:ascii="Times New Roman" w:eastAsia="Times New Roman" w:hAnsi="Times New Roman" w:cs="Times New Roman"/>
          <w:noProof/>
          <w:sz w:val="24"/>
          <w:szCs w:val="24"/>
          <w:lang w:eastAsia="nb-NO"/>
        </w:rPr>
        <w:t>.</w:t>
      </w:r>
      <w:r w:rsidR="0092547A">
        <w:rPr>
          <w:rStyle w:val="Fotnotereferanse"/>
          <w:rFonts w:ascii="Times New Roman" w:eastAsia="Times New Roman" w:hAnsi="Times New Roman" w:cs="Times New Roman"/>
          <w:noProof/>
          <w:sz w:val="24"/>
          <w:szCs w:val="24"/>
          <w:lang w:eastAsia="nb-NO"/>
        </w:rPr>
        <w:footnoteReference w:id="11"/>
      </w:r>
      <w:r w:rsidR="00EB75B8">
        <w:rPr>
          <w:rFonts w:ascii="Times New Roman" w:eastAsia="Times New Roman" w:hAnsi="Times New Roman" w:cs="Times New Roman"/>
          <w:noProof/>
          <w:sz w:val="24"/>
          <w:szCs w:val="24"/>
          <w:lang w:eastAsia="nb-NO"/>
        </w:rPr>
        <w:t xml:space="preserve"> Om dette har forekommet i </w:t>
      </w:r>
      <w:r w:rsidR="00257A67">
        <w:rPr>
          <w:rFonts w:ascii="Times New Roman" w:eastAsia="Times New Roman" w:hAnsi="Times New Roman" w:cs="Times New Roman"/>
          <w:noProof/>
          <w:sz w:val="24"/>
          <w:szCs w:val="24"/>
          <w:lang w:eastAsia="nb-NO"/>
        </w:rPr>
        <w:t>Guovdageaidnu/Kautokeino</w:t>
      </w:r>
      <w:r w:rsidR="00327D9F">
        <w:rPr>
          <w:rFonts w:ascii="Times New Roman" w:eastAsia="Times New Roman" w:hAnsi="Times New Roman" w:cs="Times New Roman"/>
          <w:noProof/>
          <w:sz w:val="24"/>
          <w:szCs w:val="24"/>
          <w:lang w:eastAsia="nb-NO"/>
        </w:rPr>
        <w:t>,</w:t>
      </w:r>
      <w:r w:rsidR="00EB75B8">
        <w:rPr>
          <w:rFonts w:ascii="Times New Roman" w:eastAsia="Times New Roman" w:hAnsi="Times New Roman" w:cs="Times New Roman"/>
          <w:noProof/>
          <w:sz w:val="24"/>
          <w:szCs w:val="24"/>
          <w:lang w:eastAsia="nb-NO"/>
        </w:rPr>
        <w:t xml:space="preserve"> vites ikke</w:t>
      </w:r>
      <w:r w:rsidR="00B25D5E">
        <w:rPr>
          <w:rFonts w:ascii="Times New Roman" w:eastAsia="Times New Roman" w:hAnsi="Times New Roman" w:cs="Times New Roman"/>
          <w:noProof/>
          <w:sz w:val="24"/>
          <w:szCs w:val="24"/>
          <w:lang w:eastAsia="nb-NO"/>
        </w:rPr>
        <w:t>,</w:t>
      </w:r>
      <w:r w:rsidR="00EB75B8">
        <w:rPr>
          <w:rFonts w:ascii="Times New Roman" w:eastAsia="Times New Roman" w:hAnsi="Times New Roman" w:cs="Times New Roman"/>
          <w:noProof/>
          <w:sz w:val="24"/>
          <w:szCs w:val="24"/>
          <w:lang w:eastAsia="nb-NO"/>
        </w:rPr>
        <w:t xml:space="preserve"> da det ikke foreligger tall fra denne menigheten.</w:t>
      </w:r>
    </w:p>
    <w:p w14:paraId="764D14A8" w14:textId="639EE7A9" w:rsidR="007B6F29" w:rsidRPr="00541B46" w:rsidRDefault="00180138" w:rsidP="002422D4">
      <w:pPr>
        <w:jc w:val="both"/>
        <w:rPr>
          <w:rFonts w:ascii="Times New Roman" w:eastAsia="Times New Roman" w:hAnsi="Times New Roman" w:cs="Times New Roman"/>
          <w:noProof/>
          <w:sz w:val="24"/>
          <w:szCs w:val="24"/>
          <w:lang w:eastAsia="nb-NO"/>
        </w:rPr>
      </w:pPr>
      <w:r w:rsidRPr="00541B46">
        <w:rPr>
          <w:rFonts w:ascii="Times New Roman" w:eastAsia="Times New Roman" w:hAnsi="Times New Roman" w:cs="Times New Roman"/>
          <w:noProof/>
          <w:sz w:val="24"/>
          <w:szCs w:val="24"/>
          <w:lang w:eastAsia="nb-NO"/>
        </w:rPr>
        <w:t xml:space="preserve">Diagrammet viser at det er stor forskjell innad i språkforvaltningsområdet med hensyn til </w:t>
      </w:r>
      <w:r w:rsidR="00CC62E2" w:rsidRPr="00541B46">
        <w:rPr>
          <w:rFonts w:ascii="Times New Roman" w:eastAsia="Times New Roman" w:hAnsi="Times New Roman" w:cs="Times New Roman"/>
          <w:noProof/>
          <w:sz w:val="24"/>
          <w:szCs w:val="24"/>
          <w:lang w:eastAsia="nb-NO"/>
        </w:rPr>
        <w:t>hvorvidt</w:t>
      </w:r>
      <w:r w:rsidRPr="00541B46">
        <w:rPr>
          <w:rFonts w:ascii="Times New Roman" w:eastAsia="Times New Roman" w:hAnsi="Times New Roman" w:cs="Times New Roman"/>
          <w:noProof/>
          <w:sz w:val="24"/>
          <w:szCs w:val="24"/>
          <w:lang w:eastAsia="nb-NO"/>
        </w:rPr>
        <w:t xml:space="preserve"> menigheten har mulighet til å høre samisk i forbindelse med prekenen. </w:t>
      </w:r>
      <w:r w:rsidR="00303D3B" w:rsidRPr="00541B46">
        <w:rPr>
          <w:rFonts w:ascii="Times New Roman" w:eastAsia="Times New Roman" w:hAnsi="Times New Roman" w:cs="Times New Roman"/>
          <w:color w:val="000000"/>
          <w:sz w:val="24"/>
          <w:szCs w:val="24"/>
        </w:rPr>
        <w:t xml:space="preserve">I Indre Finnmark prosti </w:t>
      </w:r>
      <w:r w:rsidRPr="00541B46">
        <w:rPr>
          <w:rFonts w:ascii="Times New Roman" w:eastAsia="Times New Roman" w:hAnsi="Times New Roman" w:cs="Times New Roman"/>
          <w:color w:val="000000"/>
          <w:sz w:val="24"/>
          <w:szCs w:val="24"/>
        </w:rPr>
        <w:t xml:space="preserve">som </w:t>
      </w:r>
      <w:r w:rsidRPr="00541B46">
        <w:rPr>
          <w:rFonts w:ascii="Times New Roman" w:eastAsia="Times New Roman" w:hAnsi="Times New Roman" w:cs="Times New Roman"/>
          <w:color w:val="000000"/>
          <w:sz w:val="24"/>
          <w:szCs w:val="24"/>
        </w:rPr>
        <w:lastRenderedPageBreak/>
        <w:t xml:space="preserve">helhet tolkes prekenen ved halvparten av de forordnede gudstjenestene (når </w:t>
      </w:r>
      <w:r w:rsidR="00257A67">
        <w:rPr>
          <w:rFonts w:ascii="Times New Roman" w:eastAsia="Times New Roman" w:hAnsi="Times New Roman" w:cs="Times New Roman"/>
          <w:color w:val="000000"/>
          <w:sz w:val="24"/>
          <w:szCs w:val="24"/>
        </w:rPr>
        <w:t>Guovdageaidnu/Kautokeino</w:t>
      </w:r>
      <w:r w:rsidRPr="00541B46">
        <w:rPr>
          <w:rFonts w:ascii="Times New Roman" w:eastAsia="Times New Roman" w:hAnsi="Times New Roman" w:cs="Times New Roman"/>
          <w:color w:val="000000"/>
          <w:sz w:val="24"/>
          <w:szCs w:val="24"/>
        </w:rPr>
        <w:t xml:space="preserve"> er unntatt). </w:t>
      </w:r>
      <w:r w:rsidR="0020400F" w:rsidRPr="00541B46">
        <w:rPr>
          <w:rFonts w:ascii="Times New Roman" w:eastAsia="Times New Roman" w:hAnsi="Times New Roman" w:cs="Times New Roman"/>
          <w:color w:val="000000"/>
          <w:sz w:val="24"/>
          <w:szCs w:val="24"/>
        </w:rPr>
        <w:t xml:space="preserve">Mens det tilnærmet alltid tolkes i </w:t>
      </w:r>
      <w:r w:rsidR="00257A67">
        <w:rPr>
          <w:rFonts w:ascii="Times New Roman" w:eastAsia="Times New Roman" w:hAnsi="Times New Roman" w:cs="Times New Roman"/>
          <w:color w:val="000000"/>
          <w:sz w:val="24"/>
          <w:szCs w:val="24"/>
        </w:rPr>
        <w:t>Kárášjohka/Karasjok</w:t>
      </w:r>
      <w:r w:rsidR="0020400F" w:rsidRPr="00541B46">
        <w:rPr>
          <w:rFonts w:ascii="Times New Roman" w:eastAsia="Times New Roman" w:hAnsi="Times New Roman" w:cs="Times New Roman"/>
          <w:color w:val="000000"/>
          <w:sz w:val="24"/>
          <w:szCs w:val="24"/>
        </w:rPr>
        <w:t xml:space="preserve">, </w:t>
      </w:r>
      <w:r w:rsidR="001F4799">
        <w:rPr>
          <w:rFonts w:ascii="Times New Roman" w:eastAsia="Times New Roman" w:hAnsi="Times New Roman" w:cs="Times New Roman"/>
          <w:color w:val="000000"/>
          <w:sz w:val="24"/>
          <w:szCs w:val="24"/>
        </w:rPr>
        <w:t>Buolbmát/Polmak</w:t>
      </w:r>
      <w:r w:rsidR="0020400F" w:rsidRPr="00541B46">
        <w:rPr>
          <w:rFonts w:ascii="Times New Roman" w:eastAsia="Times New Roman" w:hAnsi="Times New Roman" w:cs="Times New Roman"/>
          <w:color w:val="000000"/>
          <w:sz w:val="24"/>
          <w:szCs w:val="24"/>
        </w:rPr>
        <w:t xml:space="preserve"> og </w:t>
      </w:r>
      <w:r w:rsidR="001F4799">
        <w:rPr>
          <w:rFonts w:ascii="Times New Roman" w:eastAsia="Times New Roman" w:hAnsi="Times New Roman" w:cs="Times New Roman"/>
          <w:color w:val="000000"/>
          <w:sz w:val="24"/>
          <w:szCs w:val="24"/>
        </w:rPr>
        <w:t>Unjárga/Nesseby</w:t>
      </w:r>
      <w:r w:rsidR="0020400F" w:rsidRPr="00541B46">
        <w:rPr>
          <w:rFonts w:ascii="Times New Roman" w:eastAsia="Times New Roman" w:hAnsi="Times New Roman" w:cs="Times New Roman"/>
          <w:color w:val="000000"/>
          <w:sz w:val="24"/>
          <w:szCs w:val="24"/>
        </w:rPr>
        <w:t xml:space="preserve"> </w:t>
      </w:r>
      <w:r w:rsidR="007C3D04" w:rsidRPr="00541B46">
        <w:rPr>
          <w:rFonts w:ascii="Times New Roman" w:eastAsia="Times New Roman" w:hAnsi="Times New Roman" w:cs="Times New Roman"/>
          <w:color w:val="000000"/>
          <w:sz w:val="24"/>
          <w:szCs w:val="24"/>
        </w:rPr>
        <w:t xml:space="preserve">(dette gjelder også </w:t>
      </w:r>
      <w:r w:rsidR="00257A67">
        <w:rPr>
          <w:rFonts w:ascii="Times New Roman" w:eastAsia="Times New Roman" w:hAnsi="Times New Roman" w:cs="Times New Roman"/>
          <w:color w:val="000000"/>
          <w:sz w:val="24"/>
          <w:szCs w:val="24"/>
        </w:rPr>
        <w:t>Guovdageaidnu/Kautokeino</w:t>
      </w:r>
      <w:r w:rsidR="007C3D04" w:rsidRPr="00541B46">
        <w:rPr>
          <w:rFonts w:ascii="Times New Roman" w:eastAsia="Times New Roman" w:hAnsi="Times New Roman" w:cs="Times New Roman"/>
          <w:color w:val="000000"/>
          <w:sz w:val="24"/>
          <w:szCs w:val="24"/>
        </w:rPr>
        <w:t xml:space="preserve"> selv om de ikke er med i statistikken)</w:t>
      </w:r>
      <w:r w:rsidR="00593A97">
        <w:rPr>
          <w:rFonts w:ascii="Times New Roman" w:eastAsia="Times New Roman" w:hAnsi="Times New Roman" w:cs="Times New Roman"/>
          <w:color w:val="000000"/>
          <w:sz w:val="24"/>
          <w:szCs w:val="24"/>
        </w:rPr>
        <w:t>,</w:t>
      </w:r>
      <w:r w:rsidR="007C3D04" w:rsidRPr="00541B46">
        <w:rPr>
          <w:rFonts w:ascii="Times New Roman" w:eastAsia="Times New Roman" w:hAnsi="Times New Roman" w:cs="Times New Roman"/>
          <w:color w:val="000000"/>
          <w:sz w:val="24"/>
          <w:szCs w:val="24"/>
        </w:rPr>
        <w:t xml:space="preserve"> </w:t>
      </w:r>
      <w:r w:rsidR="0020400F" w:rsidRPr="00541B46">
        <w:rPr>
          <w:rFonts w:ascii="Times New Roman" w:eastAsia="Times New Roman" w:hAnsi="Times New Roman" w:cs="Times New Roman"/>
          <w:color w:val="000000"/>
          <w:sz w:val="24"/>
          <w:szCs w:val="24"/>
        </w:rPr>
        <w:t xml:space="preserve">skjer dette kun unntaksvis i </w:t>
      </w:r>
      <w:r w:rsidR="00257A67">
        <w:rPr>
          <w:rFonts w:ascii="Times New Roman" w:eastAsia="Times New Roman" w:hAnsi="Times New Roman" w:cs="Times New Roman"/>
          <w:color w:val="000000"/>
          <w:sz w:val="24"/>
          <w:szCs w:val="24"/>
        </w:rPr>
        <w:t>Deatnu/Tana</w:t>
      </w:r>
      <w:r w:rsidR="0020400F" w:rsidRPr="00541B46">
        <w:rPr>
          <w:rFonts w:ascii="Times New Roman" w:eastAsia="Times New Roman" w:hAnsi="Times New Roman" w:cs="Times New Roman"/>
          <w:color w:val="000000"/>
          <w:sz w:val="24"/>
          <w:szCs w:val="24"/>
        </w:rPr>
        <w:t xml:space="preserve"> og </w:t>
      </w:r>
      <w:r w:rsidR="00257A67">
        <w:rPr>
          <w:rFonts w:ascii="Times New Roman" w:eastAsia="Times New Roman" w:hAnsi="Times New Roman" w:cs="Times New Roman"/>
          <w:color w:val="000000"/>
          <w:sz w:val="24"/>
          <w:szCs w:val="24"/>
        </w:rPr>
        <w:t>Porsáŋgu/Porsanger</w:t>
      </w:r>
      <w:r w:rsidR="0020400F" w:rsidRPr="00541B46">
        <w:rPr>
          <w:rFonts w:ascii="Times New Roman" w:eastAsia="Times New Roman" w:hAnsi="Times New Roman" w:cs="Times New Roman"/>
          <w:color w:val="000000"/>
          <w:sz w:val="24"/>
          <w:szCs w:val="24"/>
        </w:rPr>
        <w:t>.</w:t>
      </w:r>
      <w:r w:rsidR="00592674" w:rsidRPr="00541B46">
        <w:rPr>
          <w:rFonts w:ascii="Times New Roman" w:eastAsia="Times New Roman" w:hAnsi="Times New Roman" w:cs="Times New Roman"/>
          <w:noProof/>
          <w:sz w:val="24"/>
          <w:szCs w:val="24"/>
          <w:lang w:eastAsia="nb-NO"/>
        </w:rPr>
        <w:t xml:space="preserve"> De førstnevnte menighetene </w:t>
      </w:r>
      <w:r w:rsidR="00755853">
        <w:rPr>
          <w:rFonts w:ascii="Times New Roman" w:eastAsia="Times New Roman" w:hAnsi="Times New Roman" w:cs="Times New Roman"/>
          <w:noProof/>
          <w:sz w:val="24"/>
          <w:szCs w:val="24"/>
          <w:lang w:eastAsia="nb-NO"/>
        </w:rPr>
        <w:t>har hele tiden hatt</w:t>
      </w:r>
      <w:r w:rsidR="003A1456" w:rsidRPr="00541B46">
        <w:rPr>
          <w:rFonts w:ascii="Times New Roman" w:eastAsia="Times New Roman" w:hAnsi="Times New Roman" w:cs="Times New Roman"/>
          <w:noProof/>
          <w:sz w:val="24"/>
          <w:szCs w:val="24"/>
          <w:lang w:eastAsia="nb-NO"/>
        </w:rPr>
        <w:t xml:space="preserve"> </w:t>
      </w:r>
      <w:r w:rsidR="00592674" w:rsidRPr="00541B46">
        <w:rPr>
          <w:rFonts w:ascii="Times New Roman" w:eastAsia="Times New Roman" w:hAnsi="Times New Roman" w:cs="Times New Roman"/>
          <w:noProof/>
          <w:sz w:val="24"/>
          <w:szCs w:val="24"/>
          <w:lang w:eastAsia="nb-NO"/>
        </w:rPr>
        <w:t xml:space="preserve">fast kirketolkstilling. </w:t>
      </w:r>
      <w:r w:rsidR="00257A67">
        <w:rPr>
          <w:rFonts w:ascii="Times New Roman" w:eastAsia="Times New Roman" w:hAnsi="Times New Roman" w:cs="Times New Roman"/>
          <w:noProof/>
          <w:sz w:val="24"/>
          <w:szCs w:val="24"/>
          <w:lang w:eastAsia="nb-NO"/>
        </w:rPr>
        <w:t>Porsáŋgu/Porsanger</w:t>
      </w:r>
      <w:r w:rsidR="00592674" w:rsidRPr="00541B46">
        <w:rPr>
          <w:rFonts w:ascii="Times New Roman" w:eastAsia="Times New Roman" w:hAnsi="Times New Roman" w:cs="Times New Roman"/>
          <w:noProof/>
          <w:sz w:val="24"/>
          <w:szCs w:val="24"/>
          <w:lang w:eastAsia="nb-NO"/>
        </w:rPr>
        <w:t xml:space="preserve"> har ingen kirketolkstilling og </w:t>
      </w:r>
      <w:r w:rsidR="00C4099E" w:rsidRPr="00541B46">
        <w:rPr>
          <w:rFonts w:ascii="Times New Roman" w:eastAsia="Times New Roman" w:hAnsi="Times New Roman" w:cs="Times New Roman"/>
          <w:noProof/>
          <w:sz w:val="24"/>
          <w:szCs w:val="24"/>
          <w:lang w:eastAsia="nb-NO"/>
        </w:rPr>
        <w:t xml:space="preserve">har </w:t>
      </w:r>
      <w:r w:rsidR="00592674" w:rsidRPr="00541B46">
        <w:rPr>
          <w:rFonts w:ascii="Times New Roman" w:eastAsia="Times New Roman" w:hAnsi="Times New Roman" w:cs="Times New Roman"/>
          <w:noProof/>
          <w:sz w:val="24"/>
          <w:szCs w:val="24"/>
          <w:lang w:eastAsia="nb-NO"/>
        </w:rPr>
        <w:t xml:space="preserve">brukt å </w:t>
      </w:r>
      <w:r w:rsidR="00AE1B93">
        <w:rPr>
          <w:rFonts w:ascii="Times New Roman" w:eastAsia="Times New Roman" w:hAnsi="Times New Roman" w:cs="Times New Roman"/>
          <w:noProof/>
          <w:sz w:val="24"/>
          <w:szCs w:val="24"/>
          <w:lang w:eastAsia="nb-NO"/>
        </w:rPr>
        <w:t>«</w:t>
      </w:r>
      <w:r w:rsidR="00592674" w:rsidRPr="00541B46">
        <w:rPr>
          <w:rFonts w:ascii="Times New Roman" w:eastAsia="Times New Roman" w:hAnsi="Times New Roman" w:cs="Times New Roman"/>
          <w:noProof/>
          <w:sz w:val="24"/>
          <w:szCs w:val="24"/>
          <w:lang w:eastAsia="nb-NO"/>
        </w:rPr>
        <w:t>låne</w:t>
      </w:r>
      <w:r w:rsidR="00AE1B93">
        <w:rPr>
          <w:rFonts w:ascii="Times New Roman" w:eastAsia="Times New Roman" w:hAnsi="Times New Roman" w:cs="Times New Roman"/>
          <w:noProof/>
          <w:sz w:val="24"/>
          <w:szCs w:val="24"/>
          <w:lang w:eastAsia="nb-NO"/>
        </w:rPr>
        <w:t>»</w:t>
      </w:r>
      <w:r w:rsidR="00592674" w:rsidRPr="00541B46">
        <w:rPr>
          <w:rFonts w:ascii="Times New Roman" w:eastAsia="Times New Roman" w:hAnsi="Times New Roman" w:cs="Times New Roman"/>
          <w:noProof/>
          <w:sz w:val="24"/>
          <w:szCs w:val="24"/>
          <w:lang w:eastAsia="nb-NO"/>
        </w:rPr>
        <w:t xml:space="preserve"> kirketolk fra </w:t>
      </w:r>
      <w:r w:rsidR="00257A67">
        <w:rPr>
          <w:rFonts w:ascii="Times New Roman" w:eastAsia="Times New Roman" w:hAnsi="Times New Roman" w:cs="Times New Roman"/>
          <w:noProof/>
          <w:sz w:val="24"/>
          <w:szCs w:val="24"/>
          <w:lang w:eastAsia="nb-NO"/>
        </w:rPr>
        <w:t>Kárášjohka/Karasjok</w:t>
      </w:r>
      <w:r w:rsidR="00592674" w:rsidRPr="00541B46">
        <w:rPr>
          <w:rFonts w:ascii="Times New Roman" w:eastAsia="Times New Roman" w:hAnsi="Times New Roman" w:cs="Times New Roman"/>
          <w:noProof/>
          <w:sz w:val="24"/>
          <w:szCs w:val="24"/>
          <w:lang w:eastAsia="nb-NO"/>
        </w:rPr>
        <w:t xml:space="preserve">. </w:t>
      </w:r>
      <w:r w:rsidR="00257A67">
        <w:rPr>
          <w:rFonts w:ascii="Times New Roman" w:eastAsia="Times New Roman" w:hAnsi="Times New Roman" w:cs="Times New Roman"/>
          <w:noProof/>
          <w:sz w:val="24"/>
          <w:szCs w:val="24"/>
          <w:lang w:eastAsia="nb-NO"/>
        </w:rPr>
        <w:t>Deatnu/Tana</w:t>
      </w:r>
      <w:r w:rsidR="00592674" w:rsidRPr="00541B46">
        <w:rPr>
          <w:rFonts w:ascii="Times New Roman" w:eastAsia="Times New Roman" w:hAnsi="Times New Roman" w:cs="Times New Roman"/>
          <w:noProof/>
          <w:sz w:val="24"/>
          <w:szCs w:val="24"/>
          <w:lang w:eastAsia="nb-NO"/>
        </w:rPr>
        <w:t xml:space="preserve"> er i samme felles</w:t>
      </w:r>
      <w:r w:rsidR="00721ECA" w:rsidRPr="00541B46">
        <w:rPr>
          <w:rFonts w:ascii="Times New Roman" w:eastAsia="Times New Roman" w:hAnsi="Times New Roman" w:cs="Times New Roman"/>
          <w:noProof/>
          <w:sz w:val="24"/>
          <w:szCs w:val="24"/>
          <w:lang w:eastAsia="nb-NO"/>
        </w:rPr>
        <w:t>råds</w:t>
      </w:r>
      <w:r w:rsidR="00753177" w:rsidRPr="00541B46">
        <w:rPr>
          <w:rFonts w:ascii="Times New Roman" w:eastAsia="Times New Roman" w:hAnsi="Times New Roman" w:cs="Times New Roman"/>
          <w:noProof/>
          <w:sz w:val="24"/>
          <w:szCs w:val="24"/>
          <w:lang w:eastAsia="nb-NO"/>
        </w:rPr>
        <w:t xml:space="preserve">område som </w:t>
      </w:r>
      <w:r w:rsidR="001F4799">
        <w:rPr>
          <w:rFonts w:ascii="Times New Roman" w:eastAsia="Times New Roman" w:hAnsi="Times New Roman" w:cs="Times New Roman"/>
          <w:noProof/>
          <w:sz w:val="24"/>
          <w:szCs w:val="24"/>
          <w:lang w:eastAsia="nb-NO"/>
        </w:rPr>
        <w:t>Buolbmát/Polmak</w:t>
      </w:r>
      <w:r w:rsidR="00753177" w:rsidRPr="00541B46">
        <w:rPr>
          <w:rFonts w:ascii="Times New Roman" w:eastAsia="Times New Roman" w:hAnsi="Times New Roman" w:cs="Times New Roman"/>
          <w:noProof/>
          <w:sz w:val="24"/>
          <w:szCs w:val="24"/>
          <w:lang w:eastAsia="nb-NO"/>
        </w:rPr>
        <w:t xml:space="preserve"> menighet (</w:t>
      </w:r>
      <w:r w:rsidR="00592674" w:rsidRPr="00541B46">
        <w:rPr>
          <w:rFonts w:ascii="Times New Roman" w:eastAsia="Times New Roman" w:hAnsi="Times New Roman" w:cs="Times New Roman"/>
          <w:noProof/>
          <w:sz w:val="24"/>
          <w:szCs w:val="24"/>
          <w:lang w:eastAsia="nb-NO"/>
        </w:rPr>
        <w:t xml:space="preserve">de to menighetene </w:t>
      </w:r>
      <w:r w:rsidR="00753177" w:rsidRPr="00541B46">
        <w:rPr>
          <w:rFonts w:ascii="Times New Roman" w:eastAsia="Times New Roman" w:hAnsi="Times New Roman" w:cs="Times New Roman"/>
          <w:noProof/>
          <w:sz w:val="24"/>
          <w:szCs w:val="24"/>
          <w:lang w:eastAsia="nb-NO"/>
        </w:rPr>
        <w:t xml:space="preserve">er </w:t>
      </w:r>
      <w:r w:rsidR="00592674" w:rsidRPr="00541B46">
        <w:rPr>
          <w:rFonts w:ascii="Times New Roman" w:eastAsia="Times New Roman" w:hAnsi="Times New Roman" w:cs="Times New Roman"/>
          <w:noProof/>
          <w:sz w:val="24"/>
          <w:szCs w:val="24"/>
          <w:lang w:eastAsia="nb-NO"/>
        </w:rPr>
        <w:t>slått samm</w:t>
      </w:r>
      <w:r w:rsidR="00721ECA" w:rsidRPr="00541B46">
        <w:rPr>
          <w:rFonts w:ascii="Times New Roman" w:eastAsia="Times New Roman" w:hAnsi="Times New Roman" w:cs="Times New Roman"/>
          <w:noProof/>
          <w:sz w:val="24"/>
          <w:szCs w:val="24"/>
          <w:lang w:eastAsia="nb-NO"/>
        </w:rPr>
        <w:t>en fra 1.1.2015</w:t>
      </w:r>
      <w:r w:rsidR="00753177" w:rsidRPr="00541B46">
        <w:rPr>
          <w:rFonts w:ascii="Times New Roman" w:eastAsia="Times New Roman" w:hAnsi="Times New Roman" w:cs="Times New Roman"/>
          <w:noProof/>
          <w:sz w:val="24"/>
          <w:szCs w:val="24"/>
          <w:lang w:eastAsia="nb-NO"/>
        </w:rPr>
        <w:t>)</w:t>
      </w:r>
      <w:r w:rsidR="00593A97">
        <w:rPr>
          <w:rFonts w:ascii="Times New Roman" w:eastAsia="Times New Roman" w:hAnsi="Times New Roman" w:cs="Times New Roman"/>
          <w:noProof/>
          <w:sz w:val="24"/>
          <w:szCs w:val="24"/>
          <w:lang w:eastAsia="nb-NO"/>
        </w:rPr>
        <w:t>,</w:t>
      </w:r>
      <w:r w:rsidR="00753177" w:rsidRPr="00541B46">
        <w:rPr>
          <w:rFonts w:ascii="Times New Roman" w:eastAsia="Times New Roman" w:hAnsi="Times New Roman" w:cs="Times New Roman"/>
          <w:noProof/>
          <w:sz w:val="24"/>
          <w:szCs w:val="24"/>
          <w:lang w:eastAsia="nb-NO"/>
        </w:rPr>
        <w:t xml:space="preserve"> som deler tolk med </w:t>
      </w:r>
      <w:r w:rsidR="001F4799">
        <w:rPr>
          <w:rFonts w:ascii="Times New Roman" w:eastAsia="Times New Roman" w:hAnsi="Times New Roman" w:cs="Times New Roman"/>
          <w:noProof/>
          <w:sz w:val="24"/>
          <w:szCs w:val="24"/>
          <w:lang w:eastAsia="nb-NO"/>
        </w:rPr>
        <w:t>Unjárga/Nesseby</w:t>
      </w:r>
      <w:r w:rsidR="00721ECA" w:rsidRPr="00541B46">
        <w:rPr>
          <w:rFonts w:ascii="Times New Roman" w:eastAsia="Times New Roman" w:hAnsi="Times New Roman" w:cs="Times New Roman"/>
          <w:noProof/>
          <w:sz w:val="24"/>
          <w:szCs w:val="24"/>
          <w:lang w:eastAsia="nb-NO"/>
        </w:rPr>
        <w:t>. Nedgangen</w:t>
      </w:r>
      <w:r w:rsidR="00753177" w:rsidRPr="00541B46">
        <w:rPr>
          <w:rFonts w:ascii="Times New Roman" w:eastAsia="Times New Roman" w:hAnsi="Times New Roman" w:cs="Times New Roman"/>
          <w:noProof/>
          <w:sz w:val="24"/>
          <w:szCs w:val="24"/>
          <w:lang w:eastAsia="nb-NO"/>
        </w:rPr>
        <w:t xml:space="preserve"> av prosentandelen tolkede gudstjenester</w:t>
      </w:r>
      <w:r w:rsidR="00721ECA" w:rsidRPr="00541B46">
        <w:rPr>
          <w:rFonts w:ascii="Times New Roman" w:eastAsia="Times New Roman" w:hAnsi="Times New Roman" w:cs="Times New Roman"/>
          <w:noProof/>
          <w:sz w:val="24"/>
          <w:szCs w:val="24"/>
          <w:lang w:eastAsia="nb-NO"/>
        </w:rPr>
        <w:t xml:space="preserve"> i </w:t>
      </w:r>
      <w:r w:rsidR="001F4799">
        <w:rPr>
          <w:rFonts w:ascii="Times New Roman" w:eastAsia="Times New Roman" w:hAnsi="Times New Roman" w:cs="Times New Roman"/>
          <w:noProof/>
          <w:sz w:val="24"/>
          <w:szCs w:val="24"/>
          <w:lang w:eastAsia="nb-NO"/>
        </w:rPr>
        <w:t>Unjárga/Nesseby</w:t>
      </w:r>
      <w:r w:rsidR="00721ECA" w:rsidRPr="00541B46">
        <w:rPr>
          <w:rFonts w:ascii="Times New Roman" w:eastAsia="Times New Roman" w:hAnsi="Times New Roman" w:cs="Times New Roman"/>
          <w:noProof/>
          <w:sz w:val="24"/>
          <w:szCs w:val="24"/>
          <w:lang w:eastAsia="nb-NO"/>
        </w:rPr>
        <w:t xml:space="preserve"> og den tilsvarende økningen i </w:t>
      </w:r>
      <w:r w:rsidR="00257A67">
        <w:rPr>
          <w:rFonts w:ascii="Times New Roman" w:eastAsia="Times New Roman" w:hAnsi="Times New Roman" w:cs="Times New Roman"/>
          <w:noProof/>
          <w:sz w:val="24"/>
          <w:szCs w:val="24"/>
          <w:lang w:eastAsia="nb-NO"/>
        </w:rPr>
        <w:t>Deatnu/Tana</w:t>
      </w:r>
      <w:r w:rsidR="00721ECA" w:rsidRPr="00541B46">
        <w:rPr>
          <w:rFonts w:ascii="Times New Roman" w:eastAsia="Times New Roman" w:hAnsi="Times New Roman" w:cs="Times New Roman"/>
          <w:noProof/>
          <w:sz w:val="24"/>
          <w:szCs w:val="24"/>
          <w:lang w:eastAsia="nb-NO"/>
        </w:rPr>
        <w:t xml:space="preserve"> i 2014 kan </w:t>
      </w:r>
      <w:r w:rsidR="00E879E1" w:rsidRPr="00541B46">
        <w:rPr>
          <w:rFonts w:ascii="Times New Roman" w:eastAsia="Times New Roman" w:hAnsi="Times New Roman" w:cs="Times New Roman"/>
          <w:noProof/>
          <w:sz w:val="24"/>
          <w:szCs w:val="24"/>
          <w:lang w:eastAsia="nb-NO"/>
        </w:rPr>
        <w:t>muligens skyldes</w:t>
      </w:r>
      <w:r w:rsidR="00721ECA" w:rsidRPr="00541B46">
        <w:rPr>
          <w:rFonts w:ascii="Times New Roman" w:eastAsia="Times New Roman" w:hAnsi="Times New Roman" w:cs="Times New Roman"/>
          <w:noProof/>
          <w:sz w:val="24"/>
          <w:szCs w:val="24"/>
          <w:lang w:eastAsia="nb-NO"/>
        </w:rPr>
        <w:t xml:space="preserve"> </w:t>
      </w:r>
      <w:r w:rsidR="00E879E1" w:rsidRPr="00541B46">
        <w:rPr>
          <w:rFonts w:ascii="Times New Roman" w:eastAsia="Times New Roman" w:hAnsi="Times New Roman" w:cs="Times New Roman"/>
          <w:noProof/>
          <w:sz w:val="24"/>
          <w:szCs w:val="24"/>
          <w:lang w:eastAsia="nb-NO"/>
        </w:rPr>
        <w:t xml:space="preserve">en viss </w:t>
      </w:r>
      <w:r w:rsidR="00753177" w:rsidRPr="00541B46">
        <w:rPr>
          <w:rFonts w:ascii="Times New Roman" w:eastAsia="Times New Roman" w:hAnsi="Times New Roman" w:cs="Times New Roman"/>
          <w:noProof/>
          <w:sz w:val="24"/>
          <w:szCs w:val="24"/>
          <w:lang w:eastAsia="nb-NO"/>
        </w:rPr>
        <w:t>omfordeling</w:t>
      </w:r>
      <w:r w:rsidR="00721ECA" w:rsidRPr="00541B46">
        <w:rPr>
          <w:rFonts w:ascii="Times New Roman" w:eastAsia="Times New Roman" w:hAnsi="Times New Roman" w:cs="Times New Roman"/>
          <w:noProof/>
          <w:sz w:val="24"/>
          <w:szCs w:val="24"/>
          <w:lang w:eastAsia="nb-NO"/>
        </w:rPr>
        <w:t xml:space="preserve"> av tolketjenest</w:t>
      </w:r>
      <w:r w:rsidR="00753177" w:rsidRPr="00541B46">
        <w:rPr>
          <w:rFonts w:ascii="Times New Roman" w:eastAsia="Times New Roman" w:hAnsi="Times New Roman" w:cs="Times New Roman"/>
          <w:noProof/>
          <w:sz w:val="24"/>
          <w:szCs w:val="24"/>
          <w:lang w:eastAsia="nb-NO"/>
        </w:rPr>
        <w:t xml:space="preserve">ener </w:t>
      </w:r>
      <w:r w:rsidR="00721ECA" w:rsidRPr="00541B46">
        <w:rPr>
          <w:rFonts w:ascii="Times New Roman" w:eastAsia="Times New Roman" w:hAnsi="Times New Roman" w:cs="Times New Roman"/>
          <w:noProof/>
          <w:sz w:val="24"/>
          <w:szCs w:val="24"/>
          <w:lang w:eastAsia="nb-NO"/>
        </w:rPr>
        <w:t xml:space="preserve">fra </w:t>
      </w:r>
      <w:r w:rsidR="001F4799">
        <w:rPr>
          <w:rFonts w:ascii="Times New Roman" w:eastAsia="Times New Roman" w:hAnsi="Times New Roman" w:cs="Times New Roman"/>
          <w:noProof/>
          <w:sz w:val="24"/>
          <w:szCs w:val="24"/>
          <w:lang w:eastAsia="nb-NO"/>
        </w:rPr>
        <w:t>Unjárga/Nesseby</w:t>
      </w:r>
      <w:r w:rsidR="00721ECA" w:rsidRPr="00541B46">
        <w:rPr>
          <w:rFonts w:ascii="Times New Roman" w:eastAsia="Times New Roman" w:hAnsi="Times New Roman" w:cs="Times New Roman"/>
          <w:noProof/>
          <w:sz w:val="24"/>
          <w:szCs w:val="24"/>
          <w:lang w:eastAsia="nb-NO"/>
        </w:rPr>
        <w:t xml:space="preserve"> til </w:t>
      </w:r>
      <w:r w:rsidR="00257A67">
        <w:rPr>
          <w:rFonts w:ascii="Times New Roman" w:eastAsia="Times New Roman" w:hAnsi="Times New Roman" w:cs="Times New Roman"/>
          <w:noProof/>
          <w:sz w:val="24"/>
          <w:szCs w:val="24"/>
          <w:lang w:eastAsia="nb-NO"/>
        </w:rPr>
        <w:t>Deatnu/Tana</w:t>
      </w:r>
      <w:r w:rsidR="00721ECA" w:rsidRPr="00541B46">
        <w:rPr>
          <w:rFonts w:ascii="Times New Roman" w:eastAsia="Times New Roman" w:hAnsi="Times New Roman" w:cs="Times New Roman"/>
          <w:noProof/>
          <w:sz w:val="24"/>
          <w:szCs w:val="24"/>
          <w:lang w:eastAsia="nb-NO"/>
        </w:rPr>
        <w:t xml:space="preserve">. </w:t>
      </w:r>
    </w:p>
    <w:p w14:paraId="764D14A9" w14:textId="08BBF040" w:rsidR="00A51472" w:rsidRDefault="004750F4" w:rsidP="002C12E6">
      <w:pPr>
        <w:jc w:val="both"/>
        <w:rPr>
          <w:rFonts w:ascii="Times New Roman" w:eastAsia="Times New Roman" w:hAnsi="Times New Roman" w:cs="Times New Roman"/>
          <w:noProof/>
          <w:sz w:val="24"/>
          <w:szCs w:val="24"/>
          <w:lang w:eastAsia="nb-NO"/>
        </w:rPr>
      </w:pPr>
      <w:r w:rsidRPr="00541B46">
        <w:rPr>
          <w:rFonts w:ascii="Times New Roman" w:eastAsia="Times New Roman" w:hAnsi="Times New Roman" w:cs="Times New Roman"/>
          <w:noProof/>
          <w:sz w:val="24"/>
          <w:szCs w:val="24"/>
          <w:lang w:eastAsia="nb-NO"/>
        </w:rPr>
        <w:t xml:space="preserve">Med unntak av </w:t>
      </w:r>
      <w:r w:rsidR="001F4799">
        <w:rPr>
          <w:rFonts w:ascii="Times New Roman" w:eastAsia="Times New Roman" w:hAnsi="Times New Roman" w:cs="Times New Roman"/>
          <w:noProof/>
          <w:sz w:val="24"/>
          <w:szCs w:val="24"/>
          <w:lang w:eastAsia="nb-NO"/>
        </w:rPr>
        <w:t>Gáivuona/Kåfjord</w:t>
      </w:r>
      <w:r w:rsidR="00A51472">
        <w:rPr>
          <w:rFonts w:ascii="Times New Roman" w:eastAsia="Times New Roman" w:hAnsi="Times New Roman" w:cs="Times New Roman"/>
          <w:noProof/>
          <w:sz w:val="24"/>
          <w:szCs w:val="24"/>
          <w:lang w:eastAsia="nb-NO"/>
        </w:rPr>
        <w:t>,</w:t>
      </w:r>
      <w:r w:rsidR="007053DC" w:rsidRPr="00541B46">
        <w:rPr>
          <w:rFonts w:ascii="Times New Roman" w:eastAsia="Times New Roman" w:hAnsi="Times New Roman" w:cs="Times New Roman"/>
          <w:noProof/>
          <w:sz w:val="24"/>
          <w:szCs w:val="24"/>
          <w:lang w:eastAsia="nb-NO"/>
        </w:rPr>
        <w:t xml:space="preserve"> </w:t>
      </w:r>
      <w:r w:rsidRPr="00541B46">
        <w:rPr>
          <w:rFonts w:ascii="Times New Roman" w:eastAsia="Times New Roman" w:hAnsi="Times New Roman" w:cs="Times New Roman"/>
          <w:noProof/>
          <w:sz w:val="24"/>
          <w:szCs w:val="24"/>
          <w:lang w:eastAsia="nb-NO"/>
        </w:rPr>
        <w:t xml:space="preserve">som </w:t>
      </w:r>
      <w:r w:rsidR="007053DC" w:rsidRPr="00541B46">
        <w:rPr>
          <w:rFonts w:ascii="Times New Roman" w:eastAsia="Times New Roman" w:hAnsi="Times New Roman" w:cs="Times New Roman"/>
          <w:noProof/>
          <w:sz w:val="24"/>
          <w:szCs w:val="24"/>
          <w:lang w:eastAsia="nb-NO"/>
        </w:rPr>
        <w:t>har hatt e</w:t>
      </w:r>
      <w:r w:rsidR="00DB0150" w:rsidRPr="00541B46">
        <w:rPr>
          <w:rFonts w:ascii="Times New Roman" w:eastAsia="Times New Roman" w:hAnsi="Times New Roman" w:cs="Times New Roman"/>
          <w:noProof/>
          <w:sz w:val="24"/>
          <w:szCs w:val="24"/>
          <w:lang w:eastAsia="nb-NO"/>
        </w:rPr>
        <w:t>n liten kirketolkstilling (25 %</w:t>
      </w:r>
      <w:r w:rsidR="00A51472">
        <w:rPr>
          <w:rFonts w:ascii="Times New Roman" w:eastAsia="Times New Roman" w:hAnsi="Times New Roman" w:cs="Times New Roman"/>
          <w:noProof/>
          <w:sz w:val="24"/>
          <w:szCs w:val="24"/>
          <w:lang w:eastAsia="nb-NO"/>
        </w:rPr>
        <w:t>)</w:t>
      </w:r>
      <w:r w:rsidR="00573148" w:rsidRPr="00541B46">
        <w:rPr>
          <w:rFonts w:ascii="Times New Roman" w:eastAsia="Times New Roman" w:hAnsi="Times New Roman" w:cs="Times New Roman"/>
          <w:noProof/>
          <w:sz w:val="24"/>
          <w:szCs w:val="24"/>
          <w:lang w:eastAsia="nb-NO"/>
        </w:rPr>
        <w:t xml:space="preserve"> </w:t>
      </w:r>
      <w:r w:rsidRPr="00541B46">
        <w:rPr>
          <w:rFonts w:ascii="Times New Roman" w:eastAsia="Times New Roman" w:hAnsi="Times New Roman" w:cs="Times New Roman"/>
          <w:noProof/>
          <w:sz w:val="24"/>
          <w:szCs w:val="24"/>
          <w:lang w:eastAsia="nb-NO"/>
        </w:rPr>
        <w:t>som nå</w:t>
      </w:r>
      <w:r w:rsidR="00573148" w:rsidRPr="00541B46">
        <w:rPr>
          <w:rFonts w:ascii="Times New Roman" w:eastAsia="Times New Roman" w:hAnsi="Times New Roman" w:cs="Times New Roman"/>
          <w:noProof/>
          <w:sz w:val="24"/>
          <w:szCs w:val="24"/>
          <w:lang w:eastAsia="nb-NO"/>
        </w:rPr>
        <w:t xml:space="preserve"> er vakant</w:t>
      </w:r>
      <w:r w:rsidRPr="00541B46">
        <w:rPr>
          <w:rFonts w:ascii="Times New Roman" w:eastAsia="Times New Roman" w:hAnsi="Times New Roman" w:cs="Times New Roman"/>
          <w:noProof/>
          <w:sz w:val="24"/>
          <w:szCs w:val="24"/>
          <w:lang w:eastAsia="nb-NO"/>
        </w:rPr>
        <w:t xml:space="preserve">, har ingen av de andre menighetene som mangler bruk av samisk i prekenen, noen </w:t>
      </w:r>
      <w:r w:rsidR="00F27352" w:rsidRPr="00541B46">
        <w:rPr>
          <w:rFonts w:ascii="Times New Roman" w:eastAsia="Times New Roman" w:hAnsi="Times New Roman" w:cs="Times New Roman"/>
          <w:noProof/>
          <w:sz w:val="24"/>
          <w:szCs w:val="24"/>
          <w:lang w:eastAsia="nb-NO"/>
        </w:rPr>
        <w:t xml:space="preserve">samisk </w:t>
      </w:r>
      <w:r w:rsidR="002C12E6">
        <w:rPr>
          <w:rFonts w:ascii="Times New Roman" w:eastAsia="Times New Roman" w:hAnsi="Times New Roman" w:cs="Times New Roman"/>
          <w:noProof/>
          <w:sz w:val="24"/>
          <w:szCs w:val="24"/>
          <w:lang w:eastAsia="nb-NO"/>
        </w:rPr>
        <w:t>kirketolk-/</w:t>
      </w:r>
      <w:r w:rsidRPr="00541B46">
        <w:rPr>
          <w:rFonts w:ascii="Times New Roman" w:eastAsia="Times New Roman" w:hAnsi="Times New Roman" w:cs="Times New Roman"/>
          <w:noProof/>
          <w:sz w:val="24"/>
          <w:szCs w:val="24"/>
          <w:lang w:eastAsia="nb-NO"/>
        </w:rPr>
        <w:t>språkmedarbeiderstilling.</w:t>
      </w:r>
      <w:r w:rsidR="00ED0C31" w:rsidRPr="00541B46">
        <w:rPr>
          <w:rFonts w:ascii="Times New Roman" w:eastAsia="Times New Roman" w:hAnsi="Times New Roman" w:cs="Times New Roman"/>
          <w:noProof/>
          <w:sz w:val="24"/>
          <w:szCs w:val="24"/>
          <w:lang w:eastAsia="nb-NO"/>
        </w:rPr>
        <w:t xml:space="preserve"> </w:t>
      </w:r>
      <w:r w:rsidR="004655E5" w:rsidRPr="00541B46">
        <w:rPr>
          <w:rFonts w:ascii="Times New Roman" w:eastAsia="Times New Roman" w:hAnsi="Times New Roman" w:cs="Times New Roman"/>
          <w:noProof/>
          <w:sz w:val="24"/>
          <w:szCs w:val="24"/>
          <w:lang w:eastAsia="nb-NO"/>
        </w:rPr>
        <w:t>Stati</w:t>
      </w:r>
      <w:r w:rsidRPr="00541B46">
        <w:rPr>
          <w:rFonts w:ascii="Times New Roman" w:eastAsia="Times New Roman" w:hAnsi="Times New Roman" w:cs="Times New Roman"/>
          <w:noProof/>
          <w:sz w:val="24"/>
          <w:szCs w:val="24"/>
          <w:lang w:eastAsia="nb-NO"/>
        </w:rPr>
        <w:t xml:space="preserve">stikken </w:t>
      </w:r>
      <w:r w:rsidR="002C12E6">
        <w:rPr>
          <w:rFonts w:ascii="Times New Roman" w:eastAsia="Times New Roman" w:hAnsi="Times New Roman" w:cs="Times New Roman"/>
          <w:noProof/>
          <w:sz w:val="24"/>
          <w:szCs w:val="24"/>
          <w:lang w:eastAsia="nb-NO"/>
        </w:rPr>
        <w:t>viser dermed at det er klar sammenheng mellom en operativ kirketolktjeneste og bruk av samisk språk i prekenen. D</w:t>
      </w:r>
      <w:r w:rsidR="00AD7BFB" w:rsidRPr="00541B46">
        <w:rPr>
          <w:rFonts w:ascii="Times New Roman" w:eastAsia="Times New Roman" w:hAnsi="Times New Roman" w:cs="Times New Roman"/>
          <w:noProof/>
          <w:sz w:val="24"/>
          <w:szCs w:val="24"/>
          <w:lang w:eastAsia="nb-NO"/>
        </w:rPr>
        <w:t xml:space="preserve">en samiske kirketolktjenesten </w:t>
      </w:r>
      <w:r w:rsidR="002C12E6">
        <w:rPr>
          <w:rFonts w:ascii="Times New Roman" w:eastAsia="Times New Roman" w:hAnsi="Times New Roman" w:cs="Times New Roman"/>
          <w:noProof/>
          <w:sz w:val="24"/>
          <w:szCs w:val="24"/>
          <w:lang w:eastAsia="nb-NO"/>
        </w:rPr>
        <w:t xml:space="preserve">er med andre ord </w:t>
      </w:r>
      <w:r w:rsidR="007053DC" w:rsidRPr="00541B46">
        <w:rPr>
          <w:rFonts w:ascii="Times New Roman" w:eastAsia="Times New Roman" w:hAnsi="Times New Roman" w:cs="Times New Roman"/>
          <w:noProof/>
          <w:sz w:val="24"/>
          <w:szCs w:val="24"/>
          <w:lang w:eastAsia="nb-NO"/>
        </w:rPr>
        <w:t xml:space="preserve">strategisk og nødvendig for at samiskspråklige skal ha en mulighet til å få høre forkynnelse på samisk </w:t>
      </w:r>
      <w:r w:rsidR="00261D13" w:rsidRPr="00541B46">
        <w:rPr>
          <w:rFonts w:ascii="Times New Roman" w:eastAsia="Times New Roman" w:hAnsi="Times New Roman" w:cs="Times New Roman"/>
          <w:noProof/>
          <w:sz w:val="24"/>
          <w:szCs w:val="24"/>
          <w:lang w:eastAsia="nb-NO"/>
        </w:rPr>
        <w:t>i gudstjenesten</w:t>
      </w:r>
      <w:r w:rsidR="007053DC" w:rsidRPr="00541B46">
        <w:rPr>
          <w:rFonts w:ascii="Times New Roman" w:eastAsia="Times New Roman" w:hAnsi="Times New Roman" w:cs="Times New Roman"/>
          <w:noProof/>
          <w:sz w:val="24"/>
          <w:szCs w:val="24"/>
          <w:lang w:eastAsia="nb-NO"/>
        </w:rPr>
        <w:t xml:space="preserve">. </w:t>
      </w:r>
      <w:r w:rsidR="002C12E6">
        <w:rPr>
          <w:rFonts w:ascii="Times New Roman" w:eastAsia="Times New Roman" w:hAnsi="Times New Roman" w:cs="Times New Roman"/>
          <w:noProof/>
          <w:sz w:val="24"/>
          <w:szCs w:val="24"/>
          <w:lang w:eastAsia="nb-NO"/>
        </w:rPr>
        <w:t>D</w:t>
      </w:r>
      <w:r w:rsidR="00261D13" w:rsidRPr="00541B46">
        <w:rPr>
          <w:rFonts w:ascii="Times New Roman" w:eastAsia="Times New Roman" w:hAnsi="Times New Roman" w:cs="Times New Roman"/>
          <w:noProof/>
          <w:sz w:val="24"/>
          <w:szCs w:val="24"/>
          <w:lang w:eastAsia="nb-NO"/>
        </w:rPr>
        <w:t>er</w:t>
      </w:r>
      <w:r w:rsidR="007053DC" w:rsidRPr="00541B46">
        <w:rPr>
          <w:rFonts w:ascii="Times New Roman" w:eastAsia="Times New Roman" w:hAnsi="Times New Roman" w:cs="Times New Roman"/>
          <w:noProof/>
          <w:sz w:val="24"/>
          <w:szCs w:val="24"/>
          <w:lang w:eastAsia="nb-NO"/>
        </w:rPr>
        <w:t xml:space="preserve"> slike stillinger ikke </w:t>
      </w:r>
      <w:r w:rsidR="00261D13" w:rsidRPr="00541B46">
        <w:rPr>
          <w:rFonts w:ascii="Times New Roman" w:eastAsia="Times New Roman" w:hAnsi="Times New Roman" w:cs="Times New Roman"/>
          <w:noProof/>
          <w:sz w:val="24"/>
          <w:szCs w:val="24"/>
          <w:lang w:eastAsia="nb-NO"/>
        </w:rPr>
        <w:t>finnes</w:t>
      </w:r>
      <w:r w:rsidR="002C12E6">
        <w:rPr>
          <w:rFonts w:ascii="Times New Roman" w:eastAsia="Times New Roman" w:hAnsi="Times New Roman" w:cs="Times New Roman"/>
          <w:noProof/>
          <w:sz w:val="24"/>
          <w:szCs w:val="24"/>
          <w:lang w:eastAsia="nb-NO"/>
        </w:rPr>
        <w:t>,</w:t>
      </w:r>
      <w:r w:rsidR="007053DC" w:rsidRPr="00541B46">
        <w:rPr>
          <w:rFonts w:ascii="Times New Roman" w:eastAsia="Times New Roman" w:hAnsi="Times New Roman" w:cs="Times New Roman"/>
          <w:noProof/>
          <w:sz w:val="24"/>
          <w:szCs w:val="24"/>
          <w:lang w:eastAsia="nb-NO"/>
        </w:rPr>
        <w:t xml:space="preserve"> er det</w:t>
      </w:r>
      <w:r w:rsidR="00261D13" w:rsidRPr="00541B46">
        <w:rPr>
          <w:rFonts w:ascii="Times New Roman" w:eastAsia="Times New Roman" w:hAnsi="Times New Roman" w:cs="Times New Roman"/>
          <w:noProof/>
          <w:sz w:val="24"/>
          <w:szCs w:val="24"/>
          <w:lang w:eastAsia="nb-NO"/>
        </w:rPr>
        <w:t xml:space="preserve"> </w:t>
      </w:r>
      <w:r w:rsidR="007053DC" w:rsidRPr="00541B46">
        <w:rPr>
          <w:rFonts w:ascii="Times New Roman" w:eastAsia="Times New Roman" w:hAnsi="Times New Roman" w:cs="Times New Roman"/>
          <w:noProof/>
          <w:sz w:val="24"/>
          <w:szCs w:val="24"/>
          <w:lang w:eastAsia="nb-NO"/>
        </w:rPr>
        <w:t xml:space="preserve">ikke realistisk at menigheten får høre forkynnelse på samisk. </w:t>
      </w:r>
    </w:p>
    <w:p w14:paraId="764D14AA" w14:textId="6DAC5B5A" w:rsidR="007B6F29" w:rsidRPr="00541B46" w:rsidRDefault="007053DC" w:rsidP="002422D4">
      <w:pPr>
        <w:jc w:val="both"/>
        <w:rPr>
          <w:rFonts w:ascii="Times New Roman" w:eastAsia="Times New Roman" w:hAnsi="Times New Roman" w:cs="Times New Roman"/>
          <w:noProof/>
          <w:sz w:val="24"/>
          <w:szCs w:val="24"/>
          <w:lang w:eastAsia="nb-NO"/>
        </w:rPr>
      </w:pPr>
      <w:r w:rsidRPr="00541B46">
        <w:rPr>
          <w:rFonts w:ascii="Times New Roman" w:eastAsia="Times New Roman" w:hAnsi="Times New Roman" w:cs="Times New Roman"/>
          <w:noProof/>
          <w:sz w:val="24"/>
          <w:szCs w:val="24"/>
          <w:lang w:eastAsia="nb-NO"/>
        </w:rPr>
        <w:t xml:space="preserve">Mens i </w:t>
      </w:r>
      <w:r w:rsidR="00F26EA0" w:rsidRPr="00541B46">
        <w:rPr>
          <w:rFonts w:ascii="Times New Roman" w:eastAsia="Times New Roman" w:hAnsi="Times New Roman" w:cs="Times New Roman"/>
          <w:noProof/>
          <w:sz w:val="24"/>
          <w:szCs w:val="24"/>
          <w:lang w:eastAsia="nb-NO"/>
        </w:rPr>
        <w:t xml:space="preserve">alle fall </w:t>
      </w:r>
      <w:r w:rsidR="00334E9A">
        <w:rPr>
          <w:rFonts w:ascii="Times New Roman" w:eastAsia="Times New Roman" w:hAnsi="Times New Roman" w:cs="Times New Roman"/>
          <w:noProof/>
          <w:sz w:val="24"/>
          <w:szCs w:val="24"/>
          <w:lang w:eastAsia="nb-NO"/>
        </w:rPr>
        <w:t>en del</w:t>
      </w:r>
      <w:r w:rsidRPr="00541B46">
        <w:rPr>
          <w:rFonts w:ascii="Times New Roman" w:eastAsia="Times New Roman" w:hAnsi="Times New Roman" w:cs="Times New Roman"/>
          <w:noProof/>
          <w:sz w:val="24"/>
          <w:szCs w:val="24"/>
          <w:lang w:eastAsia="nb-NO"/>
        </w:rPr>
        <w:t xml:space="preserve"> menigheter i nordsamisk område </w:t>
      </w:r>
      <w:r w:rsidR="00F26EA0" w:rsidRPr="00541B46">
        <w:rPr>
          <w:rFonts w:ascii="Times New Roman" w:eastAsia="Times New Roman" w:hAnsi="Times New Roman" w:cs="Times New Roman"/>
          <w:noProof/>
          <w:sz w:val="24"/>
          <w:szCs w:val="24"/>
          <w:lang w:eastAsia="nb-NO"/>
        </w:rPr>
        <w:t>får</w:t>
      </w:r>
      <w:r w:rsidRPr="00541B46">
        <w:rPr>
          <w:rFonts w:ascii="Times New Roman" w:eastAsia="Times New Roman" w:hAnsi="Times New Roman" w:cs="Times New Roman"/>
          <w:noProof/>
          <w:sz w:val="24"/>
          <w:szCs w:val="24"/>
          <w:lang w:eastAsia="nb-NO"/>
        </w:rPr>
        <w:t xml:space="preserve"> høre forkynnelse på samisk, viser </w:t>
      </w:r>
      <w:r w:rsidR="00A51472">
        <w:rPr>
          <w:rFonts w:ascii="Times New Roman" w:eastAsia="Times New Roman" w:hAnsi="Times New Roman" w:cs="Times New Roman"/>
          <w:noProof/>
          <w:sz w:val="24"/>
          <w:szCs w:val="24"/>
          <w:lang w:eastAsia="nb-NO"/>
        </w:rPr>
        <w:t xml:space="preserve">den innmeldte </w:t>
      </w:r>
      <w:r w:rsidRPr="00541B46">
        <w:rPr>
          <w:rFonts w:ascii="Times New Roman" w:eastAsia="Times New Roman" w:hAnsi="Times New Roman" w:cs="Times New Roman"/>
          <w:noProof/>
          <w:sz w:val="24"/>
          <w:szCs w:val="24"/>
          <w:lang w:eastAsia="nb-NO"/>
        </w:rPr>
        <w:t xml:space="preserve">statistikken </w:t>
      </w:r>
      <w:r w:rsidR="00F26EA0" w:rsidRPr="00541B46">
        <w:rPr>
          <w:rFonts w:ascii="Times New Roman" w:eastAsia="Times New Roman" w:hAnsi="Times New Roman" w:cs="Times New Roman"/>
          <w:noProof/>
          <w:sz w:val="24"/>
          <w:szCs w:val="24"/>
          <w:lang w:eastAsia="nb-NO"/>
        </w:rPr>
        <w:t xml:space="preserve">at dette ikke </w:t>
      </w:r>
      <w:r w:rsidR="00A51472">
        <w:rPr>
          <w:rFonts w:ascii="Times New Roman" w:eastAsia="Times New Roman" w:hAnsi="Times New Roman" w:cs="Times New Roman"/>
          <w:noProof/>
          <w:sz w:val="24"/>
          <w:szCs w:val="24"/>
          <w:lang w:eastAsia="nb-NO"/>
        </w:rPr>
        <w:t>har forekommet</w:t>
      </w:r>
      <w:r w:rsidR="00F26EA0" w:rsidRPr="00541B46">
        <w:rPr>
          <w:rFonts w:ascii="Times New Roman" w:eastAsia="Times New Roman" w:hAnsi="Times New Roman" w:cs="Times New Roman"/>
          <w:noProof/>
          <w:sz w:val="24"/>
          <w:szCs w:val="24"/>
          <w:lang w:eastAsia="nb-NO"/>
        </w:rPr>
        <w:t xml:space="preserve"> </w:t>
      </w:r>
      <w:r w:rsidRPr="00541B46">
        <w:rPr>
          <w:rFonts w:ascii="Times New Roman" w:eastAsia="Times New Roman" w:hAnsi="Times New Roman" w:cs="Times New Roman"/>
          <w:noProof/>
          <w:sz w:val="24"/>
          <w:szCs w:val="24"/>
          <w:lang w:eastAsia="nb-NO"/>
        </w:rPr>
        <w:t xml:space="preserve">i lulesamisk og sørsamisk del av </w:t>
      </w:r>
      <w:r w:rsidR="00F26EA0" w:rsidRPr="00541B46">
        <w:rPr>
          <w:rFonts w:ascii="Times New Roman" w:eastAsia="Times New Roman" w:hAnsi="Times New Roman" w:cs="Times New Roman"/>
          <w:noProof/>
          <w:sz w:val="24"/>
          <w:szCs w:val="24"/>
          <w:lang w:eastAsia="nb-NO"/>
        </w:rPr>
        <w:t xml:space="preserve">det samiske </w:t>
      </w:r>
      <w:r w:rsidRPr="00541B46">
        <w:rPr>
          <w:rFonts w:ascii="Times New Roman" w:eastAsia="Times New Roman" w:hAnsi="Times New Roman" w:cs="Times New Roman"/>
          <w:noProof/>
          <w:sz w:val="24"/>
          <w:szCs w:val="24"/>
          <w:lang w:eastAsia="nb-NO"/>
        </w:rPr>
        <w:t>språkforvaltningsområdet</w:t>
      </w:r>
      <w:r w:rsidR="00A51472">
        <w:rPr>
          <w:rFonts w:ascii="Times New Roman" w:eastAsia="Times New Roman" w:hAnsi="Times New Roman" w:cs="Times New Roman"/>
          <w:noProof/>
          <w:sz w:val="24"/>
          <w:szCs w:val="24"/>
          <w:lang w:eastAsia="nb-NO"/>
        </w:rPr>
        <w:t xml:space="preserve"> de aktuelle årene</w:t>
      </w:r>
      <w:r w:rsidR="00F26EA0" w:rsidRPr="00541B46">
        <w:rPr>
          <w:rFonts w:ascii="Times New Roman" w:eastAsia="Times New Roman" w:hAnsi="Times New Roman" w:cs="Times New Roman"/>
          <w:noProof/>
          <w:sz w:val="24"/>
          <w:szCs w:val="24"/>
          <w:lang w:eastAsia="nb-NO"/>
        </w:rPr>
        <w:t xml:space="preserve">. </w:t>
      </w:r>
      <w:r w:rsidR="002A1F78" w:rsidRPr="00541B46">
        <w:rPr>
          <w:rFonts w:ascii="Times New Roman" w:eastAsia="Times New Roman" w:hAnsi="Times New Roman" w:cs="Times New Roman"/>
          <w:noProof/>
          <w:sz w:val="24"/>
          <w:szCs w:val="24"/>
          <w:lang w:eastAsia="nb-NO"/>
        </w:rPr>
        <w:t xml:space="preserve">Til tross for at </w:t>
      </w:r>
      <w:r w:rsidRPr="00541B46">
        <w:rPr>
          <w:rFonts w:ascii="Times New Roman" w:eastAsia="Times New Roman" w:hAnsi="Times New Roman" w:cs="Times New Roman"/>
          <w:noProof/>
          <w:sz w:val="24"/>
          <w:szCs w:val="24"/>
          <w:lang w:eastAsia="nb-NO"/>
        </w:rPr>
        <w:t>språkmedarbeiderstillinger i Den norske kirke for lulesamisk og sørsamisk språk</w:t>
      </w:r>
      <w:r w:rsidR="002A1F78" w:rsidRPr="00541B46">
        <w:rPr>
          <w:rFonts w:ascii="Times New Roman" w:eastAsia="Times New Roman" w:hAnsi="Times New Roman" w:cs="Times New Roman"/>
          <w:noProof/>
          <w:sz w:val="24"/>
          <w:szCs w:val="24"/>
          <w:lang w:eastAsia="nb-NO"/>
        </w:rPr>
        <w:t xml:space="preserve"> </w:t>
      </w:r>
      <w:r w:rsidRPr="00541B46">
        <w:rPr>
          <w:rFonts w:ascii="Times New Roman" w:eastAsia="Times New Roman" w:hAnsi="Times New Roman" w:cs="Times New Roman"/>
          <w:noProof/>
          <w:sz w:val="24"/>
          <w:szCs w:val="24"/>
          <w:lang w:eastAsia="nb-NO"/>
        </w:rPr>
        <w:t>var de høyest prior</w:t>
      </w:r>
      <w:r w:rsidR="00B25D5E">
        <w:rPr>
          <w:rFonts w:ascii="Times New Roman" w:eastAsia="Times New Roman" w:hAnsi="Times New Roman" w:cs="Times New Roman"/>
          <w:noProof/>
          <w:sz w:val="24"/>
          <w:szCs w:val="24"/>
          <w:lang w:eastAsia="nb-NO"/>
        </w:rPr>
        <w:t>i</w:t>
      </w:r>
      <w:r w:rsidRPr="00541B46">
        <w:rPr>
          <w:rFonts w:ascii="Times New Roman" w:eastAsia="Times New Roman" w:hAnsi="Times New Roman" w:cs="Times New Roman"/>
          <w:noProof/>
          <w:sz w:val="24"/>
          <w:szCs w:val="24"/>
          <w:lang w:eastAsia="nb-NO"/>
        </w:rPr>
        <w:t>terte stillingene i Strategiplan for samisk kirkeliv</w:t>
      </w:r>
      <w:r w:rsidR="002A1F78" w:rsidRPr="00541B46">
        <w:rPr>
          <w:rFonts w:ascii="Times New Roman" w:eastAsia="Times New Roman" w:hAnsi="Times New Roman" w:cs="Times New Roman"/>
          <w:noProof/>
          <w:sz w:val="24"/>
          <w:szCs w:val="24"/>
          <w:lang w:eastAsia="nb-NO"/>
        </w:rPr>
        <w:t xml:space="preserve">, </w:t>
      </w:r>
      <w:r w:rsidR="004E5343">
        <w:rPr>
          <w:rFonts w:ascii="Times New Roman" w:eastAsia="Times New Roman" w:hAnsi="Times New Roman" w:cs="Times New Roman"/>
          <w:noProof/>
          <w:sz w:val="24"/>
          <w:szCs w:val="24"/>
          <w:lang w:eastAsia="nb-NO"/>
        </w:rPr>
        <w:t xml:space="preserve">er </w:t>
      </w:r>
      <w:r w:rsidR="004E0196">
        <w:rPr>
          <w:rFonts w:ascii="Times New Roman" w:eastAsia="Times New Roman" w:hAnsi="Times New Roman" w:cs="Times New Roman"/>
          <w:noProof/>
          <w:sz w:val="24"/>
          <w:szCs w:val="24"/>
          <w:lang w:eastAsia="nb-NO"/>
        </w:rPr>
        <w:t xml:space="preserve">ingen </w:t>
      </w:r>
      <w:r w:rsidR="004E5343">
        <w:rPr>
          <w:rFonts w:ascii="Times New Roman" w:eastAsia="Times New Roman" w:hAnsi="Times New Roman" w:cs="Times New Roman"/>
          <w:noProof/>
          <w:sz w:val="24"/>
          <w:szCs w:val="24"/>
          <w:lang w:eastAsia="nb-NO"/>
        </w:rPr>
        <w:t xml:space="preserve">av disse </w:t>
      </w:r>
      <w:r w:rsidR="002A1F78" w:rsidRPr="00541B46">
        <w:rPr>
          <w:rFonts w:ascii="Times New Roman" w:eastAsia="Times New Roman" w:hAnsi="Times New Roman" w:cs="Times New Roman"/>
          <w:noProof/>
          <w:sz w:val="24"/>
          <w:szCs w:val="24"/>
          <w:lang w:eastAsia="nb-NO"/>
        </w:rPr>
        <w:t>stillingene</w:t>
      </w:r>
      <w:r w:rsidR="004E5343">
        <w:rPr>
          <w:rFonts w:ascii="Times New Roman" w:eastAsia="Times New Roman" w:hAnsi="Times New Roman" w:cs="Times New Roman"/>
          <w:noProof/>
          <w:sz w:val="24"/>
          <w:szCs w:val="24"/>
          <w:lang w:eastAsia="nb-NO"/>
        </w:rPr>
        <w:t xml:space="preserve"> ennå opprettet</w:t>
      </w:r>
      <w:r w:rsidRPr="00541B46">
        <w:rPr>
          <w:rFonts w:ascii="Times New Roman" w:eastAsia="Times New Roman" w:hAnsi="Times New Roman" w:cs="Times New Roman"/>
          <w:noProof/>
          <w:sz w:val="24"/>
          <w:szCs w:val="24"/>
          <w:lang w:eastAsia="nb-NO"/>
        </w:rPr>
        <w:t xml:space="preserve">. </w:t>
      </w:r>
      <w:r w:rsidR="002A1F78" w:rsidRPr="00DC17B9">
        <w:rPr>
          <w:rFonts w:ascii="Times New Roman" w:eastAsia="Times New Roman" w:hAnsi="Times New Roman" w:cs="Times New Roman"/>
          <w:noProof/>
          <w:sz w:val="24"/>
          <w:szCs w:val="24"/>
          <w:lang w:eastAsia="nb-NO"/>
        </w:rPr>
        <w:t>Det er vanskelig å se for seg at</w:t>
      </w:r>
      <w:r w:rsidR="00DE03EC" w:rsidRPr="00DC17B9">
        <w:rPr>
          <w:rFonts w:ascii="Times New Roman" w:eastAsia="Times New Roman" w:hAnsi="Times New Roman" w:cs="Times New Roman"/>
          <w:noProof/>
          <w:sz w:val="24"/>
          <w:szCs w:val="24"/>
          <w:lang w:eastAsia="nb-NO"/>
        </w:rPr>
        <w:t xml:space="preserve"> </w:t>
      </w:r>
      <w:r w:rsidR="006F7D22" w:rsidRPr="00DC17B9">
        <w:rPr>
          <w:rFonts w:ascii="Times New Roman" w:eastAsia="Times New Roman" w:hAnsi="Times New Roman" w:cs="Times New Roman"/>
          <w:noProof/>
          <w:sz w:val="24"/>
          <w:szCs w:val="24"/>
          <w:lang w:eastAsia="nb-NO"/>
        </w:rPr>
        <w:t>sørsamer og lulesamer</w:t>
      </w:r>
      <w:r w:rsidR="00DE03EC" w:rsidRPr="00DC17B9">
        <w:rPr>
          <w:rFonts w:ascii="Times New Roman" w:eastAsia="Times New Roman" w:hAnsi="Times New Roman" w:cs="Times New Roman"/>
          <w:noProof/>
          <w:sz w:val="24"/>
          <w:szCs w:val="24"/>
          <w:lang w:eastAsia="nb-NO"/>
        </w:rPr>
        <w:t xml:space="preserve"> skal</w:t>
      </w:r>
      <w:r w:rsidR="006F7D22" w:rsidRPr="00DC17B9">
        <w:rPr>
          <w:rFonts w:ascii="Times New Roman" w:eastAsia="Times New Roman" w:hAnsi="Times New Roman" w:cs="Times New Roman"/>
          <w:noProof/>
          <w:sz w:val="24"/>
          <w:szCs w:val="24"/>
          <w:lang w:eastAsia="nb-NO"/>
        </w:rPr>
        <w:t xml:space="preserve"> ha en realistisk mulighet </w:t>
      </w:r>
      <w:r w:rsidR="002A1F78" w:rsidRPr="00DC17B9">
        <w:rPr>
          <w:rFonts w:ascii="Times New Roman" w:eastAsia="Times New Roman" w:hAnsi="Times New Roman" w:cs="Times New Roman"/>
          <w:noProof/>
          <w:sz w:val="24"/>
          <w:szCs w:val="24"/>
          <w:lang w:eastAsia="nb-NO"/>
        </w:rPr>
        <w:t>til</w:t>
      </w:r>
      <w:r w:rsidR="006F7D22" w:rsidRPr="00DC17B9">
        <w:rPr>
          <w:rFonts w:ascii="Times New Roman" w:eastAsia="Times New Roman" w:hAnsi="Times New Roman" w:cs="Times New Roman"/>
          <w:noProof/>
          <w:sz w:val="24"/>
          <w:szCs w:val="24"/>
          <w:lang w:eastAsia="nb-NO"/>
        </w:rPr>
        <w:t xml:space="preserve"> å høre sitt eget språk i forkynnelsen </w:t>
      </w:r>
      <w:r w:rsidR="002A1F78" w:rsidRPr="00DC17B9">
        <w:rPr>
          <w:rFonts w:ascii="Times New Roman" w:eastAsia="Times New Roman" w:hAnsi="Times New Roman" w:cs="Times New Roman"/>
          <w:noProof/>
          <w:sz w:val="24"/>
          <w:szCs w:val="24"/>
          <w:lang w:eastAsia="nb-NO"/>
        </w:rPr>
        <w:t>i gudstjenestelivet der</w:t>
      </w:r>
      <w:r w:rsidR="007A2206">
        <w:rPr>
          <w:rFonts w:ascii="Times New Roman" w:eastAsia="Times New Roman" w:hAnsi="Times New Roman" w:cs="Times New Roman"/>
          <w:noProof/>
          <w:sz w:val="24"/>
          <w:szCs w:val="24"/>
          <w:lang w:eastAsia="nb-NO"/>
        </w:rPr>
        <w:t xml:space="preserve">som slike ressurser ikke finnes. I lys av dette fremstår det som viktig å få </w:t>
      </w:r>
      <w:r w:rsidR="00593A97">
        <w:rPr>
          <w:rFonts w:ascii="Times New Roman" w:eastAsia="Times New Roman" w:hAnsi="Times New Roman" w:cs="Times New Roman"/>
          <w:noProof/>
          <w:sz w:val="24"/>
          <w:szCs w:val="24"/>
          <w:lang w:eastAsia="nb-NO"/>
        </w:rPr>
        <w:t xml:space="preserve">opprettet </w:t>
      </w:r>
      <w:r w:rsidR="007A2206">
        <w:rPr>
          <w:rFonts w:ascii="Times New Roman" w:eastAsia="Times New Roman" w:hAnsi="Times New Roman" w:cs="Times New Roman"/>
          <w:noProof/>
          <w:sz w:val="24"/>
          <w:szCs w:val="24"/>
          <w:lang w:eastAsia="nb-NO"/>
        </w:rPr>
        <w:t>disse</w:t>
      </w:r>
      <w:r w:rsidR="00593A97">
        <w:rPr>
          <w:rFonts w:ascii="Times New Roman" w:eastAsia="Times New Roman" w:hAnsi="Times New Roman" w:cs="Times New Roman"/>
          <w:noProof/>
          <w:sz w:val="24"/>
          <w:szCs w:val="24"/>
          <w:lang w:eastAsia="nb-NO"/>
        </w:rPr>
        <w:t xml:space="preserve"> stillingene</w:t>
      </w:r>
      <w:r w:rsidR="007A2206">
        <w:rPr>
          <w:rFonts w:ascii="Times New Roman" w:eastAsia="Times New Roman" w:hAnsi="Times New Roman" w:cs="Times New Roman"/>
          <w:noProof/>
          <w:sz w:val="24"/>
          <w:szCs w:val="24"/>
          <w:lang w:eastAsia="nb-NO"/>
        </w:rPr>
        <w:t>.</w:t>
      </w:r>
      <w:r w:rsidRPr="00DC17B9">
        <w:rPr>
          <w:rFonts w:ascii="Times New Roman" w:eastAsia="Times New Roman" w:hAnsi="Times New Roman" w:cs="Times New Roman"/>
          <w:noProof/>
          <w:sz w:val="24"/>
          <w:szCs w:val="24"/>
          <w:lang w:eastAsia="nb-NO"/>
        </w:rPr>
        <w:t xml:space="preserve"> </w:t>
      </w:r>
    </w:p>
    <w:p w14:paraId="764D14AB" w14:textId="77777777" w:rsidR="007513AC" w:rsidRDefault="007513AC" w:rsidP="007513AC">
      <w:pPr>
        <w:jc w:val="both"/>
        <w:rPr>
          <w:rFonts w:ascii="Times New Roman" w:hAnsi="Times New Roman" w:cs="Times New Roman"/>
          <w:sz w:val="24"/>
          <w:szCs w:val="24"/>
        </w:rPr>
      </w:pPr>
    </w:p>
    <w:p w14:paraId="764D14AC" w14:textId="77777777" w:rsidR="007513AC" w:rsidRDefault="00C562D8" w:rsidP="007513AC">
      <w:pPr>
        <w:pStyle w:val="Overskrift2"/>
        <w:tabs>
          <w:tab w:val="left" w:pos="851"/>
        </w:tabs>
        <w:ind w:left="708" w:hanging="708"/>
      </w:pPr>
      <w:bookmarkStart w:id="23" w:name="_Toc423938323"/>
      <w:bookmarkStart w:id="24" w:name="_Toc428206483"/>
      <w:r>
        <w:lastRenderedPageBreak/>
        <w:t>7.4</w:t>
      </w:r>
      <w:r w:rsidR="007513AC">
        <w:t xml:space="preserve"> </w:t>
      </w:r>
      <w:r w:rsidR="007513AC">
        <w:tab/>
        <w:t xml:space="preserve">Hva </w:t>
      </w:r>
      <w:r w:rsidR="002604E3">
        <w:t xml:space="preserve">forteller den generelle kirkestatistikken </w:t>
      </w:r>
      <w:r w:rsidR="007513AC">
        <w:t xml:space="preserve">om Den norske kirkes </w:t>
      </w:r>
      <w:r w:rsidR="00784DB0">
        <w:rPr>
          <w:lang w:val="se-NO"/>
        </w:rPr>
        <w:t>stilling</w:t>
      </w:r>
      <w:r w:rsidR="00051373">
        <w:rPr>
          <w:lang w:val="se-NO"/>
        </w:rPr>
        <w:t xml:space="preserve"> og betydning</w:t>
      </w:r>
      <w:r w:rsidR="007513AC">
        <w:t xml:space="preserve"> i samisk</w:t>
      </w:r>
      <w:r w:rsidR="002604E3">
        <w:t>e</w:t>
      </w:r>
      <w:r w:rsidR="007513AC">
        <w:t xml:space="preserve"> samfunn</w:t>
      </w:r>
      <w:bookmarkEnd w:id="23"/>
      <w:r w:rsidR="007513AC">
        <w:t>?</w:t>
      </w:r>
      <w:bookmarkEnd w:id="24"/>
    </w:p>
    <w:p w14:paraId="764D14AD" w14:textId="77777777" w:rsidR="007513AC" w:rsidRDefault="007513AC" w:rsidP="007513AC">
      <w:pPr>
        <w:jc w:val="both"/>
        <w:rPr>
          <w:rFonts w:ascii="Times New Roman" w:hAnsi="Times New Roman" w:cs="Times New Roman"/>
          <w:sz w:val="24"/>
          <w:szCs w:val="24"/>
        </w:rPr>
      </w:pPr>
    </w:p>
    <w:p w14:paraId="764D14AE" w14:textId="0839763F" w:rsidR="007513AC" w:rsidRDefault="007513AC" w:rsidP="007513AC">
      <w:pPr>
        <w:spacing w:before="240" w:after="0"/>
        <w:jc w:val="both"/>
        <w:rPr>
          <w:rFonts w:ascii="Times New Roman" w:hAnsi="Times New Roman" w:cs="Times New Roman"/>
          <w:sz w:val="24"/>
          <w:szCs w:val="24"/>
        </w:rPr>
      </w:pPr>
      <w:r>
        <w:rPr>
          <w:rFonts w:ascii="Times New Roman" w:hAnsi="Times New Roman" w:cs="Times New Roman"/>
          <w:sz w:val="24"/>
          <w:szCs w:val="24"/>
        </w:rPr>
        <w:t>En utfordring i arbeidet med samisk statistikk er at det i Norge ikke registreres informasjon om etnisk tilhørighet. Samiskrelater</w:t>
      </w:r>
      <w:r w:rsidR="0077614B">
        <w:rPr>
          <w:rFonts w:ascii="Times New Roman" w:hAnsi="Times New Roman" w:cs="Times New Roman"/>
          <w:sz w:val="24"/>
          <w:szCs w:val="24"/>
        </w:rPr>
        <w:t>t statistikk er derfor i hovedsak</w:t>
      </w:r>
      <w:r>
        <w:rPr>
          <w:rFonts w:ascii="Times New Roman" w:hAnsi="Times New Roman" w:cs="Times New Roman"/>
          <w:sz w:val="24"/>
          <w:szCs w:val="24"/>
        </w:rPr>
        <w:t xml:space="preserve"> </w:t>
      </w:r>
      <w:r w:rsidRPr="007B2752">
        <w:rPr>
          <w:rFonts w:ascii="Times New Roman" w:hAnsi="Times New Roman" w:cs="Times New Roman"/>
          <w:sz w:val="24"/>
          <w:szCs w:val="24"/>
        </w:rPr>
        <w:t>geografisk basert</w:t>
      </w:r>
      <w:r w:rsidR="00212819">
        <w:rPr>
          <w:rFonts w:ascii="Times New Roman" w:hAnsi="Times New Roman" w:cs="Times New Roman"/>
          <w:sz w:val="24"/>
          <w:szCs w:val="24"/>
        </w:rPr>
        <w:t xml:space="preserve"> (</w:t>
      </w:r>
      <w:r w:rsidR="00212819">
        <w:rPr>
          <w:rFonts w:ascii="Times New Roman" w:eastAsia="Times New Roman" w:hAnsi="Times New Roman" w:cs="Times New Roman"/>
          <w:sz w:val="24"/>
          <w:szCs w:val="24"/>
          <w:lang w:val="se-NO"/>
        </w:rPr>
        <w:t>Slaastad 2014:7)</w:t>
      </w:r>
      <w:r w:rsidRPr="007B2752">
        <w:rPr>
          <w:rFonts w:ascii="Times New Roman" w:hAnsi="Times New Roman" w:cs="Times New Roman"/>
          <w:sz w:val="24"/>
          <w:szCs w:val="24"/>
        </w:rPr>
        <w:t>.</w:t>
      </w:r>
      <w:r>
        <w:rPr>
          <w:rFonts w:ascii="Times New Roman" w:hAnsi="Times New Roman" w:cs="Times New Roman"/>
          <w:sz w:val="24"/>
          <w:szCs w:val="24"/>
        </w:rPr>
        <w:t xml:space="preserve"> Da samer i mesteparten av det tradisjonelle bosettingsområdet utgjør en minoritet i sine hjemkommuner, er det videre ikke mulig å lage geografisk basert statistikk som gir indikasjoner på situasjonen for samer i hele det samiske bosettingsområdet. I forvaltningsområdet for samisk språk er imidlertid innslaget av samisk befolkning så stort at geografisk basert statistikk fra dette området gir en rimelig god indikasjon på situasjonen for den samiske befolkningen i de kommunene dette gjelder. </w:t>
      </w:r>
    </w:p>
    <w:p w14:paraId="764D14AF" w14:textId="286E67CD" w:rsidR="007513AC" w:rsidRDefault="007513AC" w:rsidP="007513AC">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Tall fra SSBs kirkelige årsstatistikk fra forvaltningsområdet for samisk språk kan derfor brukes som indikasjon på Den norske kirkes </w:t>
      </w:r>
      <w:r w:rsidR="008B4C98">
        <w:rPr>
          <w:rFonts w:ascii="Times New Roman" w:hAnsi="Times New Roman" w:cs="Times New Roman"/>
          <w:sz w:val="24"/>
          <w:szCs w:val="24"/>
          <w:lang w:val="se-NO"/>
        </w:rPr>
        <w:t xml:space="preserve">stilling og </w:t>
      </w:r>
      <w:r>
        <w:rPr>
          <w:rFonts w:ascii="Times New Roman" w:hAnsi="Times New Roman" w:cs="Times New Roman"/>
          <w:sz w:val="24"/>
          <w:szCs w:val="24"/>
        </w:rPr>
        <w:t>betydning</w:t>
      </w:r>
      <w:r w:rsidR="008B4C98">
        <w:rPr>
          <w:rFonts w:ascii="Times New Roman" w:hAnsi="Times New Roman" w:cs="Times New Roman"/>
          <w:sz w:val="24"/>
          <w:szCs w:val="24"/>
          <w:lang w:val="se-NO"/>
        </w:rPr>
        <w:t xml:space="preserve"> for</w:t>
      </w:r>
      <w:r>
        <w:rPr>
          <w:rFonts w:ascii="Times New Roman" w:hAnsi="Times New Roman" w:cs="Times New Roman"/>
          <w:sz w:val="24"/>
          <w:szCs w:val="24"/>
        </w:rPr>
        <w:t xml:space="preserve"> det samiske samfunnet. Statistikken herfra </w:t>
      </w:r>
      <w:r w:rsidR="00E25F72">
        <w:rPr>
          <w:rFonts w:ascii="Times New Roman" w:hAnsi="Times New Roman" w:cs="Times New Roman"/>
          <w:sz w:val="24"/>
          <w:szCs w:val="24"/>
        </w:rPr>
        <w:t xml:space="preserve">sier </w:t>
      </w:r>
      <w:r>
        <w:rPr>
          <w:rFonts w:ascii="Times New Roman" w:hAnsi="Times New Roman" w:cs="Times New Roman"/>
          <w:sz w:val="24"/>
          <w:szCs w:val="24"/>
        </w:rPr>
        <w:t xml:space="preserve">først og fremst noe om situasjonen for de samiske lokalsamfunnene som omfattes av </w:t>
      </w:r>
      <w:r w:rsidR="00BE21C9">
        <w:rPr>
          <w:rFonts w:ascii="Times New Roman" w:hAnsi="Times New Roman" w:cs="Times New Roman"/>
          <w:sz w:val="24"/>
          <w:szCs w:val="24"/>
        </w:rPr>
        <w:t xml:space="preserve">denne </w:t>
      </w:r>
      <w:r>
        <w:rPr>
          <w:rFonts w:ascii="Times New Roman" w:hAnsi="Times New Roman" w:cs="Times New Roman"/>
          <w:sz w:val="24"/>
          <w:szCs w:val="24"/>
        </w:rPr>
        <w:t xml:space="preserve">statistikken. I kraft av at </w:t>
      </w:r>
      <w:r w:rsidR="00E25F72">
        <w:rPr>
          <w:rFonts w:ascii="Times New Roman" w:hAnsi="Times New Roman" w:cs="Times New Roman"/>
          <w:sz w:val="24"/>
          <w:szCs w:val="24"/>
        </w:rPr>
        <w:t>disse kommunene</w:t>
      </w:r>
      <w:r>
        <w:rPr>
          <w:rFonts w:ascii="Times New Roman" w:hAnsi="Times New Roman" w:cs="Times New Roman"/>
          <w:sz w:val="24"/>
          <w:szCs w:val="24"/>
        </w:rPr>
        <w:t xml:space="preserve"> samtidig </w:t>
      </w:r>
      <w:r w:rsidR="00D7725D">
        <w:rPr>
          <w:rFonts w:ascii="Times New Roman" w:hAnsi="Times New Roman" w:cs="Times New Roman"/>
          <w:sz w:val="24"/>
          <w:szCs w:val="24"/>
        </w:rPr>
        <w:t xml:space="preserve">er </w:t>
      </w:r>
      <w:r>
        <w:rPr>
          <w:rFonts w:ascii="Times New Roman" w:hAnsi="Times New Roman" w:cs="Times New Roman"/>
          <w:sz w:val="24"/>
          <w:szCs w:val="24"/>
        </w:rPr>
        <w:t>viktige kulturelle sentr</w:t>
      </w:r>
      <w:r w:rsidR="00593A97">
        <w:rPr>
          <w:rFonts w:ascii="Times New Roman" w:hAnsi="Times New Roman" w:cs="Times New Roman"/>
          <w:sz w:val="24"/>
          <w:szCs w:val="24"/>
        </w:rPr>
        <w:t>e</w:t>
      </w:r>
      <w:r>
        <w:rPr>
          <w:rFonts w:ascii="Times New Roman" w:hAnsi="Times New Roman" w:cs="Times New Roman"/>
          <w:sz w:val="24"/>
          <w:szCs w:val="24"/>
        </w:rPr>
        <w:t xml:space="preserve"> for det samiske samfunnet</w:t>
      </w:r>
      <w:r w:rsidR="00764DF4">
        <w:rPr>
          <w:rFonts w:ascii="Times New Roman" w:hAnsi="Times New Roman" w:cs="Times New Roman"/>
          <w:sz w:val="24"/>
          <w:szCs w:val="24"/>
        </w:rPr>
        <w:t xml:space="preserve"> for øvrig</w:t>
      </w:r>
      <w:r>
        <w:rPr>
          <w:rFonts w:ascii="Times New Roman" w:hAnsi="Times New Roman" w:cs="Times New Roman"/>
          <w:sz w:val="24"/>
          <w:szCs w:val="24"/>
        </w:rPr>
        <w:t xml:space="preserve">, er det imidlertid rimelig å anta at bildet som tegnes her, også kan fortelle noe om Den norske kirkes betydning for den samiske befolkningen generelt. </w:t>
      </w:r>
    </w:p>
    <w:p w14:paraId="764D14B0" w14:textId="38422A2F" w:rsidR="00F50474" w:rsidRPr="003F3601" w:rsidRDefault="006D5C37" w:rsidP="007513AC">
      <w:pPr>
        <w:spacing w:before="240" w:after="0"/>
        <w:jc w:val="both"/>
        <w:rPr>
          <w:rFonts w:ascii="Times New Roman" w:hAnsi="Times New Roman" w:cs="Times New Roman"/>
          <w:bCs/>
          <w:color w:val="000000"/>
          <w:sz w:val="24"/>
          <w:szCs w:val="24"/>
        </w:rPr>
      </w:pPr>
      <w:r>
        <w:rPr>
          <w:rFonts w:ascii="Times New Roman" w:hAnsi="Times New Roman" w:cs="Times New Roman"/>
          <w:sz w:val="24"/>
          <w:szCs w:val="24"/>
        </w:rPr>
        <w:t>F</w:t>
      </w:r>
      <w:r w:rsidR="007513AC">
        <w:rPr>
          <w:rFonts w:ascii="Times New Roman" w:hAnsi="Times New Roman" w:cs="Times New Roman"/>
          <w:sz w:val="24"/>
          <w:szCs w:val="24"/>
        </w:rPr>
        <w:t xml:space="preserve">ølgende </w:t>
      </w:r>
      <w:r>
        <w:rPr>
          <w:rFonts w:ascii="Times New Roman" w:hAnsi="Times New Roman" w:cs="Times New Roman"/>
          <w:sz w:val="24"/>
          <w:szCs w:val="24"/>
        </w:rPr>
        <w:t>nøkkeltall</w:t>
      </w:r>
      <w:r w:rsidR="007513AC">
        <w:rPr>
          <w:rFonts w:ascii="Times New Roman" w:hAnsi="Times New Roman" w:cs="Times New Roman"/>
          <w:sz w:val="24"/>
          <w:szCs w:val="24"/>
        </w:rPr>
        <w:t xml:space="preserve"> </w:t>
      </w:r>
      <w:r w:rsidR="00F50474">
        <w:rPr>
          <w:rFonts w:ascii="Times New Roman" w:hAnsi="Times New Roman" w:cs="Times New Roman"/>
          <w:sz w:val="24"/>
          <w:szCs w:val="24"/>
          <w:lang w:val="se-NO"/>
        </w:rPr>
        <w:t xml:space="preserve">fra SSBs kirkelige årsstatistikk </w:t>
      </w:r>
      <w:r w:rsidR="007513AC">
        <w:rPr>
          <w:rFonts w:ascii="Times New Roman" w:hAnsi="Times New Roman" w:cs="Times New Roman"/>
          <w:sz w:val="24"/>
          <w:szCs w:val="24"/>
        </w:rPr>
        <w:t>brukes</w:t>
      </w:r>
      <w:r w:rsidR="00AE0A63">
        <w:rPr>
          <w:rFonts w:ascii="Times New Roman" w:hAnsi="Times New Roman" w:cs="Times New Roman"/>
          <w:sz w:val="24"/>
          <w:szCs w:val="24"/>
        </w:rPr>
        <w:t xml:space="preserve"> i fortsettelsen</w:t>
      </w:r>
      <w:r w:rsidR="007513AC">
        <w:rPr>
          <w:rFonts w:ascii="Times New Roman" w:hAnsi="Times New Roman" w:cs="Times New Roman"/>
          <w:sz w:val="24"/>
          <w:szCs w:val="24"/>
        </w:rPr>
        <w:t xml:space="preserve"> som indikasjon på oppslutningen om Den norske kirke lokalt i forvaltningsområdet</w:t>
      </w:r>
      <w:r w:rsidR="00F50474">
        <w:rPr>
          <w:rFonts w:ascii="Times New Roman" w:hAnsi="Times New Roman" w:cs="Times New Roman"/>
          <w:sz w:val="24"/>
          <w:szCs w:val="24"/>
          <w:lang w:val="se-NO"/>
        </w:rPr>
        <w:t xml:space="preserve"> for samisk språk</w:t>
      </w:r>
      <w:r w:rsidR="00F50474">
        <w:rPr>
          <w:rFonts w:ascii="Times New Roman" w:hAnsi="Times New Roman" w:cs="Times New Roman"/>
          <w:sz w:val="24"/>
          <w:szCs w:val="24"/>
        </w:rPr>
        <w:t xml:space="preserve">: </w:t>
      </w:r>
      <w:r w:rsidR="00F50474">
        <w:rPr>
          <w:rFonts w:ascii="Times New Roman" w:hAnsi="Times New Roman" w:cs="Times New Roman"/>
          <w:sz w:val="24"/>
          <w:szCs w:val="24"/>
        </w:rPr>
        <w:br/>
      </w:r>
      <w:r w:rsidR="007513AC">
        <w:rPr>
          <w:rFonts w:ascii="Times New Roman" w:hAnsi="Times New Roman" w:cs="Times New Roman"/>
          <w:sz w:val="24"/>
          <w:szCs w:val="24"/>
        </w:rPr>
        <w:t xml:space="preserve">1) </w:t>
      </w:r>
      <w:r w:rsidR="007513AC" w:rsidRPr="002557B9">
        <w:rPr>
          <w:rFonts w:ascii="Times New Roman" w:hAnsi="Times New Roman" w:cs="Times New Roman"/>
          <w:bCs/>
          <w:color w:val="000000"/>
          <w:sz w:val="24"/>
          <w:szCs w:val="24"/>
        </w:rPr>
        <w:t xml:space="preserve">prosentandel </w:t>
      </w:r>
      <w:r w:rsidR="007513AC">
        <w:rPr>
          <w:rFonts w:ascii="Times New Roman" w:hAnsi="Times New Roman" w:cs="Times New Roman"/>
          <w:bCs/>
          <w:color w:val="000000"/>
          <w:sz w:val="24"/>
          <w:szCs w:val="24"/>
        </w:rPr>
        <w:t>medlemmer i forhold til</w:t>
      </w:r>
      <w:r w:rsidR="007513AC" w:rsidRPr="002557B9">
        <w:rPr>
          <w:rFonts w:ascii="Times New Roman" w:hAnsi="Times New Roman" w:cs="Times New Roman"/>
          <w:bCs/>
          <w:color w:val="000000"/>
          <w:sz w:val="24"/>
          <w:szCs w:val="24"/>
        </w:rPr>
        <w:t xml:space="preserve"> innbyggertall,</w:t>
      </w:r>
      <w:r w:rsidR="007513AC">
        <w:rPr>
          <w:rFonts w:ascii="Times New Roman" w:hAnsi="Times New Roman" w:cs="Times New Roman"/>
          <w:bCs/>
          <w:color w:val="000000"/>
          <w:sz w:val="24"/>
          <w:szCs w:val="24"/>
        </w:rPr>
        <w:t xml:space="preserve"> 2) prosentandel</w:t>
      </w:r>
      <w:r w:rsidR="007513AC" w:rsidRPr="002557B9">
        <w:rPr>
          <w:rFonts w:ascii="Times New Roman" w:hAnsi="Times New Roman" w:cs="Times New Roman"/>
          <w:bCs/>
          <w:color w:val="000000"/>
          <w:sz w:val="24"/>
          <w:szCs w:val="24"/>
        </w:rPr>
        <w:t xml:space="preserve"> døpte </w:t>
      </w:r>
      <w:r w:rsidR="00F50474">
        <w:rPr>
          <w:rFonts w:ascii="Times New Roman" w:hAnsi="Times New Roman" w:cs="Times New Roman"/>
          <w:bCs/>
          <w:color w:val="000000"/>
          <w:sz w:val="24"/>
          <w:szCs w:val="24"/>
          <w:lang w:val="se-NO"/>
        </w:rPr>
        <w:t>i forhold til</w:t>
      </w:r>
      <w:r w:rsidR="007513AC" w:rsidRPr="002557B9">
        <w:rPr>
          <w:rFonts w:ascii="Times New Roman" w:hAnsi="Times New Roman" w:cs="Times New Roman"/>
          <w:bCs/>
          <w:color w:val="000000"/>
          <w:sz w:val="24"/>
          <w:szCs w:val="24"/>
        </w:rPr>
        <w:t xml:space="preserve"> antall fødte, </w:t>
      </w:r>
      <w:r w:rsidR="007513AC">
        <w:rPr>
          <w:rFonts w:ascii="Times New Roman" w:hAnsi="Times New Roman" w:cs="Times New Roman"/>
          <w:bCs/>
          <w:color w:val="000000"/>
          <w:sz w:val="24"/>
          <w:szCs w:val="24"/>
        </w:rPr>
        <w:t xml:space="preserve">3) prosentandel </w:t>
      </w:r>
      <w:r w:rsidR="007513AC" w:rsidRPr="002557B9">
        <w:rPr>
          <w:rFonts w:ascii="Times New Roman" w:hAnsi="Times New Roman" w:cs="Times New Roman"/>
          <w:bCs/>
          <w:color w:val="000000"/>
          <w:sz w:val="24"/>
          <w:szCs w:val="24"/>
        </w:rPr>
        <w:t xml:space="preserve">konfirmerte </w:t>
      </w:r>
      <w:r w:rsidR="007513AC">
        <w:rPr>
          <w:rFonts w:ascii="Times New Roman" w:hAnsi="Times New Roman" w:cs="Times New Roman"/>
          <w:bCs/>
          <w:color w:val="000000"/>
          <w:sz w:val="24"/>
          <w:szCs w:val="24"/>
        </w:rPr>
        <w:t xml:space="preserve">av </w:t>
      </w:r>
      <w:r w:rsidR="007513AC" w:rsidRPr="002557B9">
        <w:rPr>
          <w:rFonts w:ascii="Times New Roman" w:hAnsi="Times New Roman" w:cs="Times New Roman"/>
          <w:bCs/>
          <w:color w:val="000000"/>
          <w:sz w:val="24"/>
          <w:szCs w:val="24"/>
        </w:rPr>
        <w:t>årskull</w:t>
      </w:r>
      <w:r w:rsidR="007513AC">
        <w:rPr>
          <w:rFonts w:ascii="Times New Roman" w:hAnsi="Times New Roman" w:cs="Times New Roman"/>
          <w:bCs/>
          <w:color w:val="000000"/>
          <w:sz w:val="24"/>
          <w:szCs w:val="24"/>
        </w:rPr>
        <w:t>et</w:t>
      </w:r>
      <w:r w:rsidR="003F3601">
        <w:rPr>
          <w:rFonts w:ascii="Times New Roman" w:hAnsi="Times New Roman" w:cs="Times New Roman"/>
          <w:bCs/>
          <w:color w:val="000000"/>
          <w:sz w:val="24"/>
          <w:szCs w:val="24"/>
          <w:lang w:val="se-NO"/>
        </w:rPr>
        <w:t xml:space="preserve"> 15-åringer</w:t>
      </w:r>
      <w:r w:rsidR="007513AC" w:rsidRPr="002557B9">
        <w:rPr>
          <w:rFonts w:ascii="Times New Roman" w:hAnsi="Times New Roman" w:cs="Times New Roman"/>
          <w:bCs/>
          <w:color w:val="000000"/>
          <w:sz w:val="24"/>
          <w:szCs w:val="24"/>
        </w:rPr>
        <w:t xml:space="preserve">, </w:t>
      </w:r>
      <w:r w:rsidR="007513AC">
        <w:rPr>
          <w:rFonts w:ascii="Times New Roman" w:hAnsi="Times New Roman" w:cs="Times New Roman"/>
          <w:bCs/>
          <w:color w:val="000000"/>
          <w:sz w:val="24"/>
          <w:szCs w:val="24"/>
        </w:rPr>
        <w:t>4) prosentandel</w:t>
      </w:r>
      <w:r w:rsidR="007513AC" w:rsidRPr="002557B9">
        <w:rPr>
          <w:rFonts w:ascii="Times New Roman" w:hAnsi="Times New Roman" w:cs="Times New Roman"/>
          <w:bCs/>
          <w:color w:val="000000"/>
          <w:sz w:val="24"/>
          <w:szCs w:val="24"/>
        </w:rPr>
        <w:t xml:space="preserve"> kirkelig gravferd </w:t>
      </w:r>
      <w:r w:rsidR="007513AC">
        <w:rPr>
          <w:rFonts w:ascii="Times New Roman" w:hAnsi="Times New Roman" w:cs="Times New Roman"/>
          <w:bCs/>
          <w:color w:val="000000"/>
          <w:sz w:val="24"/>
          <w:szCs w:val="24"/>
        </w:rPr>
        <w:t xml:space="preserve">i forhold til antall døde </w:t>
      </w:r>
      <w:r w:rsidR="007513AC" w:rsidRPr="002557B9">
        <w:rPr>
          <w:rFonts w:ascii="Times New Roman" w:hAnsi="Times New Roman" w:cs="Times New Roman"/>
          <w:bCs/>
          <w:color w:val="000000"/>
          <w:sz w:val="24"/>
          <w:szCs w:val="24"/>
        </w:rPr>
        <w:t xml:space="preserve">og </w:t>
      </w:r>
      <w:r w:rsidR="007513AC">
        <w:rPr>
          <w:rFonts w:ascii="Times New Roman" w:hAnsi="Times New Roman" w:cs="Times New Roman"/>
          <w:bCs/>
          <w:color w:val="000000"/>
          <w:sz w:val="24"/>
          <w:szCs w:val="24"/>
        </w:rPr>
        <w:t>5) antall besøkte gudstjenester pr. innbygger på søn- og helli</w:t>
      </w:r>
      <w:r w:rsidR="00593A97">
        <w:rPr>
          <w:rFonts w:ascii="Times New Roman" w:hAnsi="Times New Roman" w:cs="Times New Roman"/>
          <w:bCs/>
          <w:color w:val="000000"/>
          <w:sz w:val="24"/>
          <w:szCs w:val="24"/>
        </w:rPr>
        <w:t>g</w:t>
      </w:r>
      <w:r w:rsidR="007513AC">
        <w:rPr>
          <w:rFonts w:ascii="Times New Roman" w:hAnsi="Times New Roman" w:cs="Times New Roman"/>
          <w:bCs/>
          <w:color w:val="000000"/>
          <w:sz w:val="24"/>
          <w:szCs w:val="24"/>
        </w:rPr>
        <w:t>dag. Tallene for perioden 2009</w:t>
      </w:r>
      <w:r w:rsidR="00593A97">
        <w:rPr>
          <w:rFonts w:ascii="Times New Roman" w:hAnsi="Times New Roman" w:cs="Times New Roman"/>
          <w:bCs/>
          <w:color w:val="000000"/>
          <w:sz w:val="24"/>
          <w:szCs w:val="24"/>
        </w:rPr>
        <w:t>–</w:t>
      </w:r>
      <w:r w:rsidR="007513AC">
        <w:rPr>
          <w:rFonts w:ascii="Times New Roman" w:hAnsi="Times New Roman" w:cs="Times New Roman"/>
          <w:bCs/>
          <w:color w:val="000000"/>
          <w:sz w:val="24"/>
          <w:szCs w:val="24"/>
        </w:rPr>
        <w:t xml:space="preserve">2014 er satt opp i </w:t>
      </w:r>
      <w:r w:rsidR="003F3601">
        <w:rPr>
          <w:rFonts w:ascii="Times New Roman" w:hAnsi="Times New Roman" w:cs="Times New Roman"/>
          <w:bCs/>
          <w:color w:val="000000"/>
          <w:sz w:val="24"/>
          <w:szCs w:val="24"/>
          <w:lang w:val="se-NO"/>
        </w:rPr>
        <w:t xml:space="preserve">en samlet tabell nedenfor </w:t>
      </w:r>
      <w:r w:rsidR="007513AC">
        <w:rPr>
          <w:rFonts w:ascii="Times New Roman" w:hAnsi="Times New Roman" w:cs="Times New Roman"/>
          <w:bCs/>
          <w:color w:val="000000"/>
          <w:sz w:val="24"/>
          <w:szCs w:val="24"/>
        </w:rPr>
        <w:t>(</w:t>
      </w:r>
      <w:r w:rsidR="00593A97" w:rsidRPr="00827DF3">
        <w:rPr>
          <w:rFonts w:ascii="Times New Roman" w:hAnsi="Times New Roman" w:cs="Times New Roman"/>
          <w:bCs/>
          <w:color w:val="000000"/>
          <w:sz w:val="24"/>
          <w:szCs w:val="24"/>
        </w:rPr>
        <w:t>t</w:t>
      </w:r>
      <w:r w:rsidR="007C6933">
        <w:rPr>
          <w:rFonts w:ascii="Times New Roman" w:hAnsi="Times New Roman" w:cs="Times New Roman"/>
          <w:bCs/>
          <w:color w:val="000000"/>
          <w:sz w:val="24"/>
          <w:szCs w:val="24"/>
          <w:lang w:val="se-NO"/>
        </w:rPr>
        <w:t>abell</w:t>
      </w:r>
      <w:r w:rsidR="0024062B">
        <w:rPr>
          <w:rFonts w:ascii="Times New Roman" w:hAnsi="Times New Roman" w:cs="Times New Roman"/>
          <w:bCs/>
          <w:color w:val="000000"/>
          <w:sz w:val="24"/>
          <w:szCs w:val="24"/>
        </w:rPr>
        <w:t xml:space="preserve"> 7</w:t>
      </w:r>
      <w:r w:rsidR="007C6933">
        <w:rPr>
          <w:rFonts w:ascii="Times New Roman" w:hAnsi="Times New Roman" w:cs="Times New Roman"/>
          <w:bCs/>
          <w:color w:val="000000"/>
          <w:sz w:val="24"/>
          <w:szCs w:val="24"/>
        </w:rPr>
        <w:t>.2</w:t>
      </w:r>
      <w:r w:rsidR="007513AC">
        <w:rPr>
          <w:rFonts w:ascii="Times New Roman" w:hAnsi="Times New Roman" w:cs="Times New Roman"/>
          <w:bCs/>
          <w:color w:val="000000"/>
          <w:sz w:val="24"/>
          <w:szCs w:val="24"/>
        </w:rPr>
        <w:t xml:space="preserve">). </w:t>
      </w:r>
    </w:p>
    <w:p w14:paraId="764D14B1" w14:textId="77777777" w:rsidR="00315E67" w:rsidRDefault="00315E67" w:rsidP="007513AC">
      <w:pPr>
        <w:spacing w:before="240" w:after="0"/>
        <w:jc w:val="both"/>
        <w:rPr>
          <w:rFonts w:ascii="Times New Roman" w:hAnsi="Times New Roman" w:cs="Times New Roman"/>
          <w:bCs/>
          <w:color w:val="000000"/>
          <w:sz w:val="24"/>
          <w:szCs w:val="24"/>
        </w:rPr>
      </w:pPr>
    </w:p>
    <w:p w14:paraId="764D14B2" w14:textId="77777777" w:rsidR="00315E67" w:rsidRPr="00315E67" w:rsidRDefault="007C6933" w:rsidP="00315E67">
      <w:pPr>
        <w:tabs>
          <w:tab w:val="left" w:pos="1276"/>
        </w:tabs>
        <w:ind w:left="1275" w:hanging="1275"/>
        <w:rPr>
          <w:rFonts w:ascii="Times New Roman" w:eastAsia="Times New Roman" w:hAnsi="Times New Roman" w:cs="Times New Roman"/>
          <w:b/>
          <w:color w:val="000000"/>
          <w:sz w:val="28"/>
          <w:szCs w:val="28"/>
          <w:lang w:val="se-NO"/>
        </w:rPr>
      </w:pPr>
      <w:r>
        <w:rPr>
          <w:rFonts w:ascii="Times New Roman" w:eastAsia="Times New Roman" w:hAnsi="Times New Roman" w:cs="Times New Roman"/>
          <w:b/>
          <w:color w:val="000000"/>
          <w:sz w:val="28"/>
          <w:szCs w:val="28"/>
          <w:lang w:val="se-NO"/>
        </w:rPr>
        <w:lastRenderedPageBreak/>
        <w:t>Tabell</w:t>
      </w:r>
      <w:r>
        <w:rPr>
          <w:rFonts w:ascii="Times New Roman" w:eastAsia="Times New Roman" w:hAnsi="Times New Roman" w:cs="Times New Roman"/>
          <w:b/>
          <w:color w:val="000000"/>
          <w:sz w:val="28"/>
          <w:szCs w:val="28"/>
        </w:rPr>
        <w:t xml:space="preserve"> 7.</w:t>
      </w:r>
      <w:r w:rsidR="00033183">
        <w:rPr>
          <w:rFonts w:ascii="Times New Roman" w:eastAsia="Times New Roman" w:hAnsi="Times New Roman" w:cs="Times New Roman"/>
          <w:b/>
          <w:color w:val="000000"/>
          <w:sz w:val="28"/>
          <w:szCs w:val="28"/>
          <w:lang w:val="se-NO"/>
        </w:rPr>
        <w:t>3</w:t>
      </w:r>
      <w:r w:rsidR="00315E67" w:rsidRPr="00541B46">
        <w:rPr>
          <w:rFonts w:ascii="Times New Roman" w:eastAsia="Times New Roman" w:hAnsi="Times New Roman" w:cs="Times New Roman"/>
          <w:b/>
          <w:color w:val="000000"/>
          <w:sz w:val="28"/>
          <w:szCs w:val="28"/>
        </w:rPr>
        <w:t xml:space="preserve"> </w:t>
      </w:r>
      <w:r w:rsidR="00315E67" w:rsidRPr="00541B46">
        <w:rPr>
          <w:rFonts w:ascii="Times New Roman" w:eastAsia="Times New Roman" w:hAnsi="Times New Roman" w:cs="Times New Roman"/>
          <w:b/>
          <w:color w:val="000000"/>
          <w:sz w:val="28"/>
          <w:szCs w:val="28"/>
        </w:rPr>
        <w:tab/>
      </w:r>
      <w:r w:rsidR="00315E67" w:rsidRPr="000B7560">
        <w:rPr>
          <w:rFonts w:ascii="Times New Roman" w:eastAsia="Times New Roman" w:hAnsi="Times New Roman" w:cs="Times New Roman"/>
          <w:b/>
          <w:color w:val="000000"/>
          <w:sz w:val="28"/>
          <w:szCs w:val="28"/>
          <w:lang w:val="se-NO"/>
        </w:rPr>
        <w:t>Tabell – kirkelige nøkkeltall for språkforvaltningsområdet sammenliknet med landsgjennomsnitt og kostragrupper</w:t>
      </w:r>
    </w:p>
    <w:tbl>
      <w:tblPr>
        <w:tblW w:w="0" w:type="auto"/>
        <w:tblLayout w:type="fixed"/>
        <w:tblCellMar>
          <w:left w:w="30" w:type="dxa"/>
          <w:right w:w="30" w:type="dxa"/>
        </w:tblCellMar>
        <w:tblLook w:val="0000" w:firstRow="0" w:lastRow="0" w:firstColumn="0" w:lastColumn="0" w:noHBand="0" w:noVBand="0"/>
      </w:tblPr>
      <w:tblGrid>
        <w:gridCol w:w="2724"/>
        <w:gridCol w:w="744"/>
        <w:gridCol w:w="1143"/>
        <w:gridCol w:w="1144"/>
        <w:gridCol w:w="1143"/>
        <w:gridCol w:w="1144"/>
        <w:gridCol w:w="1144"/>
      </w:tblGrid>
      <w:tr w:rsidR="00F50474" w:rsidRPr="00F50474" w14:paraId="764D14BA" w14:textId="77777777" w:rsidTr="000B7560">
        <w:trPr>
          <w:trHeight w:val="298"/>
        </w:trPr>
        <w:tc>
          <w:tcPr>
            <w:tcW w:w="2724" w:type="dxa"/>
            <w:tcBorders>
              <w:top w:val="single" w:sz="6" w:space="0" w:color="000000"/>
              <w:left w:val="single" w:sz="6" w:space="0" w:color="000000"/>
              <w:bottom w:val="nil"/>
              <w:right w:val="nil"/>
            </w:tcBorders>
            <w:shd w:val="solid" w:color="000000" w:fill="000000"/>
          </w:tcPr>
          <w:p w14:paraId="764D14B3" w14:textId="14ACA152" w:rsidR="00F50474" w:rsidRPr="000B7560" w:rsidRDefault="000B7560" w:rsidP="000B7560">
            <w:pPr>
              <w:autoSpaceDE w:val="0"/>
              <w:autoSpaceDN w:val="0"/>
              <w:adjustRightInd w:val="0"/>
              <w:spacing w:after="0" w:line="240" w:lineRule="auto"/>
              <w:rPr>
                <w:rFonts w:ascii="Calibri" w:hAnsi="Calibri" w:cs="Calibri"/>
                <w:b/>
                <w:bCs/>
                <w:color w:val="FFFFFF"/>
                <w:lang w:val="se-NO"/>
              </w:rPr>
            </w:pPr>
            <w:r>
              <w:rPr>
                <w:rFonts w:ascii="Calibri" w:hAnsi="Calibri" w:cs="Calibri"/>
                <w:b/>
                <w:bCs/>
                <w:color w:val="FFFFFF"/>
                <w:lang w:val="se-NO"/>
              </w:rPr>
              <w:t>%</w:t>
            </w:r>
            <w:r w:rsidR="00871DB3" w:rsidRPr="00827DF3">
              <w:rPr>
                <w:rFonts w:ascii="Calibri" w:hAnsi="Calibri" w:cs="Calibri"/>
                <w:b/>
                <w:bCs/>
                <w:color w:val="FFFFFF"/>
              </w:rPr>
              <w:t xml:space="preserve"> </w:t>
            </w:r>
            <w:r>
              <w:rPr>
                <w:rFonts w:ascii="Calibri" w:hAnsi="Calibri" w:cs="Calibri"/>
                <w:b/>
                <w:bCs/>
                <w:color w:val="FFFFFF"/>
                <w:lang w:val="se-NO"/>
              </w:rPr>
              <w:t>andel medlemmer</w:t>
            </w:r>
            <w:r w:rsidR="00C04640" w:rsidRPr="000B7560">
              <w:rPr>
                <w:rFonts w:ascii="Calibri" w:hAnsi="Calibri" w:cs="Calibri"/>
                <w:b/>
                <w:bCs/>
                <w:color w:val="FFFFFF"/>
                <w:lang w:val="se-NO"/>
              </w:rPr>
              <w:t xml:space="preserve"> av </w:t>
            </w:r>
            <w:r>
              <w:rPr>
                <w:rFonts w:ascii="Calibri" w:hAnsi="Calibri" w:cs="Calibri"/>
                <w:b/>
                <w:bCs/>
                <w:color w:val="FFFFFF"/>
                <w:lang w:val="se-NO"/>
              </w:rPr>
              <w:t>total befolkning</w:t>
            </w:r>
          </w:p>
        </w:tc>
        <w:tc>
          <w:tcPr>
            <w:tcW w:w="744" w:type="dxa"/>
            <w:tcBorders>
              <w:top w:val="single" w:sz="6" w:space="0" w:color="000000"/>
              <w:left w:val="nil"/>
              <w:bottom w:val="nil"/>
              <w:right w:val="nil"/>
            </w:tcBorders>
            <w:shd w:val="solid" w:color="000000" w:fill="000000"/>
          </w:tcPr>
          <w:p w14:paraId="764D14B4"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2009</w:t>
            </w:r>
          </w:p>
        </w:tc>
        <w:tc>
          <w:tcPr>
            <w:tcW w:w="1143" w:type="dxa"/>
            <w:tcBorders>
              <w:top w:val="single" w:sz="6" w:space="0" w:color="000000"/>
              <w:left w:val="nil"/>
              <w:bottom w:val="nil"/>
              <w:right w:val="nil"/>
            </w:tcBorders>
            <w:shd w:val="solid" w:color="000000" w:fill="000000"/>
          </w:tcPr>
          <w:p w14:paraId="764D14B5"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2010</w:t>
            </w:r>
          </w:p>
        </w:tc>
        <w:tc>
          <w:tcPr>
            <w:tcW w:w="1144" w:type="dxa"/>
            <w:tcBorders>
              <w:top w:val="single" w:sz="6" w:space="0" w:color="000000"/>
              <w:left w:val="nil"/>
              <w:bottom w:val="nil"/>
              <w:right w:val="nil"/>
            </w:tcBorders>
            <w:shd w:val="solid" w:color="000000" w:fill="000000"/>
          </w:tcPr>
          <w:p w14:paraId="764D14B6"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2011</w:t>
            </w:r>
          </w:p>
        </w:tc>
        <w:tc>
          <w:tcPr>
            <w:tcW w:w="1143" w:type="dxa"/>
            <w:tcBorders>
              <w:top w:val="single" w:sz="6" w:space="0" w:color="000000"/>
              <w:left w:val="nil"/>
              <w:bottom w:val="nil"/>
              <w:right w:val="nil"/>
            </w:tcBorders>
            <w:shd w:val="solid" w:color="000000" w:fill="000000"/>
          </w:tcPr>
          <w:p w14:paraId="764D14B7"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2012</w:t>
            </w:r>
          </w:p>
        </w:tc>
        <w:tc>
          <w:tcPr>
            <w:tcW w:w="1144" w:type="dxa"/>
            <w:tcBorders>
              <w:top w:val="single" w:sz="6" w:space="0" w:color="000000"/>
              <w:left w:val="nil"/>
              <w:bottom w:val="nil"/>
              <w:right w:val="nil"/>
            </w:tcBorders>
            <w:shd w:val="solid" w:color="000000" w:fill="000000"/>
          </w:tcPr>
          <w:p w14:paraId="764D14B8"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2013</w:t>
            </w:r>
          </w:p>
        </w:tc>
        <w:tc>
          <w:tcPr>
            <w:tcW w:w="1144" w:type="dxa"/>
            <w:tcBorders>
              <w:top w:val="single" w:sz="6" w:space="0" w:color="000000"/>
              <w:left w:val="nil"/>
              <w:bottom w:val="nil"/>
              <w:right w:val="single" w:sz="6" w:space="0" w:color="000000"/>
            </w:tcBorders>
            <w:shd w:val="solid" w:color="000000" w:fill="000000"/>
          </w:tcPr>
          <w:p w14:paraId="764D14B9"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2014</w:t>
            </w:r>
          </w:p>
        </w:tc>
      </w:tr>
      <w:tr w:rsidR="00F50474" w:rsidRPr="00F50474" w14:paraId="764D14C2" w14:textId="77777777" w:rsidTr="000B7560">
        <w:trPr>
          <w:trHeight w:val="298"/>
        </w:trPr>
        <w:tc>
          <w:tcPr>
            <w:tcW w:w="2724" w:type="dxa"/>
            <w:tcBorders>
              <w:top w:val="single" w:sz="6" w:space="0" w:color="000000"/>
              <w:left w:val="single" w:sz="6" w:space="0" w:color="000000"/>
              <w:bottom w:val="nil"/>
              <w:right w:val="nil"/>
            </w:tcBorders>
          </w:tcPr>
          <w:p w14:paraId="764D14BB"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Forvaltningsområdet</w:t>
            </w:r>
          </w:p>
        </w:tc>
        <w:tc>
          <w:tcPr>
            <w:tcW w:w="744" w:type="dxa"/>
            <w:tcBorders>
              <w:top w:val="single" w:sz="6" w:space="0" w:color="000000"/>
              <w:left w:val="nil"/>
              <w:bottom w:val="nil"/>
              <w:right w:val="nil"/>
            </w:tcBorders>
          </w:tcPr>
          <w:p w14:paraId="764D14BC"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91,8</w:t>
            </w:r>
          </w:p>
        </w:tc>
        <w:tc>
          <w:tcPr>
            <w:tcW w:w="1143" w:type="dxa"/>
            <w:tcBorders>
              <w:top w:val="single" w:sz="6" w:space="0" w:color="000000"/>
              <w:left w:val="nil"/>
              <w:bottom w:val="nil"/>
              <w:right w:val="nil"/>
            </w:tcBorders>
          </w:tcPr>
          <w:p w14:paraId="764D14BD"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90,3</w:t>
            </w:r>
          </w:p>
        </w:tc>
        <w:tc>
          <w:tcPr>
            <w:tcW w:w="1144" w:type="dxa"/>
            <w:tcBorders>
              <w:top w:val="single" w:sz="6" w:space="0" w:color="000000"/>
              <w:left w:val="nil"/>
              <w:bottom w:val="nil"/>
              <w:right w:val="nil"/>
            </w:tcBorders>
          </w:tcPr>
          <w:p w14:paraId="764D14BE"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90,4</w:t>
            </w:r>
          </w:p>
        </w:tc>
        <w:tc>
          <w:tcPr>
            <w:tcW w:w="1143" w:type="dxa"/>
            <w:tcBorders>
              <w:top w:val="single" w:sz="6" w:space="0" w:color="000000"/>
              <w:left w:val="nil"/>
              <w:bottom w:val="nil"/>
              <w:right w:val="nil"/>
            </w:tcBorders>
          </w:tcPr>
          <w:p w14:paraId="764D14BF"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89,3</w:t>
            </w:r>
          </w:p>
        </w:tc>
        <w:tc>
          <w:tcPr>
            <w:tcW w:w="1144" w:type="dxa"/>
            <w:tcBorders>
              <w:top w:val="single" w:sz="6" w:space="0" w:color="000000"/>
              <w:left w:val="nil"/>
              <w:bottom w:val="nil"/>
              <w:right w:val="nil"/>
            </w:tcBorders>
          </w:tcPr>
          <w:p w14:paraId="764D14C0"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89,2</w:t>
            </w:r>
          </w:p>
        </w:tc>
        <w:tc>
          <w:tcPr>
            <w:tcW w:w="1144" w:type="dxa"/>
            <w:tcBorders>
              <w:top w:val="single" w:sz="6" w:space="0" w:color="000000"/>
              <w:left w:val="nil"/>
              <w:bottom w:val="nil"/>
              <w:right w:val="single" w:sz="6" w:space="0" w:color="000000"/>
            </w:tcBorders>
          </w:tcPr>
          <w:p w14:paraId="764D14C1"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88,1</w:t>
            </w:r>
          </w:p>
        </w:tc>
      </w:tr>
      <w:tr w:rsidR="00F50474" w:rsidRPr="00F50474" w14:paraId="764D14CA" w14:textId="77777777" w:rsidTr="000B7560">
        <w:trPr>
          <w:trHeight w:val="298"/>
        </w:trPr>
        <w:tc>
          <w:tcPr>
            <w:tcW w:w="2724" w:type="dxa"/>
            <w:tcBorders>
              <w:top w:val="single" w:sz="6" w:space="0" w:color="000000"/>
              <w:left w:val="single" w:sz="6" w:space="0" w:color="000000"/>
              <w:bottom w:val="nil"/>
              <w:right w:val="nil"/>
            </w:tcBorders>
          </w:tcPr>
          <w:p w14:paraId="764D14C3" w14:textId="77777777" w:rsidR="00F50474" w:rsidRPr="000B7560" w:rsidRDefault="00674AF7"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KOSTRA</w:t>
            </w:r>
            <w:r w:rsidR="00F50474" w:rsidRPr="000B7560">
              <w:rPr>
                <w:rFonts w:ascii="Calibri" w:hAnsi="Calibri" w:cs="Calibri"/>
                <w:color w:val="000000"/>
              </w:rPr>
              <w:t>gruppe</w:t>
            </w:r>
            <w:r w:rsidRPr="000B7560">
              <w:rPr>
                <w:rFonts w:ascii="Calibri" w:hAnsi="Calibri" w:cs="Calibri"/>
                <w:color w:val="000000"/>
              </w:rPr>
              <w:t>*</w:t>
            </w:r>
            <w:r w:rsidR="00F50474" w:rsidRPr="000B7560">
              <w:rPr>
                <w:rFonts w:ascii="Calibri" w:hAnsi="Calibri" w:cs="Calibri"/>
                <w:color w:val="000000"/>
              </w:rPr>
              <w:t xml:space="preserve"> 3</w:t>
            </w:r>
          </w:p>
        </w:tc>
        <w:tc>
          <w:tcPr>
            <w:tcW w:w="744" w:type="dxa"/>
            <w:tcBorders>
              <w:top w:val="single" w:sz="6" w:space="0" w:color="000000"/>
              <w:left w:val="nil"/>
              <w:bottom w:val="nil"/>
              <w:right w:val="nil"/>
            </w:tcBorders>
          </w:tcPr>
          <w:p w14:paraId="764D14C4"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89,6</w:t>
            </w:r>
          </w:p>
        </w:tc>
        <w:tc>
          <w:tcPr>
            <w:tcW w:w="1143" w:type="dxa"/>
            <w:tcBorders>
              <w:top w:val="single" w:sz="6" w:space="0" w:color="000000"/>
              <w:left w:val="nil"/>
              <w:bottom w:val="nil"/>
              <w:right w:val="nil"/>
            </w:tcBorders>
          </w:tcPr>
          <w:p w14:paraId="764D14C5"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88</w:t>
            </w:r>
          </w:p>
        </w:tc>
        <w:tc>
          <w:tcPr>
            <w:tcW w:w="1144" w:type="dxa"/>
            <w:tcBorders>
              <w:top w:val="single" w:sz="6" w:space="0" w:color="000000"/>
              <w:left w:val="nil"/>
              <w:bottom w:val="nil"/>
              <w:right w:val="nil"/>
            </w:tcBorders>
          </w:tcPr>
          <w:p w14:paraId="764D14C6"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87,4</w:t>
            </w:r>
          </w:p>
        </w:tc>
        <w:tc>
          <w:tcPr>
            <w:tcW w:w="1143" w:type="dxa"/>
            <w:tcBorders>
              <w:top w:val="single" w:sz="6" w:space="0" w:color="000000"/>
              <w:left w:val="nil"/>
              <w:bottom w:val="nil"/>
              <w:right w:val="nil"/>
            </w:tcBorders>
          </w:tcPr>
          <w:p w14:paraId="764D14C7"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86,2</w:t>
            </w:r>
          </w:p>
        </w:tc>
        <w:tc>
          <w:tcPr>
            <w:tcW w:w="1144" w:type="dxa"/>
            <w:tcBorders>
              <w:top w:val="single" w:sz="6" w:space="0" w:color="000000"/>
              <w:left w:val="nil"/>
              <w:bottom w:val="nil"/>
              <w:right w:val="nil"/>
            </w:tcBorders>
          </w:tcPr>
          <w:p w14:paraId="764D14C8"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85,8</w:t>
            </w:r>
          </w:p>
        </w:tc>
        <w:tc>
          <w:tcPr>
            <w:tcW w:w="1144" w:type="dxa"/>
            <w:tcBorders>
              <w:top w:val="single" w:sz="6" w:space="0" w:color="000000"/>
              <w:left w:val="nil"/>
              <w:bottom w:val="nil"/>
              <w:right w:val="single" w:sz="6" w:space="0" w:color="000000"/>
            </w:tcBorders>
          </w:tcPr>
          <w:p w14:paraId="764D14C9"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83,6</w:t>
            </w:r>
          </w:p>
        </w:tc>
      </w:tr>
      <w:tr w:rsidR="00F50474" w:rsidRPr="00F50474" w14:paraId="764D14D2" w14:textId="77777777" w:rsidTr="000B7560">
        <w:trPr>
          <w:trHeight w:val="298"/>
        </w:trPr>
        <w:tc>
          <w:tcPr>
            <w:tcW w:w="2724" w:type="dxa"/>
            <w:tcBorders>
              <w:top w:val="single" w:sz="6" w:space="0" w:color="000000"/>
              <w:left w:val="single" w:sz="6" w:space="0" w:color="000000"/>
              <w:bottom w:val="nil"/>
              <w:right w:val="nil"/>
            </w:tcBorders>
          </w:tcPr>
          <w:p w14:paraId="764D14CB"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K</w:t>
            </w:r>
            <w:r w:rsidR="00674AF7" w:rsidRPr="000B7560">
              <w:rPr>
                <w:rFonts w:ascii="Calibri" w:hAnsi="Calibri" w:cs="Calibri"/>
                <w:color w:val="000000"/>
              </w:rPr>
              <w:t>OSTRA</w:t>
            </w:r>
            <w:r w:rsidRPr="000B7560">
              <w:rPr>
                <w:rFonts w:ascii="Calibri" w:hAnsi="Calibri" w:cs="Calibri"/>
                <w:color w:val="000000"/>
              </w:rPr>
              <w:t>gruppe</w:t>
            </w:r>
            <w:r w:rsidR="00674AF7" w:rsidRPr="000B7560">
              <w:rPr>
                <w:rFonts w:ascii="Calibri" w:hAnsi="Calibri" w:cs="Calibri"/>
                <w:color w:val="000000"/>
              </w:rPr>
              <w:t>*</w:t>
            </w:r>
            <w:r w:rsidRPr="000B7560">
              <w:rPr>
                <w:rFonts w:ascii="Calibri" w:hAnsi="Calibri" w:cs="Calibri"/>
                <w:color w:val="000000"/>
              </w:rPr>
              <w:t xml:space="preserve"> 6</w:t>
            </w:r>
          </w:p>
        </w:tc>
        <w:tc>
          <w:tcPr>
            <w:tcW w:w="744" w:type="dxa"/>
            <w:tcBorders>
              <w:top w:val="single" w:sz="6" w:space="0" w:color="000000"/>
              <w:left w:val="nil"/>
              <w:bottom w:val="nil"/>
              <w:right w:val="nil"/>
            </w:tcBorders>
          </w:tcPr>
          <w:p w14:paraId="764D14CC"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89,3</w:t>
            </w:r>
          </w:p>
        </w:tc>
        <w:tc>
          <w:tcPr>
            <w:tcW w:w="1143" w:type="dxa"/>
            <w:tcBorders>
              <w:top w:val="single" w:sz="6" w:space="0" w:color="000000"/>
              <w:left w:val="nil"/>
              <w:bottom w:val="nil"/>
              <w:right w:val="nil"/>
            </w:tcBorders>
          </w:tcPr>
          <w:p w14:paraId="764D14CD"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87,3</w:t>
            </w:r>
          </w:p>
        </w:tc>
        <w:tc>
          <w:tcPr>
            <w:tcW w:w="1144" w:type="dxa"/>
            <w:tcBorders>
              <w:top w:val="single" w:sz="6" w:space="0" w:color="000000"/>
              <w:left w:val="nil"/>
              <w:bottom w:val="nil"/>
              <w:right w:val="nil"/>
            </w:tcBorders>
          </w:tcPr>
          <w:p w14:paraId="764D14CE"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86,6</w:t>
            </w:r>
          </w:p>
        </w:tc>
        <w:tc>
          <w:tcPr>
            <w:tcW w:w="1143" w:type="dxa"/>
            <w:tcBorders>
              <w:top w:val="single" w:sz="6" w:space="0" w:color="000000"/>
              <w:left w:val="nil"/>
              <w:bottom w:val="nil"/>
              <w:right w:val="nil"/>
            </w:tcBorders>
          </w:tcPr>
          <w:p w14:paraId="764D14CF"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85,4</w:t>
            </w:r>
          </w:p>
        </w:tc>
        <w:tc>
          <w:tcPr>
            <w:tcW w:w="1144" w:type="dxa"/>
            <w:tcBorders>
              <w:top w:val="single" w:sz="6" w:space="0" w:color="000000"/>
              <w:left w:val="nil"/>
              <w:bottom w:val="nil"/>
              <w:right w:val="nil"/>
            </w:tcBorders>
          </w:tcPr>
          <w:p w14:paraId="764D14D0"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85</w:t>
            </w:r>
          </w:p>
        </w:tc>
        <w:tc>
          <w:tcPr>
            <w:tcW w:w="1144" w:type="dxa"/>
            <w:tcBorders>
              <w:top w:val="single" w:sz="6" w:space="0" w:color="000000"/>
              <w:left w:val="nil"/>
              <w:bottom w:val="nil"/>
              <w:right w:val="single" w:sz="6" w:space="0" w:color="000000"/>
            </w:tcBorders>
          </w:tcPr>
          <w:p w14:paraId="764D14D1"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83,9</w:t>
            </w:r>
          </w:p>
        </w:tc>
      </w:tr>
      <w:tr w:rsidR="00F50474" w:rsidRPr="00F50474" w14:paraId="764D14DA" w14:textId="77777777" w:rsidTr="000B7560">
        <w:trPr>
          <w:trHeight w:val="298"/>
        </w:trPr>
        <w:tc>
          <w:tcPr>
            <w:tcW w:w="2724" w:type="dxa"/>
            <w:tcBorders>
              <w:top w:val="single" w:sz="6" w:space="0" w:color="000000"/>
              <w:left w:val="single" w:sz="6" w:space="0" w:color="000000"/>
              <w:bottom w:val="single" w:sz="6" w:space="0" w:color="000000"/>
              <w:right w:val="nil"/>
            </w:tcBorders>
          </w:tcPr>
          <w:p w14:paraId="764D14D3"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Landet</w:t>
            </w:r>
          </w:p>
        </w:tc>
        <w:tc>
          <w:tcPr>
            <w:tcW w:w="744" w:type="dxa"/>
            <w:tcBorders>
              <w:top w:val="single" w:sz="6" w:space="0" w:color="000000"/>
              <w:left w:val="nil"/>
              <w:bottom w:val="single" w:sz="6" w:space="0" w:color="000000"/>
              <w:right w:val="nil"/>
            </w:tcBorders>
          </w:tcPr>
          <w:p w14:paraId="764D14D4"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79,2</w:t>
            </w:r>
          </w:p>
        </w:tc>
        <w:tc>
          <w:tcPr>
            <w:tcW w:w="1143" w:type="dxa"/>
            <w:tcBorders>
              <w:top w:val="single" w:sz="6" w:space="0" w:color="000000"/>
              <w:left w:val="nil"/>
              <w:bottom w:val="single" w:sz="6" w:space="0" w:color="000000"/>
              <w:right w:val="nil"/>
            </w:tcBorders>
          </w:tcPr>
          <w:p w14:paraId="764D14D5"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78</w:t>
            </w:r>
          </w:p>
        </w:tc>
        <w:tc>
          <w:tcPr>
            <w:tcW w:w="1144" w:type="dxa"/>
            <w:tcBorders>
              <w:top w:val="single" w:sz="6" w:space="0" w:color="000000"/>
              <w:left w:val="nil"/>
              <w:bottom w:val="single" w:sz="6" w:space="0" w:color="000000"/>
              <w:right w:val="nil"/>
            </w:tcBorders>
          </w:tcPr>
          <w:p w14:paraId="764D14D6"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76,9</w:t>
            </w:r>
          </w:p>
        </w:tc>
        <w:tc>
          <w:tcPr>
            <w:tcW w:w="1143" w:type="dxa"/>
            <w:tcBorders>
              <w:top w:val="single" w:sz="6" w:space="0" w:color="000000"/>
              <w:left w:val="nil"/>
              <w:bottom w:val="single" w:sz="6" w:space="0" w:color="000000"/>
              <w:right w:val="nil"/>
            </w:tcBorders>
          </w:tcPr>
          <w:p w14:paraId="764D14D7"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75,8</w:t>
            </w:r>
          </w:p>
        </w:tc>
        <w:tc>
          <w:tcPr>
            <w:tcW w:w="1144" w:type="dxa"/>
            <w:tcBorders>
              <w:top w:val="single" w:sz="6" w:space="0" w:color="000000"/>
              <w:left w:val="nil"/>
              <w:bottom w:val="single" w:sz="6" w:space="0" w:color="000000"/>
              <w:right w:val="nil"/>
            </w:tcBorders>
          </w:tcPr>
          <w:p w14:paraId="764D14D8"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74,9</w:t>
            </w:r>
          </w:p>
        </w:tc>
        <w:tc>
          <w:tcPr>
            <w:tcW w:w="1144" w:type="dxa"/>
            <w:tcBorders>
              <w:top w:val="single" w:sz="6" w:space="0" w:color="000000"/>
              <w:left w:val="nil"/>
              <w:bottom w:val="single" w:sz="6" w:space="0" w:color="000000"/>
              <w:right w:val="single" w:sz="6" w:space="0" w:color="000000"/>
            </w:tcBorders>
          </w:tcPr>
          <w:p w14:paraId="764D14D9"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73,8</w:t>
            </w:r>
          </w:p>
        </w:tc>
      </w:tr>
      <w:tr w:rsidR="00F50474" w:rsidRPr="00F50474" w14:paraId="764D14E2" w14:textId="77777777" w:rsidTr="000B7560">
        <w:trPr>
          <w:trHeight w:val="298"/>
        </w:trPr>
        <w:tc>
          <w:tcPr>
            <w:tcW w:w="2724" w:type="dxa"/>
            <w:tcBorders>
              <w:top w:val="single" w:sz="6" w:space="0" w:color="000000"/>
              <w:left w:val="single" w:sz="6" w:space="0" w:color="000000"/>
              <w:bottom w:val="nil"/>
              <w:right w:val="nil"/>
            </w:tcBorders>
            <w:shd w:val="solid" w:color="000000" w:fill="000000"/>
          </w:tcPr>
          <w:p w14:paraId="764D14DB" w14:textId="77777777" w:rsidR="00F50474" w:rsidRPr="000B7560" w:rsidRDefault="00315E67" w:rsidP="00F50474">
            <w:pPr>
              <w:autoSpaceDE w:val="0"/>
              <w:autoSpaceDN w:val="0"/>
              <w:adjustRightInd w:val="0"/>
              <w:spacing w:after="0" w:line="240" w:lineRule="auto"/>
              <w:rPr>
                <w:rFonts w:ascii="Calibri" w:hAnsi="Calibri" w:cs="Calibri"/>
                <w:b/>
                <w:bCs/>
                <w:color w:val="FFFFFF"/>
                <w:lang w:val="se-NO"/>
              </w:rPr>
            </w:pPr>
            <w:r w:rsidRPr="000B7560">
              <w:rPr>
                <w:rFonts w:ascii="Calibri" w:hAnsi="Calibri" w:cs="Calibri"/>
                <w:b/>
                <w:bCs/>
                <w:color w:val="FFFFFF"/>
                <w:lang w:val="se-NO"/>
              </w:rPr>
              <w:t>% andel døpte</w:t>
            </w:r>
            <w:r w:rsidR="00C04640" w:rsidRPr="000B7560">
              <w:rPr>
                <w:rFonts w:ascii="Calibri" w:hAnsi="Calibri" w:cs="Calibri"/>
                <w:b/>
                <w:bCs/>
                <w:color w:val="FFFFFF"/>
                <w:lang w:val="se-NO"/>
              </w:rPr>
              <w:t xml:space="preserve"> av fødte</w:t>
            </w:r>
          </w:p>
        </w:tc>
        <w:tc>
          <w:tcPr>
            <w:tcW w:w="744" w:type="dxa"/>
            <w:tcBorders>
              <w:top w:val="single" w:sz="6" w:space="0" w:color="000000"/>
              <w:left w:val="nil"/>
              <w:bottom w:val="nil"/>
              <w:right w:val="nil"/>
            </w:tcBorders>
            <w:shd w:val="solid" w:color="000000" w:fill="000000"/>
          </w:tcPr>
          <w:p w14:paraId="764D14DC"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2009</w:t>
            </w:r>
          </w:p>
        </w:tc>
        <w:tc>
          <w:tcPr>
            <w:tcW w:w="1143" w:type="dxa"/>
            <w:tcBorders>
              <w:top w:val="single" w:sz="6" w:space="0" w:color="000000"/>
              <w:left w:val="nil"/>
              <w:bottom w:val="nil"/>
              <w:right w:val="nil"/>
            </w:tcBorders>
            <w:shd w:val="solid" w:color="000000" w:fill="000000"/>
          </w:tcPr>
          <w:p w14:paraId="764D14DD"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2010</w:t>
            </w:r>
          </w:p>
        </w:tc>
        <w:tc>
          <w:tcPr>
            <w:tcW w:w="1144" w:type="dxa"/>
            <w:tcBorders>
              <w:top w:val="single" w:sz="6" w:space="0" w:color="000000"/>
              <w:left w:val="nil"/>
              <w:bottom w:val="nil"/>
              <w:right w:val="nil"/>
            </w:tcBorders>
            <w:shd w:val="solid" w:color="000000" w:fill="000000"/>
          </w:tcPr>
          <w:p w14:paraId="764D14DE"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2011</w:t>
            </w:r>
          </w:p>
        </w:tc>
        <w:tc>
          <w:tcPr>
            <w:tcW w:w="1143" w:type="dxa"/>
            <w:tcBorders>
              <w:top w:val="single" w:sz="6" w:space="0" w:color="000000"/>
              <w:left w:val="nil"/>
              <w:bottom w:val="nil"/>
              <w:right w:val="nil"/>
            </w:tcBorders>
            <w:shd w:val="solid" w:color="000000" w:fill="000000"/>
          </w:tcPr>
          <w:p w14:paraId="764D14DF"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2012</w:t>
            </w:r>
          </w:p>
        </w:tc>
        <w:tc>
          <w:tcPr>
            <w:tcW w:w="1144" w:type="dxa"/>
            <w:tcBorders>
              <w:top w:val="single" w:sz="6" w:space="0" w:color="000000"/>
              <w:left w:val="nil"/>
              <w:bottom w:val="nil"/>
              <w:right w:val="nil"/>
            </w:tcBorders>
            <w:shd w:val="solid" w:color="000000" w:fill="000000"/>
          </w:tcPr>
          <w:p w14:paraId="764D14E0"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2013</w:t>
            </w:r>
          </w:p>
        </w:tc>
        <w:tc>
          <w:tcPr>
            <w:tcW w:w="1144" w:type="dxa"/>
            <w:tcBorders>
              <w:top w:val="single" w:sz="6" w:space="0" w:color="000000"/>
              <w:left w:val="nil"/>
              <w:bottom w:val="nil"/>
              <w:right w:val="single" w:sz="6" w:space="0" w:color="000000"/>
            </w:tcBorders>
            <w:shd w:val="solid" w:color="000000" w:fill="000000"/>
          </w:tcPr>
          <w:p w14:paraId="764D14E1"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2014</w:t>
            </w:r>
          </w:p>
        </w:tc>
      </w:tr>
      <w:tr w:rsidR="00F50474" w:rsidRPr="00F50474" w14:paraId="764D14EA" w14:textId="77777777" w:rsidTr="000B7560">
        <w:trPr>
          <w:trHeight w:val="298"/>
        </w:trPr>
        <w:tc>
          <w:tcPr>
            <w:tcW w:w="2724" w:type="dxa"/>
            <w:tcBorders>
              <w:top w:val="single" w:sz="6" w:space="0" w:color="000000"/>
              <w:left w:val="single" w:sz="6" w:space="0" w:color="000000"/>
              <w:bottom w:val="nil"/>
              <w:right w:val="nil"/>
            </w:tcBorders>
          </w:tcPr>
          <w:p w14:paraId="764D14E3"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Forvaltningsområdet</w:t>
            </w:r>
          </w:p>
        </w:tc>
        <w:tc>
          <w:tcPr>
            <w:tcW w:w="744" w:type="dxa"/>
            <w:tcBorders>
              <w:top w:val="single" w:sz="6" w:space="0" w:color="000000"/>
              <w:left w:val="nil"/>
              <w:bottom w:val="nil"/>
              <w:right w:val="nil"/>
            </w:tcBorders>
          </w:tcPr>
          <w:p w14:paraId="764D14E4"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87,8</w:t>
            </w:r>
          </w:p>
        </w:tc>
        <w:tc>
          <w:tcPr>
            <w:tcW w:w="1143" w:type="dxa"/>
            <w:tcBorders>
              <w:top w:val="single" w:sz="6" w:space="0" w:color="000000"/>
              <w:left w:val="nil"/>
              <w:bottom w:val="nil"/>
              <w:right w:val="nil"/>
            </w:tcBorders>
          </w:tcPr>
          <w:p w14:paraId="764D14E5"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121,5</w:t>
            </w:r>
          </w:p>
        </w:tc>
        <w:tc>
          <w:tcPr>
            <w:tcW w:w="1144" w:type="dxa"/>
            <w:tcBorders>
              <w:top w:val="single" w:sz="6" w:space="0" w:color="000000"/>
              <w:left w:val="nil"/>
              <w:bottom w:val="nil"/>
              <w:right w:val="nil"/>
            </w:tcBorders>
          </w:tcPr>
          <w:p w14:paraId="764D14E6"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82,2</w:t>
            </w:r>
          </w:p>
        </w:tc>
        <w:tc>
          <w:tcPr>
            <w:tcW w:w="1143" w:type="dxa"/>
            <w:tcBorders>
              <w:top w:val="single" w:sz="6" w:space="0" w:color="000000"/>
              <w:left w:val="nil"/>
              <w:bottom w:val="nil"/>
              <w:right w:val="nil"/>
            </w:tcBorders>
          </w:tcPr>
          <w:p w14:paraId="764D14E7"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122,9</w:t>
            </w:r>
          </w:p>
        </w:tc>
        <w:tc>
          <w:tcPr>
            <w:tcW w:w="1144" w:type="dxa"/>
            <w:tcBorders>
              <w:top w:val="single" w:sz="6" w:space="0" w:color="000000"/>
              <w:left w:val="nil"/>
              <w:bottom w:val="nil"/>
              <w:right w:val="nil"/>
            </w:tcBorders>
          </w:tcPr>
          <w:p w14:paraId="764D14E8"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80,7</w:t>
            </w:r>
          </w:p>
        </w:tc>
        <w:tc>
          <w:tcPr>
            <w:tcW w:w="1144" w:type="dxa"/>
            <w:tcBorders>
              <w:top w:val="single" w:sz="6" w:space="0" w:color="000000"/>
              <w:left w:val="nil"/>
              <w:bottom w:val="nil"/>
              <w:right w:val="single" w:sz="6" w:space="0" w:color="000000"/>
            </w:tcBorders>
          </w:tcPr>
          <w:p w14:paraId="764D14E9"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84,3</w:t>
            </w:r>
          </w:p>
        </w:tc>
      </w:tr>
      <w:tr w:rsidR="00F50474" w:rsidRPr="00F50474" w14:paraId="764D14F2" w14:textId="77777777" w:rsidTr="000B7560">
        <w:trPr>
          <w:trHeight w:val="298"/>
        </w:trPr>
        <w:tc>
          <w:tcPr>
            <w:tcW w:w="2724" w:type="dxa"/>
            <w:tcBorders>
              <w:top w:val="single" w:sz="6" w:space="0" w:color="000000"/>
              <w:left w:val="single" w:sz="6" w:space="0" w:color="000000"/>
              <w:bottom w:val="nil"/>
              <w:right w:val="nil"/>
            </w:tcBorders>
          </w:tcPr>
          <w:p w14:paraId="764D14EB" w14:textId="77777777" w:rsidR="00F50474" w:rsidRPr="000B7560" w:rsidRDefault="00F50474" w:rsidP="00674AF7">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K</w:t>
            </w:r>
            <w:r w:rsidR="00674AF7" w:rsidRPr="000B7560">
              <w:rPr>
                <w:rFonts w:ascii="Calibri" w:hAnsi="Calibri" w:cs="Calibri"/>
                <w:color w:val="000000"/>
              </w:rPr>
              <w:t>OSTRA</w:t>
            </w:r>
            <w:r w:rsidRPr="000B7560">
              <w:rPr>
                <w:rFonts w:ascii="Calibri" w:hAnsi="Calibri" w:cs="Calibri"/>
                <w:color w:val="000000"/>
              </w:rPr>
              <w:t>gruppe</w:t>
            </w:r>
            <w:r w:rsidR="00674AF7" w:rsidRPr="000B7560">
              <w:rPr>
                <w:rFonts w:ascii="Calibri" w:hAnsi="Calibri" w:cs="Calibri"/>
                <w:color w:val="000000"/>
              </w:rPr>
              <w:t>*</w:t>
            </w:r>
            <w:r w:rsidRPr="000B7560">
              <w:rPr>
                <w:rFonts w:ascii="Calibri" w:hAnsi="Calibri" w:cs="Calibri"/>
                <w:color w:val="000000"/>
              </w:rPr>
              <w:t xml:space="preserve"> 3</w:t>
            </w:r>
          </w:p>
        </w:tc>
        <w:tc>
          <w:tcPr>
            <w:tcW w:w="744" w:type="dxa"/>
            <w:tcBorders>
              <w:top w:val="single" w:sz="6" w:space="0" w:color="000000"/>
              <w:left w:val="nil"/>
              <w:bottom w:val="nil"/>
              <w:right w:val="nil"/>
            </w:tcBorders>
          </w:tcPr>
          <w:p w14:paraId="764D14EC"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100,7</w:t>
            </w:r>
          </w:p>
        </w:tc>
        <w:tc>
          <w:tcPr>
            <w:tcW w:w="1143" w:type="dxa"/>
            <w:tcBorders>
              <w:top w:val="single" w:sz="6" w:space="0" w:color="000000"/>
              <w:left w:val="nil"/>
              <w:bottom w:val="nil"/>
              <w:right w:val="nil"/>
            </w:tcBorders>
          </w:tcPr>
          <w:p w14:paraId="764D14ED"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104</w:t>
            </w:r>
          </w:p>
        </w:tc>
        <w:tc>
          <w:tcPr>
            <w:tcW w:w="1144" w:type="dxa"/>
            <w:tcBorders>
              <w:top w:val="single" w:sz="6" w:space="0" w:color="000000"/>
              <w:left w:val="nil"/>
              <w:bottom w:val="nil"/>
              <w:right w:val="nil"/>
            </w:tcBorders>
          </w:tcPr>
          <w:p w14:paraId="764D14EE"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92,8</w:t>
            </w:r>
          </w:p>
        </w:tc>
        <w:tc>
          <w:tcPr>
            <w:tcW w:w="1143" w:type="dxa"/>
            <w:tcBorders>
              <w:top w:val="single" w:sz="6" w:space="0" w:color="000000"/>
              <w:left w:val="nil"/>
              <w:bottom w:val="nil"/>
              <w:right w:val="nil"/>
            </w:tcBorders>
          </w:tcPr>
          <w:p w14:paraId="764D14EF"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97,6</w:t>
            </w:r>
          </w:p>
        </w:tc>
        <w:tc>
          <w:tcPr>
            <w:tcW w:w="1144" w:type="dxa"/>
            <w:tcBorders>
              <w:top w:val="single" w:sz="6" w:space="0" w:color="000000"/>
              <w:left w:val="nil"/>
              <w:bottom w:val="nil"/>
              <w:right w:val="nil"/>
            </w:tcBorders>
          </w:tcPr>
          <w:p w14:paraId="764D14F0"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91,8</w:t>
            </w:r>
          </w:p>
        </w:tc>
        <w:tc>
          <w:tcPr>
            <w:tcW w:w="1144" w:type="dxa"/>
            <w:tcBorders>
              <w:top w:val="single" w:sz="6" w:space="0" w:color="000000"/>
              <w:left w:val="nil"/>
              <w:bottom w:val="nil"/>
              <w:right w:val="single" w:sz="6" w:space="0" w:color="000000"/>
            </w:tcBorders>
          </w:tcPr>
          <w:p w14:paraId="764D14F1"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86</w:t>
            </w:r>
          </w:p>
        </w:tc>
      </w:tr>
      <w:tr w:rsidR="00F50474" w:rsidRPr="00F50474" w14:paraId="764D14FA" w14:textId="77777777" w:rsidTr="000B7560">
        <w:trPr>
          <w:trHeight w:val="298"/>
        </w:trPr>
        <w:tc>
          <w:tcPr>
            <w:tcW w:w="2724" w:type="dxa"/>
            <w:tcBorders>
              <w:top w:val="single" w:sz="6" w:space="0" w:color="000000"/>
              <w:left w:val="single" w:sz="6" w:space="0" w:color="000000"/>
              <w:bottom w:val="nil"/>
              <w:right w:val="nil"/>
            </w:tcBorders>
          </w:tcPr>
          <w:p w14:paraId="764D14F3" w14:textId="77777777" w:rsidR="00F50474" w:rsidRPr="000B7560" w:rsidRDefault="00674AF7"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KOSTRA</w:t>
            </w:r>
            <w:r w:rsidR="00F50474" w:rsidRPr="000B7560">
              <w:rPr>
                <w:rFonts w:ascii="Calibri" w:hAnsi="Calibri" w:cs="Calibri"/>
                <w:color w:val="000000"/>
              </w:rPr>
              <w:t>gruppe</w:t>
            </w:r>
            <w:r w:rsidRPr="000B7560">
              <w:rPr>
                <w:rFonts w:ascii="Calibri" w:hAnsi="Calibri" w:cs="Calibri"/>
                <w:color w:val="000000"/>
              </w:rPr>
              <w:t>*</w:t>
            </w:r>
            <w:r w:rsidR="00F50474" w:rsidRPr="000B7560">
              <w:rPr>
                <w:rFonts w:ascii="Calibri" w:hAnsi="Calibri" w:cs="Calibri"/>
                <w:color w:val="000000"/>
              </w:rPr>
              <w:t xml:space="preserve"> 6</w:t>
            </w:r>
          </w:p>
        </w:tc>
        <w:tc>
          <w:tcPr>
            <w:tcW w:w="744" w:type="dxa"/>
            <w:tcBorders>
              <w:top w:val="single" w:sz="6" w:space="0" w:color="000000"/>
              <w:left w:val="nil"/>
              <w:bottom w:val="nil"/>
              <w:right w:val="nil"/>
            </w:tcBorders>
          </w:tcPr>
          <w:p w14:paraId="764D14F4"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117,3</w:t>
            </w:r>
          </w:p>
        </w:tc>
        <w:tc>
          <w:tcPr>
            <w:tcW w:w="1143" w:type="dxa"/>
            <w:tcBorders>
              <w:top w:val="single" w:sz="6" w:space="0" w:color="000000"/>
              <w:left w:val="nil"/>
              <w:bottom w:val="nil"/>
              <w:right w:val="nil"/>
            </w:tcBorders>
          </w:tcPr>
          <w:p w14:paraId="764D14F5"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116,8</w:t>
            </w:r>
          </w:p>
        </w:tc>
        <w:tc>
          <w:tcPr>
            <w:tcW w:w="1144" w:type="dxa"/>
            <w:tcBorders>
              <w:top w:val="single" w:sz="6" w:space="0" w:color="000000"/>
              <w:left w:val="nil"/>
              <w:bottom w:val="nil"/>
              <w:right w:val="nil"/>
            </w:tcBorders>
          </w:tcPr>
          <w:p w14:paraId="764D14F6"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112</w:t>
            </w:r>
          </w:p>
        </w:tc>
        <w:tc>
          <w:tcPr>
            <w:tcW w:w="1143" w:type="dxa"/>
            <w:tcBorders>
              <w:top w:val="single" w:sz="6" w:space="0" w:color="000000"/>
              <w:left w:val="nil"/>
              <w:bottom w:val="nil"/>
              <w:right w:val="nil"/>
            </w:tcBorders>
          </w:tcPr>
          <w:p w14:paraId="764D14F7"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109,6</w:t>
            </w:r>
          </w:p>
        </w:tc>
        <w:tc>
          <w:tcPr>
            <w:tcW w:w="1144" w:type="dxa"/>
            <w:tcBorders>
              <w:top w:val="single" w:sz="6" w:space="0" w:color="000000"/>
              <w:left w:val="nil"/>
              <w:bottom w:val="nil"/>
              <w:right w:val="nil"/>
            </w:tcBorders>
          </w:tcPr>
          <w:p w14:paraId="764D14F8"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99</w:t>
            </w:r>
          </w:p>
        </w:tc>
        <w:tc>
          <w:tcPr>
            <w:tcW w:w="1144" w:type="dxa"/>
            <w:tcBorders>
              <w:top w:val="single" w:sz="6" w:space="0" w:color="000000"/>
              <w:left w:val="nil"/>
              <w:bottom w:val="nil"/>
              <w:right w:val="single" w:sz="6" w:space="0" w:color="000000"/>
            </w:tcBorders>
          </w:tcPr>
          <w:p w14:paraId="764D14F9"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91,4</w:t>
            </w:r>
          </w:p>
        </w:tc>
      </w:tr>
      <w:tr w:rsidR="00F50474" w:rsidRPr="00F50474" w14:paraId="764D1502" w14:textId="77777777" w:rsidTr="000B7560">
        <w:trPr>
          <w:trHeight w:val="298"/>
        </w:trPr>
        <w:tc>
          <w:tcPr>
            <w:tcW w:w="2724" w:type="dxa"/>
            <w:tcBorders>
              <w:top w:val="single" w:sz="6" w:space="0" w:color="000000"/>
              <w:left w:val="single" w:sz="6" w:space="0" w:color="000000"/>
              <w:bottom w:val="single" w:sz="6" w:space="0" w:color="000000"/>
              <w:right w:val="nil"/>
            </w:tcBorders>
          </w:tcPr>
          <w:p w14:paraId="764D14FB"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Landet</w:t>
            </w:r>
          </w:p>
        </w:tc>
        <w:tc>
          <w:tcPr>
            <w:tcW w:w="744" w:type="dxa"/>
            <w:tcBorders>
              <w:top w:val="single" w:sz="6" w:space="0" w:color="000000"/>
              <w:left w:val="nil"/>
              <w:bottom w:val="single" w:sz="6" w:space="0" w:color="000000"/>
              <w:right w:val="nil"/>
            </w:tcBorders>
          </w:tcPr>
          <w:p w14:paraId="764D14FC"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67,8</w:t>
            </w:r>
          </w:p>
        </w:tc>
        <w:tc>
          <w:tcPr>
            <w:tcW w:w="1143" w:type="dxa"/>
            <w:tcBorders>
              <w:top w:val="single" w:sz="6" w:space="0" w:color="000000"/>
              <w:left w:val="nil"/>
              <w:bottom w:val="single" w:sz="6" w:space="0" w:color="000000"/>
              <w:right w:val="nil"/>
            </w:tcBorders>
          </w:tcPr>
          <w:p w14:paraId="764D14FD"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66,9</w:t>
            </w:r>
          </w:p>
        </w:tc>
        <w:tc>
          <w:tcPr>
            <w:tcW w:w="1144" w:type="dxa"/>
            <w:tcBorders>
              <w:top w:val="single" w:sz="6" w:space="0" w:color="000000"/>
              <w:left w:val="nil"/>
              <w:bottom w:val="single" w:sz="6" w:space="0" w:color="000000"/>
              <w:right w:val="nil"/>
            </w:tcBorders>
          </w:tcPr>
          <w:p w14:paraId="764D14FE"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66,4</w:t>
            </w:r>
          </w:p>
        </w:tc>
        <w:tc>
          <w:tcPr>
            <w:tcW w:w="1143" w:type="dxa"/>
            <w:tcBorders>
              <w:top w:val="single" w:sz="6" w:space="0" w:color="000000"/>
              <w:left w:val="nil"/>
              <w:bottom w:val="single" w:sz="6" w:space="0" w:color="000000"/>
              <w:right w:val="nil"/>
            </w:tcBorders>
          </w:tcPr>
          <w:p w14:paraId="764D14FF"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63,7</w:t>
            </w:r>
          </w:p>
        </w:tc>
        <w:tc>
          <w:tcPr>
            <w:tcW w:w="1144" w:type="dxa"/>
            <w:tcBorders>
              <w:top w:val="single" w:sz="6" w:space="0" w:color="000000"/>
              <w:left w:val="nil"/>
              <w:bottom w:val="single" w:sz="6" w:space="0" w:color="000000"/>
              <w:right w:val="nil"/>
            </w:tcBorders>
          </w:tcPr>
          <w:p w14:paraId="764D1500"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62</w:t>
            </w:r>
          </w:p>
        </w:tc>
        <w:tc>
          <w:tcPr>
            <w:tcW w:w="1144" w:type="dxa"/>
            <w:tcBorders>
              <w:top w:val="single" w:sz="6" w:space="0" w:color="000000"/>
              <w:left w:val="nil"/>
              <w:bottom w:val="single" w:sz="6" w:space="0" w:color="000000"/>
              <w:right w:val="single" w:sz="6" w:space="0" w:color="000000"/>
            </w:tcBorders>
          </w:tcPr>
          <w:p w14:paraId="764D1501"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58,9</w:t>
            </w:r>
          </w:p>
        </w:tc>
      </w:tr>
      <w:tr w:rsidR="00F50474" w:rsidRPr="00F50474" w14:paraId="764D150A" w14:textId="77777777" w:rsidTr="000B7560">
        <w:trPr>
          <w:trHeight w:val="298"/>
        </w:trPr>
        <w:tc>
          <w:tcPr>
            <w:tcW w:w="2724" w:type="dxa"/>
            <w:tcBorders>
              <w:top w:val="single" w:sz="6" w:space="0" w:color="000000"/>
              <w:left w:val="single" w:sz="6" w:space="0" w:color="000000"/>
              <w:bottom w:val="nil"/>
              <w:right w:val="nil"/>
            </w:tcBorders>
            <w:shd w:val="solid" w:color="000000" w:fill="000000"/>
          </w:tcPr>
          <w:p w14:paraId="764D1503" w14:textId="33EC3A07" w:rsidR="00F50474" w:rsidRPr="000B7560" w:rsidRDefault="000B7560" w:rsidP="000B7560">
            <w:pPr>
              <w:autoSpaceDE w:val="0"/>
              <w:autoSpaceDN w:val="0"/>
              <w:adjustRightInd w:val="0"/>
              <w:spacing w:after="0" w:line="240" w:lineRule="auto"/>
              <w:rPr>
                <w:rFonts w:ascii="Calibri" w:hAnsi="Calibri" w:cs="Calibri"/>
                <w:b/>
                <w:bCs/>
                <w:color w:val="FFFFFF"/>
                <w:lang w:val="se-NO"/>
              </w:rPr>
            </w:pPr>
            <w:r>
              <w:rPr>
                <w:rFonts w:ascii="Calibri" w:hAnsi="Calibri" w:cs="Calibri"/>
                <w:b/>
                <w:bCs/>
                <w:color w:val="FFFFFF"/>
                <w:lang w:val="se-NO"/>
              </w:rPr>
              <w:t>%</w:t>
            </w:r>
            <w:r w:rsidR="0048181D">
              <w:rPr>
                <w:rFonts w:ascii="Calibri" w:hAnsi="Calibri" w:cs="Calibri"/>
                <w:b/>
                <w:bCs/>
                <w:color w:val="FFFFFF"/>
                <w:lang w:val="nn-NO"/>
              </w:rPr>
              <w:t xml:space="preserve"> </w:t>
            </w:r>
            <w:r>
              <w:rPr>
                <w:rFonts w:ascii="Calibri" w:hAnsi="Calibri" w:cs="Calibri"/>
                <w:b/>
                <w:bCs/>
                <w:color w:val="FFFFFF"/>
                <w:lang w:val="se-NO"/>
              </w:rPr>
              <w:t>andel konfirm. av 15</w:t>
            </w:r>
            <w:r w:rsidR="0048181D">
              <w:rPr>
                <w:rFonts w:ascii="Calibri" w:hAnsi="Calibri" w:cs="Calibri"/>
                <w:b/>
                <w:bCs/>
                <w:color w:val="FFFFFF"/>
                <w:lang w:val="nn-NO"/>
              </w:rPr>
              <w:t xml:space="preserve"> </w:t>
            </w:r>
            <w:r>
              <w:rPr>
                <w:rFonts w:ascii="Calibri" w:hAnsi="Calibri" w:cs="Calibri"/>
                <w:b/>
                <w:bCs/>
                <w:color w:val="FFFFFF"/>
                <w:lang w:val="se-NO"/>
              </w:rPr>
              <w:t>årskull</w:t>
            </w:r>
          </w:p>
        </w:tc>
        <w:tc>
          <w:tcPr>
            <w:tcW w:w="744" w:type="dxa"/>
            <w:tcBorders>
              <w:top w:val="single" w:sz="6" w:space="0" w:color="000000"/>
              <w:left w:val="nil"/>
              <w:bottom w:val="nil"/>
              <w:right w:val="nil"/>
            </w:tcBorders>
            <w:shd w:val="solid" w:color="000000" w:fill="000000"/>
          </w:tcPr>
          <w:p w14:paraId="764D1504"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2009</w:t>
            </w:r>
          </w:p>
        </w:tc>
        <w:tc>
          <w:tcPr>
            <w:tcW w:w="1143" w:type="dxa"/>
            <w:tcBorders>
              <w:top w:val="single" w:sz="6" w:space="0" w:color="000000"/>
              <w:left w:val="nil"/>
              <w:bottom w:val="nil"/>
              <w:right w:val="nil"/>
            </w:tcBorders>
            <w:shd w:val="solid" w:color="000000" w:fill="000000"/>
          </w:tcPr>
          <w:p w14:paraId="764D1505"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2010</w:t>
            </w:r>
          </w:p>
        </w:tc>
        <w:tc>
          <w:tcPr>
            <w:tcW w:w="1144" w:type="dxa"/>
            <w:tcBorders>
              <w:top w:val="single" w:sz="6" w:space="0" w:color="000000"/>
              <w:left w:val="nil"/>
              <w:bottom w:val="nil"/>
              <w:right w:val="nil"/>
            </w:tcBorders>
            <w:shd w:val="solid" w:color="000000" w:fill="000000"/>
          </w:tcPr>
          <w:p w14:paraId="764D1506"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2011</w:t>
            </w:r>
          </w:p>
        </w:tc>
        <w:tc>
          <w:tcPr>
            <w:tcW w:w="1143" w:type="dxa"/>
            <w:tcBorders>
              <w:top w:val="single" w:sz="6" w:space="0" w:color="000000"/>
              <w:left w:val="nil"/>
              <w:bottom w:val="nil"/>
              <w:right w:val="nil"/>
            </w:tcBorders>
            <w:shd w:val="solid" w:color="000000" w:fill="000000"/>
          </w:tcPr>
          <w:p w14:paraId="764D1507"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2012</w:t>
            </w:r>
          </w:p>
        </w:tc>
        <w:tc>
          <w:tcPr>
            <w:tcW w:w="1144" w:type="dxa"/>
            <w:tcBorders>
              <w:top w:val="single" w:sz="6" w:space="0" w:color="000000"/>
              <w:left w:val="nil"/>
              <w:bottom w:val="nil"/>
              <w:right w:val="nil"/>
            </w:tcBorders>
            <w:shd w:val="solid" w:color="000000" w:fill="000000"/>
          </w:tcPr>
          <w:p w14:paraId="764D1508"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2013</w:t>
            </w:r>
          </w:p>
        </w:tc>
        <w:tc>
          <w:tcPr>
            <w:tcW w:w="1144" w:type="dxa"/>
            <w:tcBorders>
              <w:top w:val="single" w:sz="6" w:space="0" w:color="000000"/>
              <w:left w:val="nil"/>
              <w:bottom w:val="nil"/>
              <w:right w:val="single" w:sz="6" w:space="0" w:color="000000"/>
            </w:tcBorders>
            <w:shd w:val="solid" w:color="000000" w:fill="000000"/>
          </w:tcPr>
          <w:p w14:paraId="764D1509" w14:textId="77777777" w:rsidR="00F50474" w:rsidRPr="000B7560" w:rsidRDefault="00F50474" w:rsidP="00F50474">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2014</w:t>
            </w:r>
          </w:p>
        </w:tc>
      </w:tr>
      <w:tr w:rsidR="00F50474" w:rsidRPr="00F50474" w14:paraId="764D1512" w14:textId="77777777" w:rsidTr="000B7560">
        <w:trPr>
          <w:trHeight w:val="298"/>
        </w:trPr>
        <w:tc>
          <w:tcPr>
            <w:tcW w:w="2724" w:type="dxa"/>
            <w:tcBorders>
              <w:top w:val="single" w:sz="6" w:space="0" w:color="000000"/>
              <w:left w:val="single" w:sz="6" w:space="0" w:color="000000"/>
              <w:bottom w:val="nil"/>
              <w:right w:val="nil"/>
            </w:tcBorders>
          </w:tcPr>
          <w:p w14:paraId="764D150B"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Forvaltningsområdet</w:t>
            </w:r>
          </w:p>
        </w:tc>
        <w:tc>
          <w:tcPr>
            <w:tcW w:w="744" w:type="dxa"/>
            <w:tcBorders>
              <w:top w:val="single" w:sz="6" w:space="0" w:color="000000"/>
              <w:left w:val="nil"/>
              <w:bottom w:val="nil"/>
              <w:right w:val="nil"/>
            </w:tcBorders>
          </w:tcPr>
          <w:p w14:paraId="764D150C"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86,1</w:t>
            </w:r>
          </w:p>
        </w:tc>
        <w:tc>
          <w:tcPr>
            <w:tcW w:w="1143" w:type="dxa"/>
            <w:tcBorders>
              <w:top w:val="single" w:sz="6" w:space="0" w:color="000000"/>
              <w:left w:val="nil"/>
              <w:bottom w:val="nil"/>
              <w:right w:val="nil"/>
            </w:tcBorders>
          </w:tcPr>
          <w:p w14:paraId="764D150D"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91,4</w:t>
            </w:r>
          </w:p>
        </w:tc>
        <w:tc>
          <w:tcPr>
            <w:tcW w:w="1144" w:type="dxa"/>
            <w:tcBorders>
              <w:top w:val="single" w:sz="6" w:space="0" w:color="000000"/>
              <w:left w:val="nil"/>
              <w:bottom w:val="nil"/>
              <w:right w:val="nil"/>
            </w:tcBorders>
          </w:tcPr>
          <w:p w14:paraId="764D150E"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92,3</w:t>
            </w:r>
          </w:p>
        </w:tc>
        <w:tc>
          <w:tcPr>
            <w:tcW w:w="1143" w:type="dxa"/>
            <w:tcBorders>
              <w:top w:val="single" w:sz="6" w:space="0" w:color="000000"/>
              <w:left w:val="nil"/>
              <w:bottom w:val="nil"/>
              <w:right w:val="nil"/>
            </w:tcBorders>
          </w:tcPr>
          <w:p w14:paraId="764D150F"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94,3</w:t>
            </w:r>
          </w:p>
        </w:tc>
        <w:tc>
          <w:tcPr>
            <w:tcW w:w="1144" w:type="dxa"/>
            <w:tcBorders>
              <w:top w:val="single" w:sz="6" w:space="0" w:color="000000"/>
              <w:left w:val="nil"/>
              <w:bottom w:val="nil"/>
              <w:right w:val="nil"/>
            </w:tcBorders>
          </w:tcPr>
          <w:p w14:paraId="764D1510"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80,9</w:t>
            </w:r>
          </w:p>
        </w:tc>
        <w:tc>
          <w:tcPr>
            <w:tcW w:w="1144" w:type="dxa"/>
            <w:tcBorders>
              <w:top w:val="single" w:sz="6" w:space="0" w:color="000000"/>
              <w:left w:val="nil"/>
              <w:bottom w:val="nil"/>
              <w:right w:val="single" w:sz="6" w:space="0" w:color="000000"/>
            </w:tcBorders>
          </w:tcPr>
          <w:p w14:paraId="764D1511"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90</w:t>
            </w:r>
          </w:p>
        </w:tc>
      </w:tr>
      <w:tr w:rsidR="00F50474" w:rsidRPr="00F50474" w14:paraId="764D151A" w14:textId="77777777" w:rsidTr="000B7560">
        <w:trPr>
          <w:trHeight w:val="298"/>
        </w:trPr>
        <w:tc>
          <w:tcPr>
            <w:tcW w:w="2724" w:type="dxa"/>
            <w:tcBorders>
              <w:top w:val="single" w:sz="6" w:space="0" w:color="000000"/>
              <w:left w:val="single" w:sz="6" w:space="0" w:color="000000"/>
              <w:bottom w:val="nil"/>
              <w:right w:val="nil"/>
            </w:tcBorders>
          </w:tcPr>
          <w:p w14:paraId="764D1513" w14:textId="77777777" w:rsidR="00F50474" w:rsidRPr="000B7560" w:rsidRDefault="00674AF7"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KOSTRA</w:t>
            </w:r>
            <w:r w:rsidR="00F50474" w:rsidRPr="000B7560">
              <w:rPr>
                <w:rFonts w:ascii="Calibri" w:hAnsi="Calibri" w:cs="Calibri"/>
                <w:color w:val="000000"/>
              </w:rPr>
              <w:t>gruppe</w:t>
            </w:r>
            <w:r w:rsidRPr="000B7560">
              <w:rPr>
                <w:rFonts w:ascii="Calibri" w:hAnsi="Calibri" w:cs="Calibri"/>
                <w:color w:val="000000"/>
              </w:rPr>
              <w:t>*</w:t>
            </w:r>
            <w:r w:rsidR="00F50474" w:rsidRPr="000B7560">
              <w:rPr>
                <w:rFonts w:ascii="Calibri" w:hAnsi="Calibri" w:cs="Calibri"/>
                <w:color w:val="000000"/>
              </w:rPr>
              <w:t xml:space="preserve"> 3</w:t>
            </w:r>
          </w:p>
        </w:tc>
        <w:tc>
          <w:tcPr>
            <w:tcW w:w="744" w:type="dxa"/>
            <w:tcBorders>
              <w:top w:val="single" w:sz="6" w:space="0" w:color="000000"/>
              <w:left w:val="nil"/>
              <w:bottom w:val="nil"/>
              <w:right w:val="nil"/>
            </w:tcBorders>
          </w:tcPr>
          <w:p w14:paraId="764D1514"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84,5</w:t>
            </w:r>
          </w:p>
        </w:tc>
        <w:tc>
          <w:tcPr>
            <w:tcW w:w="1143" w:type="dxa"/>
            <w:tcBorders>
              <w:top w:val="single" w:sz="6" w:space="0" w:color="000000"/>
              <w:left w:val="nil"/>
              <w:bottom w:val="nil"/>
              <w:right w:val="nil"/>
            </w:tcBorders>
          </w:tcPr>
          <w:p w14:paraId="764D1515"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84,1</w:t>
            </w:r>
          </w:p>
        </w:tc>
        <w:tc>
          <w:tcPr>
            <w:tcW w:w="1144" w:type="dxa"/>
            <w:tcBorders>
              <w:top w:val="single" w:sz="6" w:space="0" w:color="000000"/>
              <w:left w:val="nil"/>
              <w:bottom w:val="nil"/>
              <w:right w:val="nil"/>
            </w:tcBorders>
          </w:tcPr>
          <w:p w14:paraId="764D1516"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83,8</w:t>
            </w:r>
          </w:p>
        </w:tc>
        <w:tc>
          <w:tcPr>
            <w:tcW w:w="1143" w:type="dxa"/>
            <w:tcBorders>
              <w:top w:val="single" w:sz="6" w:space="0" w:color="000000"/>
              <w:left w:val="nil"/>
              <w:bottom w:val="nil"/>
              <w:right w:val="nil"/>
            </w:tcBorders>
          </w:tcPr>
          <w:p w14:paraId="764D1517"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83,6</w:t>
            </w:r>
          </w:p>
        </w:tc>
        <w:tc>
          <w:tcPr>
            <w:tcW w:w="1144" w:type="dxa"/>
            <w:tcBorders>
              <w:top w:val="single" w:sz="6" w:space="0" w:color="000000"/>
              <w:left w:val="nil"/>
              <w:bottom w:val="nil"/>
              <w:right w:val="nil"/>
            </w:tcBorders>
          </w:tcPr>
          <w:p w14:paraId="764D1518"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80,6</w:t>
            </w:r>
          </w:p>
        </w:tc>
        <w:tc>
          <w:tcPr>
            <w:tcW w:w="1144" w:type="dxa"/>
            <w:tcBorders>
              <w:top w:val="single" w:sz="6" w:space="0" w:color="000000"/>
              <w:left w:val="nil"/>
              <w:bottom w:val="nil"/>
              <w:right w:val="single" w:sz="6" w:space="0" w:color="000000"/>
            </w:tcBorders>
          </w:tcPr>
          <w:p w14:paraId="764D1519"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76,2</w:t>
            </w:r>
          </w:p>
        </w:tc>
      </w:tr>
      <w:tr w:rsidR="00F50474" w:rsidRPr="00F50474" w14:paraId="764D1522" w14:textId="77777777" w:rsidTr="000B7560">
        <w:trPr>
          <w:trHeight w:val="298"/>
        </w:trPr>
        <w:tc>
          <w:tcPr>
            <w:tcW w:w="2724" w:type="dxa"/>
            <w:tcBorders>
              <w:top w:val="single" w:sz="6" w:space="0" w:color="000000"/>
              <w:left w:val="single" w:sz="6" w:space="0" w:color="000000"/>
              <w:bottom w:val="nil"/>
              <w:right w:val="nil"/>
            </w:tcBorders>
          </w:tcPr>
          <w:p w14:paraId="764D151B" w14:textId="77777777" w:rsidR="00F50474" w:rsidRPr="000B7560" w:rsidRDefault="00674AF7"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KOSTRA</w:t>
            </w:r>
            <w:r w:rsidR="00F50474" w:rsidRPr="000B7560">
              <w:rPr>
                <w:rFonts w:ascii="Calibri" w:hAnsi="Calibri" w:cs="Calibri"/>
                <w:color w:val="000000"/>
              </w:rPr>
              <w:t>gruppe</w:t>
            </w:r>
            <w:r w:rsidRPr="000B7560">
              <w:rPr>
                <w:rFonts w:ascii="Calibri" w:hAnsi="Calibri" w:cs="Calibri"/>
                <w:color w:val="000000"/>
              </w:rPr>
              <w:t>*</w:t>
            </w:r>
            <w:r w:rsidR="00F50474" w:rsidRPr="000B7560">
              <w:rPr>
                <w:rFonts w:ascii="Calibri" w:hAnsi="Calibri" w:cs="Calibri"/>
                <w:color w:val="000000"/>
              </w:rPr>
              <w:t xml:space="preserve"> 6</w:t>
            </w:r>
          </w:p>
        </w:tc>
        <w:tc>
          <w:tcPr>
            <w:tcW w:w="744" w:type="dxa"/>
            <w:tcBorders>
              <w:top w:val="single" w:sz="6" w:space="0" w:color="000000"/>
              <w:left w:val="nil"/>
              <w:bottom w:val="nil"/>
              <w:right w:val="nil"/>
            </w:tcBorders>
          </w:tcPr>
          <w:p w14:paraId="764D151C"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83,7</w:t>
            </w:r>
          </w:p>
        </w:tc>
        <w:tc>
          <w:tcPr>
            <w:tcW w:w="1143" w:type="dxa"/>
            <w:tcBorders>
              <w:top w:val="single" w:sz="6" w:space="0" w:color="000000"/>
              <w:left w:val="nil"/>
              <w:bottom w:val="nil"/>
              <w:right w:val="nil"/>
            </w:tcBorders>
          </w:tcPr>
          <w:p w14:paraId="764D151D"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83,9</w:t>
            </w:r>
          </w:p>
        </w:tc>
        <w:tc>
          <w:tcPr>
            <w:tcW w:w="1144" w:type="dxa"/>
            <w:tcBorders>
              <w:top w:val="single" w:sz="6" w:space="0" w:color="000000"/>
              <w:left w:val="nil"/>
              <w:bottom w:val="nil"/>
              <w:right w:val="nil"/>
            </w:tcBorders>
          </w:tcPr>
          <w:p w14:paraId="764D151E"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83,6</w:t>
            </w:r>
          </w:p>
        </w:tc>
        <w:tc>
          <w:tcPr>
            <w:tcW w:w="1143" w:type="dxa"/>
            <w:tcBorders>
              <w:top w:val="single" w:sz="6" w:space="0" w:color="000000"/>
              <w:left w:val="nil"/>
              <w:bottom w:val="nil"/>
              <w:right w:val="nil"/>
            </w:tcBorders>
          </w:tcPr>
          <w:p w14:paraId="764D151F"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82,5</w:t>
            </w:r>
          </w:p>
        </w:tc>
        <w:tc>
          <w:tcPr>
            <w:tcW w:w="1144" w:type="dxa"/>
            <w:tcBorders>
              <w:top w:val="single" w:sz="6" w:space="0" w:color="000000"/>
              <w:left w:val="nil"/>
              <w:bottom w:val="nil"/>
              <w:right w:val="nil"/>
            </w:tcBorders>
          </w:tcPr>
          <w:p w14:paraId="764D1520"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83,7</w:t>
            </w:r>
          </w:p>
        </w:tc>
        <w:tc>
          <w:tcPr>
            <w:tcW w:w="1144" w:type="dxa"/>
            <w:tcBorders>
              <w:top w:val="single" w:sz="6" w:space="0" w:color="000000"/>
              <w:left w:val="nil"/>
              <w:bottom w:val="nil"/>
              <w:right w:val="single" w:sz="6" w:space="0" w:color="000000"/>
            </w:tcBorders>
          </w:tcPr>
          <w:p w14:paraId="764D1521"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81,7</w:t>
            </w:r>
          </w:p>
        </w:tc>
      </w:tr>
      <w:tr w:rsidR="00F50474" w:rsidRPr="00F50474" w14:paraId="764D152A" w14:textId="77777777" w:rsidTr="000B7560">
        <w:trPr>
          <w:trHeight w:val="298"/>
        </w:trPr>
        <w:tc>
          <w:tcPr>
            <w:tcW w:w="2724" w:type="dxa"/>
            <w:tcBorders>
              <w:top w:val="single" w:sz="6" w:space="0" w:color="000000"/>
              <w:left w:val="single" w:sz="6" w:space="0" w:color="000000"/>
              <w:bottom w:val="single" w:sz="6" w:space="0" w:color="000000"/>
              <w:right w:val="nil"/>
            </w:tcBorders>
          </w:tcPr>
          <w:p w14:paraId="764D1523"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Landet</w:t>
            </w:r>
          </w:p>
        </w:tc>
        <w:tc>
          <w:tcPr>
            <w:tcW w:w="744" w:type="dxa"/>
            <w:tcBorders>
              <w:top w:val="single" w:sz="6" w:space="0" w:color="000000"/>
              <w:left w:val="nil"/>
              <w:bottom w:val="single" w:sz="6" w:space="0" w:color="000000"/>
              <w:right w:val="nil"/>
            </w:tcBorders>
          </w:tcPr>
          <w:p w14:paraId="764D1524"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65,8</w:t>
            </w:r>
          </w:p>
        </w:tc>
        <w:tc>
          <w:tcPr>
            <w:tcW w:w="1143" w:type="dxa"/>
            <w:tcBorders>
              <w:top w:val="single" w:sz="6" w:space="0" w:color="000000"/>
              <w:left w:val="nil"/>
              <w:bottom w:val="single" w:sz="6" w:space="0" w:color="000000"/>
              <w:right w:val="nil"/>
            </w:tcBorders>
          </w:tcPr>
          <w:p w14:paraId="764D1525"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65,3</w:t>
            </w:r>
          </w:p>
        </w:tc>
        <w:tc>
          <w:tcPr>
            <w:tcW w:w="1144" w:type="dxa"/>
            <w:tcBorders>
              <w:top w:val="single" w:sz="6" w:space="0" w:color="000000"/>
              <w:left w:val="nil"/>
              <w:bottom w:val="single" w:sz="6" w:space="0" w:color="000000"/>
              <w:right w:val="nil"/>
            </w:tcBorders>
          </w:tcPr>
          <w:p w14:paraId="764D1526"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65,2</w:t>
            </w:r>
          </w:p>
        </w:tc>
        <w:tc>
          <w:tcPr>
            <w:tcW w:w="1143" w:type="dxa"/>
            <w:tcBorders>
              <w:top w:val="single" w:sz="6" w:space="0" w:color="000000"/>
              <w:left w:val="nil"/>
              <w:bottom w:val="single" w:sz="6" w:space="0" w:color="000000"/>
              <w:right w:val="nil"/>
            </w:tcBorders>
          </w:tcPr>
          <w:p w14:paraId="764D1527"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64</w:t>
            </w:r>
          </w:p>
        </w:tc>
        <w:tc>
          <w:tcPr>
            <w:tcW w:w="1144" w:type="dxa"/>
            <w:tcBorders>
              <w:top w:val="single" w:sz="6" w:space="0" w:color="000000"/>
              <w:left w:val="nil"/>
              <w:bottom w:val="single" w:sz="6" w:space="0" w:color="000000"/>
              <w:right w:val="nil"/>
            </w:tcBorders>
          </w:tcPr>
          <w:p w14:paraId="764D1528"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63,6</w:t>
            </w:r>
          </w:p>
        </w:tc>
        <w:tc>
          <w:tcPr>
            <w:tcW w:w="1144" w:type="dxa"/>
            <w:tcBorders>
              <w:top w:val="single" w:sz="6" w:space="0" w:color="000000"/>
              <w:left w:val="nil"/>
              <w:bottom w:val="single" w:sz="6" w:space="0" w:color="000000"/>
              <w:right w:val="single" w:sz="6" w:space="0" w:color="000000"/>
            </w:tcBorders>
          </w:tcPr>
          <w:p w14:paraId="764D1529"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62,5</w:t>
            </w:r>
          </w:p>
        </w:tc>
      </w:tr>
      <w:tr w:rsidR="00F50474" w:rsidRPr="00F50474" w14:paraId="764D1532" w14:textId="77777777" w:rsidTr="000B7560">
        <w:trPr>
          <w:trHeight w:val="298"/>
        </w:trPr>
        <w:tc>
          <w:tcPr>
            <w:tcW w:w="2724" w:type="dxa"/>
            <w:tcBorders>
              <w:top w:val="single" w:sz="6" w:space="0" w:color="000000"/>
              <w:left w:val="single" w:sz="6" w:space="0" w:color="000000"/>
              <w:bottom w:val="nil"/>
              <w:right w:val="nil"/>
            </w:tcBorders>
            <w:shd w:val="solid" w:color="000000" w:fill="000000"/>
          </w:tcPr>
          <w:p w14:paraId="764D152B" w14:textId="77777777" w:rsidR="00F50474" w:rsidRPr="000B7560" w:rsidRDefault="000B7560" w:rsidP="000B7560">
            <w:pPr>
              <w:autoSpaceDE w:val="0"/>
              <w:autoSpaceDN w:val="0"/>
              <w:adjustRightInd w:val="0"/>
              <w:spacing w:after="0" w:line="240" w:lineRule="auto"/>
              <w:rPr>
                <w:rFonts w:ascii="Calibri" w:hAnsi="Calibri" w:cs="Calibri"/>
                <w:b/>
                <w:bCs/>
                <w:color w:val="FFFFFF"/>
                <w:lang w:val="se-NO"/>
              </w:rPr>
            </w:pPr>
            <w:r>
              <w:rPr>
                <w:rFonts w:ascii="Calibri" w:hAnsi="Calibri" w:cs="Calibri"/>
                <w:b/>
                <w:bCs/>
                <w:color w:val="FFFFFF"/>
                <w:lang w:val="se-NO"/>
              </w:rPr>
              <w:t xml:space="preserve">% andel gravferd av </w:t>
            </w:r>
            <w:r w:rsidR="00C04640" w:rsidRPr="000B7560">
              <w:rPr>
                <w:rFonts w:ascii="Calibri" w:hAnsi="Calibri" w:cs="Calibri"/>
                <w:b/>
                <w:bCs/>
                <w:color w:val="FFFFFF"/>
                <w:lang w:val="se-NO"/>
              </w:rPr>
              <w:t>døde</w:t>
            </w:r>
          </w:p>
        </w:tc>
        <w:tc>
          <w:tcPr>
            <w:tcW w:w="744" w:type="dxa"/>
            <w:tcBorders>
              <w:top w:val="single" w:sz="6" w:space="0" w:color="000000"/>
              <w:left w:val="nil"/>
              <w:bottom w:val="nil"/>
              <w:right w:val="nil"/>
            </w:tcBorders>
            <w:shd w:val="solid" w:color="000000" w:fill="000000"/>
          </w:tcPr>
          <w:p w14:paraId="764D152C"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2009</w:t>
            </w:r>
          </w:p>
        </w:tc>
        <w:tc>
          <w:tcPr>
            <w:tcW w:w="1143" w:type="dxa"/>
            <w:tcBorders>
              <w:top w:val="single" w:sz="6" w:space="0" w:color="000000"/>
              <w:left w:val="nil"/>
              <w:bottom w:val="nil"/>
              <w:right w:val="nil"/>
            </w:tcBorders>
            <w:shd w:val="solid" w:color="000000" w:fill="000000"/>
          </w:tcPr>
          <w:p w14:paraId="764D152D"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2010</w:t>
            </w:r>
          </w:p>
        </w:tc>
        <w:tc>
          <w:tcPr>
            <w:tcW w:w="1144" w:type="dxa"/>
            <w:tcBorders>
              <w:top w:val="single" w:sz="6" w:space="0" w:color="000000"/>
              <w:left w:val="nil"/>
              <w:bottom w:val="nil"/>
              <w:right w:val="nil"/>
            </w:tcBorders>
            <w:shd w:val="solid" w:color="000000" w:fill="000000"/>
          </w:tcPr>
          <w:p w14:paraId="764D152E"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2011</w:t>
            </w:r>
          </w:p>
        </w:tc>
        <w:tc>
          <w:tcPr>
            <w:tcW w:w="1143" w:type="dxa"/>
            <w:tcBorders>
              <w:top w:val="single" w:sz="6" w:space="0" w:color="000000"/>
              <w:left w:val="nil"/>
              <w:bottom w:val="nil"/>
              <w:right w:val="nil"/>
            </w:tcBorders>
            <w:shd w:val="solid" w:color="000000" w:fill="000000"/>
          </w:tcPr>
          <w:p w14:paraId="764D152F"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2012</w:t>
            </w:r>
          </w:p>
        </w:tc>
        <w:tc>
          <w:tcPr>
            <w:tcW w:w="1144" w:type="dxa"/>
            <w:tcBorders>
              <w:top w:val="single" w:sz="6" w:space="0" w:color="000000"/>
              <w:left w:val="nil"/>
              <w:bottom w:val="nil"/>
              <w:right w:val="nil"/>
            </w:tcBorders>
            <w:shd w:val="solid" w:color="000000" w:fill="000000"/>
          </w:tcPr>
          <w:p w14:paraId="764D1530"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2013</w:t>
            </w:r>
          </w:p>
        </w:tc>
        <w:tc>
          <w:tcPr>
            <w:tcW w:w="1144" w:type="dxa"/>
            <w:tcBorders>
              <w:top w:val="single" w:sz="6" w:space="0" w:color="000000"/>
              <w:left w:val="nil"/>
              <w:bottom w:val="nil"/>
              <w:right w:val="single" w:sz="6" w:space="0" w:color="000000"/>
            </w:tcBorders>
            <w:shd w:val="solid" w:color="000000" w:fill="000000"/>
          </w:tcPr>
          <w:p w14:paraId="764D1531"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2014</w:t>
            </w:r>
          </w:p>
        </w:tc>
      </w:tr>
      <w:tr w:rsidR="00F50474" w:rsidRPr="00F50474" w14:paraId="764D153A" w14:textId="77777777" w:rsidTr="000B7560">
        <w:trPr>
          <w:trHeight w:val="298"/>
        </w:trPr>
        <w:tc>
          <w:tcPr>
            <w:tcW w:w="2724" w:type="dxa"/>
            <w:tcBorders>
              <w:top w:val="single" w:sz="6" w:space="0" w:color="000000"/>
              <w:left w:val="single" w:sz="6" w:space="0" w:color="000000"/>
              <w:bottom w:val="nil"/>
              <w:right w:val="nil"/>
            </w:tcBorders>
          </w:tcPr>
          <w:p w14:paraId="764D1533"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Forvaltningsområdet</w:t>
            </w:r>
          </w:p>
        </w:tc>
        <w:tc>
          <w:tcPr>
            <w:tcW w:w="744" w:type="dxa"/>
            <w:tcBorders>
              <w:top w:val="single" w:sz="6" w:space="0" w:color="000000"/>
              <w:left w:val="nil"/>
              <w:bottom w:val="nil"/>
              <w:right w:val="nil"/>
            </w:tcBorders>
          </w:tcPr>
          <w:p w14:paraId="764D1534"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92,3</w:t>
            </w:r>
          </w:p>
        </w:tc>
        <w:tc>
          <w:tcPr>
            <w:tcW w:w="1143" w:type="dxa"/>
            <w:tcBorders>
              <w:top w:val="single" w:sz="6" w:space="0" w:color="000000"/>
              <w:left w:val="nil"/>
              <w:bottom w:val="nil"/>
              <w:right w:val="nil"/>
            </w:tcBorders>
          </w:tcPr>
          <w:p w14:paraId="764D1535"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106,2</w:t>
            </w:r>
          </w:p>
        </w:tc>
        <w:tc>
          <w:tcPr>
            <w:tcW w:w="1144" w:type="dxa"/>
            <w:tcBorders>
              <w:top w:val="single" w:sz="6" w:space="0" w:color="000000"/>
              <w:left w:val="nil"/>
              <w:bottom w:val="nil"/>
              <w:right w:val="nil"/>
            </w:tcBorders>
          </w:tcPr>
          <w:p w14:paraId="764D1536"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103,2</w:t>
            </w:r>
          </w:p>
        </w:tc>
        <w:tc>
          <w:tcPr>
            <w:tcW w:w="1143" w:type="dxa"/>
            <w:tcBorders>
              <w:top w:val="single" w:sz="6" w:space="0" w:color="000000"/>
              <w:left w:val="nil"/>
              <w:bottom w:val="nil"/>
              <w:right w:val="nil"/>
            </w:tcBorders>
          </w:tcPr>
          <w:p w14:paraId="764D1537"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108,9</w:t>
            </w:r>
          </w:p>
        </w:tc>
        <w:tc>
          <w:tcPr>
            <w:tcW w:w="1144" w:type="dxa"/>
            <w:tcBorders>
              <w:top w:val="single" w:sz="6" w:space="0" w:color="000000"/>
              <w:left w:val="nil"/>
              <w:bottom w:val="nil"/>
              <w:right w:val="nil"/>
            </w:tcBorders>
          </w:tcPr>
          <w:p w14:paraId="764D1538"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104,3</w:t>
            </w:r>
          </w:p>
        </w:tc>
        <w:tc>
          <w:tcPr>
            <w:tcW w:w="1144" w:type="dxa"/>
            <w:tcBorders>
              <w:top w:val="single" w:sz="6" w:space="0" w:color="000000"/>
              <w:left w:val="nil"/>
              <w:bottom w:val="nil"/>
              <w:right w:val="single" w:sz="6" w:space="0" w:color="000000"/>
            </w:tcBorders>
          </w:tcPr>
          <w:p w14:paraId="764D1539"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100</w:t>
            </w:r>
          </w:p>
        </w:tc>
      </w:tr>
      <w:tr w:rsidR="00F50474" w:rsidRPr="00F50474" w14:paraId="764D1542" w14:textId="77777777" w:rsidTr="000B7560">
        <w:trPr>
          <w:trHeight w:val="298"/>
        </w:trPr>
        <w:tc>
          <w:tcPr>
            <w:tcW w:w="2724" w:type="dxa"/>
            <w:tcBorders>
              <w:top w:val="single" w:sz="6" w:space="0" w:color="000000"/>
              <w:left w:val="single" w:sz="6" w:space="0" w:color="000000"/>
              <w:bottom w:val="nil"/>
              <w:right w:val="nil"/>
            </w:tcBorders>
          </w:tcPr>
          <w:p w14:paraId="764D153B" w14:textId="77777777" w:rsidR="00F50474" w:rsidRPr="000B7560" w:rsidRDefault="00674AF7"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KOSTRA</w:t>
            </w:r>
            <w:r w:rsidR="00F50474" w:rsidRPr="000B7560">
              <w:rPr>
                <w:rFonts w:ascii="Calibri" w:hAnsi="Calibri" w:cs="Calibri"/>
                <w:color w:val="000000"/>
              </w:rPr>
              <w:t>gruppe</w:t>
            </w:r>
            <w:r w:rsidRPr="000B7560">
              <w:rPr>
                <w:rFonts w:ascii="Calibri" w:hAnsi="Calibri" w:cs="Calibri"/>
                <w:color w:val="000000"/>
              </w:rPr>
              <w:t>*</w:t>
            </w:r>
            <w:r w:rsidR="00F50474" w:rsidRPr="000B7560">
              <w:rPr>
                <w:rFonts w:ascii="Calibri" w:hAnsi="Calibri" w:cs="Calibri"/>
                <w:color w:val="000000"/>
              </w:rPr>
              <w:t xml:space="preserve"> 3</w:t>
            </w:r>
          </w:p>
        </w:tc>
        <w:tc>
          <w:tcPr>
            <w:tcW w:w="744" w:type="dxa"/>
            <w:tcBorders>
              <w:top w:val="single" w:sz="6" w:space="0" w:color="000000"/>
              <w:left w:val="nil"/>
              <w:bottom w:val="nil"/>
              <w:right w:val="nil"/>
            </w:tcBorders>
          </w:tcPr>
          <w:p w14:paraId="764D153C"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102,6</w:t>
            </w:r>
          </w:p>
        </w:tc>
        <w:tc>
          <w:tcPr>
            <w:tcW w:w="1143" w:type="dxa"/>
            <w:tcBorders>
              <w:top w:val="single" w:sz="6" w:space="0" w:color="000000"/>
              <w:left w:val="nil"/>
              <w:bottom w:val="nil"/>
              <w:right w:val="nil"/>
            </w:tcBorders>
          </w:tcPr>
          <w:p w14:paraId="764D153D"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103,6</w:t>
            </w:r>
          </w:p>
        </w:tc>
        <w:tc>
          <w:tcPr>
            <w:tcW w:w="1144" w:type="dxa"/>
            <w:tcBorders>
              <w:top w:val="single" w:sz="6" w:space="0" w:color="000000"/>
              <w:left w:val="nil"/>
              <w:bottom w:val="nil"/>
              <w:right w:val="nil"/>
            </w:tcBorders>
          </w:tcPr>
          <w:p w14:paraId="764D153E"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102,5</w:t>
            </w:r>
          </w:p>
        </w:tc>
        <w:tc>
          <w:tcPr>
            <w:tcW w:w="1143" w:type="dxa"/>
            <w:tcBorders>
              <w:top w:val="single" w:sz="6" w:space="0" w:color="000000"/>
              <w:left w:val="nil"/>
              <w:bottom w:val="nil"/>
              <w:right w:val="nil"/>
            </w:tcBorders>
          </w:tcPr>
          <w:p w14:paraId="764D153F"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100</w:t>
            </w:r>
          </w:p>
        </w:tc>
        <w:tc>
          <w:tcPr>
            <w:tcW w:w="1144" w:type="dxa"/>
            <w:tcBorders>
              <w:top w:val="single" w:sz="6" w:space="0" w:color="000000"/>
              <w:left w:val="nil"/>
              <w:bottom w:val="nil"/>
              <w:right w:val="nil"/>
            </w:tcBorders>
          </w:tcPr>
          <w:p w14:paraId="764D1540"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102,1</w:t>
            </w:r>
          </w:p>
        </w:tc>
        <w:tc>
          <w:tcPr>
            <w:tcW w:w="1144" w:type="dxa"/>
            <w:tcBorders>
              <w:top w:val="single" w:sz="6" w:space="0" w:color="000000"/>
              <w:left w:val="nil"/>
              <w:bottom w:val="nil"/>
              <w:right w:val="single" w:sz="6" w:space="0" w:color="000000"/>
            </w:tcBorders>
          </w:tcPr>
          <w:p w14:paraId="764D1541"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96,4</w:t>
            </w:r>
          </w:p>
        </w:tc>
      </w:tr>
      <w:tr w:rsidR="00F50474" w:rsidRPr="00F50474" w14:paraId="764D154A" w14:textId="77777777" w:rsidTr="000B7560">
        <w:trPr>
          <w:trHeight w:val="298"/>
        </w:trPr>
        <w:tc>
          <w:tcPr>
            <w:tcW w:w="2724" w:type="dxa"/>
            <w:tcBorders>
              <w:top w:val="single" w:sz="6" w:space="0" w:color="000000"/>
              <w:left w:val="single" w:sz="6" w:space="0" w:color="000000"/>
              <w:bottom w:val="nil"/>
              <w:right w:val="nil"/>
            </w:tcBorders>
          </w:tcPr>
          <w:p w14:paraId="764D1543" w14:textId="77777777" w:rsidR="00F50474" w:rsidRPr="000B7560" w:rsidRDefault="00674AF7"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KOSTRA</w:t>
            </w:r>
            <w:r w:rsidR="00F50474" w:rsidRPr="000B7560">
              <w:rPr>
                <w:rFonts w:ascii="Calibri" w:hAnsi="Calibri" w:cs="Calibri"/>
                <w:color w:val="000000"/>
              </w:rPr>
              <w:t>gruppe</w:t>
            </w:r>
            <w:r w:rsidRPr="000B7560">
              <w:rPr>
                <w:rFonts w:ascii="Calibri" w:hAnsi="Calibri" w:cs="Calibri"/>
                <w:color w:val="000000"/>
              </w:rPr>
              <w:t>*</w:t>
            </w:r>
            <w:r w:rsidR="00F50474" w:rsidRPr="000B7560">
              <w:rPr>
                <w:rFonts w:ascii="Calibri" w:hAnsi="Calibri" w:cs="Calibri"/>
                <w:color w:val="000000"/>
              </w:rPr>
              <w:t xml:space="preserve"> 6</w:t>
            </w:r>
          </w:p>
        </w:tc>
        <w:tc>
          <w:tcPr>
            <w:tcW w:w="744" w:type="dxa"/>
            <w:tcBorders>
              <w:top w:val="single" w:sz="6" w:space="0" w:color="000000"/>
              <w:left w:val="nil"/>
              <w:bottom w:val="nil"/>
              <w:right w:val="nil"/>
            </w:tcBorders>
          </w:tcPr>
          <w:p w14:paraId="764D1544"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101,6</w:t>
            </w:r>
          </w:p>
        </w:tc>
        <w:tc>
          <w:tcPr>
            <w:tcW w:w="1143" w:type="dxa"/>
            <w:tcBorders>
              <w:top w:val="single" w:sz="6" w:space="0" w:color="000000"/>
              <w:left w:val="nil"/>
              <w:bottom w:val="nil"/>
              <w:right w:val="nil"/>
            </w:tcBorders>
          </w:tcPr>
          <w:p w14:paraId="764D1545"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101,2</w:t>
            </w:r>
          </w:p>
        </w:tc>
        <w:tc>
          <w:tcPr>
            <w:tcW w:w="1144" w:type="dxa"/>
            <w:tcBorders>
              <w:top w:val="single" w:sz="6" w:space="0" w:color="000000"/>
              <w:left w:val="nil"/>
              <w:bottom w:val="nil"/>
              <w:right w:val="nil"/>
            </w:tcBorders>
          </w:tcPr>
          <w:p w14:paraId="764D1546"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103,5</w:t>
            </w:r>
          </w:p>
        </w:tc>
        <w:tc>
          <w:tcPr>
            <w:tcW w:w="1143" w:type="dxa"/>
            <w:tcBorders>
              <w:top w:val="single" w:sz="6" w:space="0" w:color="000000"/>
              <w:left w:val="nil"/>
              <w:bottom w:val="nil"/>
              <w:right w:val="nil"/>
            </w:tcBorders>
          </w:tcPr>
          <w:p w14:paraId="764D1547"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99,5</w:t>
            </w:r>
          </w:p>
        </w:tc>
        <w:tc>
          <w:tcPr>
            <w:tcW w:w="1144" w:type="dxa"/>
            <w:tcBorders>
              <w:top w:val="single" w:sz="6" w:space="0" w:color="000000"/>
              <w:left w:val="nil"/>
              <w:bottom w:val="nil"/>
              <w:right w:val="nil"/>
            </w:tcBorders>
          </w:tcPr>
          <w:p w14:paraId="764D1548"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101,6</w:t>
            </w:r>
          </w:p>
        </w:tc>
        <w:tc>
          <w:tcPr>
            <w:tcW w:w="1144" w:type="dxa"/>
            <w:tcBorders>
              <w:top w:val="single" w:sz="6" w:space="0" w:color="000000"/>
              <w:left w:val="nil"/>
              <w:bottom w:val="nil"/>
              <w:right w:val="single" w:sz="6" w:space="0" w:color="000000"/>
            </w:tcBorders>
          </w:tcPr>
          <w:p w14:paraId="764D1549"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100,8</w:t>
            </w:r>
          </w:p>
        </w:tc>
      </w:tr>
      <w:tr w:rsidR="00F50474" w:rsidRPr="00F50474" w14:paraId="764D1552" w14:textId="77777777" w:rsidTr="000B7560">
        <w:trPr>
          <w:trHeight w:val="298"/>
        </w:trPr>
        <w:tc>
          <w:tcPr>
            <w:tcW w:w="2724" w:type="dxa"/>
            <w:tcBorders>
              <w:top w:val="single" w:sz="6" w:space="0" w:color="000000"/>
              <w:left w:val="single" w:sz="6" w:space="0" w:color="000000"/>
              <w:bottom w:val="single" w:sz="6" w:space="0" w:color="000000"/>
              <w:right w:val="nil"/>
            </w:tcBorders>
          </w:tcPr>
          <w:p w14:paraId="764D154B"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Landet</w:t>
            </w:r>
          </w:p>
        </w:tc>
        <w:tc>
          <w:tcPr>
            <w:tcW w:w="744" w:type="dxa"/>
            <w:tcBorders>
              <w:top w:val="single" w:sz="6" w:space="0" w:color="000000"/>
              <w:left w:val="nil"/>
              <w:bottom w:val="single" w:sz="6" w:space="0" w:color="000000"/>
              <w:right w:val="nil"/>
            </w:tcBorders>
          </w:tcPr>
          <w:p w14:paraId="764D154C"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92,4</w:t>
            </w:r>
          </w:p>
        </w:tc>
        <w:tc>
          <w:tcPr>
            <w:tcW w:w="1143" w:type="dxa"/>
            <w:tcBorders>
              <w:top w:val="single" w:sz="6" w:space="0" w:color="000000"/>
              <w:left w:val="nil"/>
              <w:bottom w:val="single" w:sz="6" w:space="0" w:color="000000"/>
              <w:right w:val="nil"/>
            </w:tcBorders>
          </w:tcPr>
          <w:p w14:paraId="764D154D"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92,3</w:t>
            </w:r>
          </w:p>
        </w:tc>
        <w:tc>
          <w:tcPr>
            <w:tcW w:w="1144" w:type="dxa"/>
            <w:tcBorders>
              <w:top w:val="single" w:sz="6" w:space="0" w:color="000000"/>
              <w:left w:val="nil"/>
              <w:bottom w:val="single" w:sz="6" w:space="0" w:color="000000"/>
              <w:right w:val="nil"/>
            </w:tcBorders>
          </w:tcPr>
          <w:p w14:paraId="764D154E"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91,6</w:t>
            </w:r>
          </w:p>
        </w:tc>
        <w:tc>
          <w:tcPr>
            <w:tcW w:w="1143" w:type="dxa"/>
            <w:tcBorders>
              <w:top w:val="single" w:sz="6" w:space="0" w:color="000000"/>
              <w:left w:val="nil"/>
              <w:bottom w:val="single" w:sz="6" w:space="0" w:color="000000"/>
              <w:right w:val="nil"/>
            </w:tcBorders>
          </w:tcPr>
          <w:p w14:paraId="764D154F"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89,7</w:t>
            </w:r>
          </w:p>
        </w:tc>
        <w:tc>
          <w:tcPr>
            <w:tcW w:w="1144" w:type="dxa"/>
            <w:tcBorders>
              <w:top w:val="single" w:sz="6" w:space="0" w:color="000000"/>
              <w:left w:val="nil"/>
              <w:bottom w:val="single" w:sz="6" w:space="0" w:color="000000"/>
              <w:right w:val="nil"/>
            </w:tcBorders>
          </w:tcPr>
          <w:p w14:paraId="764D1550"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90,2</w:t>
            </w:r>
          </w:p>
        </w:tc>
        <w:tc>
          <w:tcPr>
            <w:tcW w:w="1144" w:type="dxa"/>
            <w:tcBorders>
              <w:top w:val="single" w:sz="6" w:space="0" w:color="000000"/>
              <w:left w:val="nil"/>
              <w:bottom w:val="single" w:sz="6" w:space="0" w:color="000000"/>
              <w:right w:val="single" w:sz="6" w:space="0" w:color="000000"/>
            </w:tcBorders>
          </w:tcPr>
          <w:p w14:paraId="764D1551"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89,5</w:t>
            </w:r>
          </w:p>
        </w:tc>
      </w:tr>
      <w:tr w:rsidR="00F50474" w:rsidRPr="00F50474" w14:paraId="764D155A" w14:textId="77777777" w:rsidTr="000B7560">
        <w:trPr>
          <w:trHeight w:val="298"/>
        </w:trPr>
        <w:tc>
          <w:tcPr>
            <w:tcW w:w="2724" w:type="dxa"/>
            <w:tcBorders>
              <w:top w:val="single" w:sz="6" w:space="0" w:color="000000"/>
              <w:left w:val="single" w:sz="6" w:space="0" w:color="000000"/>
              <w:bottom w:val="nil"/>
              <w:right w:val="nil"/>
            </w:tcBorders>
            <w:shd w:val="solid" w:color="000000" w:fill="000000"/>
          </w:tcPr>
          <w:p w14:paraId="764D1553" w14:textId="77777777" w:rsidR="00F50474" w:rsidRPr="000B7560" w:rsidRDefault="00E92ACA" w:rsidP="00F50474">
            <w:pPr>
              <w:autoSpaceDE w:val="0"/>
              <w:autoSpaceDN w:val="0"/>
              <w:adjustRightInd w:val="0"/>
              <w:spacing w:after="0" w:line="240" w:lineRule="auto"/>
              <w:rPr>
                <w:rFonts w:ascii="Calibri" w:hAnsi="Calibri" w:cs="Calibri"/>
                <w:b/>
                <w:bCs/>
                <w:color w:val="FFFFFF"/>
                <w:lang w:val="se-NO"/>
              </w:rPr>
            </w:pPr>
            <w:r w:rsidRPr="000B7560">
              <w:rPr>
                <w:rFonts w:ascii="Calibri" w:hAnsi="Calibri" w:cs="Calibri"/>
                <w:b/>
                <w:bCs/>
                <w:color w:val="FFFFFF"/>
                <w:lang w:val="se-NO"/>
              </w:rPr>
              <w:t>Antall</w:t>
            </w:r>
            <w:r w:rsidR="00315E67" w:rsidRPr="000B7560">
              <w:rPr>
                <w:rFonts w:ascii="Calibri" w:hAnsi="Calibri" w:cs="Calibri"/>
                <w:b/>
                <w:bCs/>
                <w:color w:val="FFFFFF"/>
                <w:lang w:val="se-NO"/>
              </w:rPr>
              <w:t xml:space="preserve"> årlig</w:t>
            </w:r>
            <w:r w:rsidRPr="000B7560">
              <w:rPr>
                <w:rFonts w:ascii="Calibri" w:hAnsi="Calibri" w:cs="Calibri"/>
                <w:b/>
                <w:bCs/>
                <w:color w:val="FFFFFF"/>
                <w:lang w:val="se-NO"/>
              </w:rPr>
              <w:t>e</w:t>
            </w:r>
            <w:r w:rsidR="000B7560">
              <w:rPr>
                <w:rFonts w:ascii="Calibri" w:hAnsi="Calibri" w:cs="Calibri"/>
                <w:b/>
                <w:bCs/>
                <w:color w:val="FFFFFF"/>
                <w:lang w:val="se-NO"/>
              </w:rPr>
              <w:t xml:space="preserve"> gudstj.</w:t>
            </w:r>
            <w:r w:rsidR="00315E67" w:rsidRPr="000B7560">
              <w:rPr>
                <w:rFonts w:ascii="Calibri" w:hAnsi="Calibri" w:cs="Calibri"/>
                <w:b/>
                <w:bCs/>
                <w:color w:val="FFFFFF"/>
                <w:lang w:val="se-NO"/>
              </w:rPr>
              <w:t>besøk</w:t>
            </w:r>
          </w:p>
        </w:tc>
        <w:tc>
          <w:tcPr>
            <w:tcW w:w="744" w:type="dxa"/>
            <w:tcBorders>
              <w:top w:val="single" w:sz="6" w:space="0" w:color="000000"/>
              <w:left w:val="nil"/>
              <w:bottom w:val="nil"/>
              <w:right w:val="nil"/>
            </w:tcBorders>
            <w:shd w:val="solid" w:color="000000" w:fill="000000"/>
          </w:tcPr>
          <w:p w14:paraId="764D1554"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2009</w:t>
            </w:r>
          </w:p>
        </w:tc>
        <w:tc>
          <w:tcPr>
            <w:tcW w:w="1143" w:type="dxa"/>
            <w:tcBorders>
              <w:top w:val="single" w:sz="6" w:space="0" w:color="000000"/>
              <w:left w:val="nil"/>
              <w:bottom w:val="nil"/>
              <w:right w:val="nil"/>
            </w:tcBorders>
            <w:shd w:val="solid" w:color="000000" w:fill="000000"/>
          </w:tcPr>
          <w:p w14:paraId="764D1555"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2010</w:t>
            </w:r>
          </w:p>
        </w:tc>
        <w:tc>
          <w:tcPr>
            <w:tcW w:w="1144" w:type="dxa"/>
            <w:tcBorders>
              <w:top w:val="single" w:sz="6" w:space="0" w:color="000000"/>
              <w:left w:val="nil"/>
              <w:bottom w:val="nil"/>
              <w:right w:val="nil"/>
            </w:tcBorders>
            <w:shd w:val="solid" w:color="000000" w:fill="000000"/>
          </w:tcPr>
          <w:p w14:paraId="764D1556"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2011</w:t>
            </w:r>
          </w:p>
        </w:tc>
        <w:tc>
          <w:tcPr>
            <w:tcW w:w="1143" w:type="dxa"/>
            <w:tcBorders>
              <w:top w:val="single" w:sz="6" w:space="0" w:color="000000"/>
              <w:left w:val="nil"/>
              <w:bottom w:val="nil"/>
              <w:right w:val="nil"/>
            </w:tcBorders>
            <w:shd w:val="solid" w:color="000000" w:fill="000000"/>
          </w:tcPr>
          <w:p w14:paraId="764D1557"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2012</w:t>
            </w:r>
          </w:p>
        </w:tc>
        <w:tc>
          <w:tcPr>
            <w:tcW w:w="1144" w:type="dxa"/>
            <w:tcBorders>
              <w:top w:val="single" w:sz="6" w:space="0" w:color="000000"/>
              <w:left w:val="nil"/>
              <w:bottom w:val="nil"/>
              <w:right w:val="nil"/>
            </w:tcBorders>
            <w:shd w:val="solid" w:color="000000" w:fill="000000"/>
          </w:tcPr>
          <w:p w14:paraId="764D1558"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2013</w:t>
            </w:r>
          </w:p>
        </w:tc>
        <w:tc>
          <w:tcPr>
            <w:tcW w:w="1144" w:type="dxa"/>
            <w:tcBorders>
              <w:top w:val="single" w:sz="6" w:space="0" w:color="000000"/>
              <w:left w:val="nil"/>
              <w:bottom w:val="nil"/>
              <w:right w:val="single" w:sz="6" w:space="0" w:color="000000"/>
            </w:tcBorders>
            <w:shd w:val="solid" w:color="000000" w:fill="000000"/>
          </w:tcPr>
          <w:p w14:paraId="764D1559" w14:textId="77777777" w:rsidR="00F50474" w:rsidRPr="000B7560" w:rsidRDefault="00F50474" w:rsidP="000B7560">
            <w:pPr>
              <w:autoSpaceDE w:val="0"/>
              <w:autoSpaceDN w:val="0"/>
              <w:adjustRightInd w:val="0"/>
              <w:spacing w:after="0" w:line="240" w:lineRule="auto"/>
              <w:jc w:val="right"/>
              <w:rPr>
                <w:rFonts w:ascii="Calibri" w:hAnsi="Calibri" w:cs="Calibri"/>
                <w:b/>
                <w:bCs/>
                <w:color w:val="FFFFFF"/>
              </w:rPr>
            </w:pPr>
            <w:r w:rsidRPr="000B7560">
              <w:rPr>
                <w:rFonts w:ascii="Calibri" w:hAnsi="Calibri" w:cs="Calibri"/>
                <w:b/>
                <w:bCs/>
                <w:color w:val="FFFFFF"/>
              </w:rPr>
              <w:t>2014</w:t>
            </w:r>
          </w:p>
        </w:tc>
      </w:tr>
      <w:tr w:rsidR="00F50474" w:rsidRPr="00F50474" w14:paraId="764D1562" w14:textId="77777777" w:rsidTr="000B7560">
        <w:trPr>
          <w:trHeight w:val="298"/>
        </w:trPr>
        <w:tc>
          <w:tcPr>
            <w:tcW w:w="2724" w:type="dxa"/>
            <w:tcBorders>
              <w:top w:val="single" w:sz="6" w:space="0" w:color="000000"/>
              <w:left w:val="single" w:sz="6" w:space="0" w:color="000000"/>
              <w:bottom w:val="nil"/>
              <w:right w:val="nil"/>
            </w:tcBorders>
          </w:tcPr>
          <w:p w14:paraId="764D155B"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Forvaltningsområdet</w:t>
            </w:r>
          </w:p>
        </w:tc>
        <w:tc>
          <w:tcPr>
            <w:tcW w:w="744" w:type="dxa"/>
            <w:tcBorders>
              <w:top w:val="single" w:sz="6" w:space="0" w:color="000000"/>
              <w:left w:val="nil"/>
              <w:bottom w:val="nil"/>
              <w:right w:val="nil"/>
            </w:tcBorders>
          </w:tcPr>
          <w:p w14:paraId="764D155C"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1,64</w:t>
            </w:r>
          </w:p>
        </w:tc>
        <w:tc>
          <w:tcPr>
            <w:tcW w:w="1143" w:type="dxa"/>
            <w:tcBorders>
              <w:top w:val="single" w:sz="6" w:space="0" w:color="000000"/>
              <w:left w:val="nil"/>
              <w:bottom w:val="nil"/>
              <w:right w:val="nil"/>
            </w:tcBorders>
          </w:tcPr>
          <w:p w14:paraId="764D155D"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1,7</w:t>
            </w:r>
          </w:p>
        </w:tc>
        <w:tc>
          <w:tcPr>
            <w:tcW w:w="1144" w:type="dxa"/>
            <w:tcBorders>
              <w:top w:val="single" w:sz="6" w:space="0" w:color="000000"/>
              <w:left w:val="nil"/>
              <w:bottom w:val="nil"/>
              <w:right w:val="nil"/>
            </w:tcBorders>
          </w:tcPr>
          <w:p w14:paraId="764D155E"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1,75</w:t>
            </w:r>
          </w:p>
        </w:tc>
        <w:tc>
          <w:tcPr>
            <w:tcW w:w="1143" w:type="dxa"/>
            <w:tcBorders>
              <w:top w:val="single" w:sz="6" w:space="0" w:color="000000"/>
              <w:left w:val="nil"/>
              <w:bottom w:val="nil"/>
              <w:right w:val="nil"/>
            </w:tcBorders>
          </w:tcPr>
          <w:p w14:paraId="764D155F"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1,66</w:t>
            </w:r>
          </w:p>
        </w:tc>
        <w:tc>
          <w:tcPr>
            <w:tcW w:w="1144" w:type="dxa"/>
            <w:tcBorders>
              <w:top w:val="single" w:sz="6" w:space="0" w:color="000000"/>
              <w:left w:val="nil"/>
              <w:bottom w:val="nil"/>
              <w:right w:val="nil"/>
            </w:tcBorders>
          </w:tcPr>
          <w:p w14:paraId="764D1560"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1,45</w:t>
            </w:r>
          </w:p>
        </w:tc>
        <w:tc>
          <w:tcPr>
            <w:tcW w:w="1144" w:type="dxa"/>
            <w:tcBorders>
              <w:top w:val="single" w:sz="6" w:space="0" w:color="000000"/>
              <w:left w:val="nil"/>
              <w:bottom w:val="nil"/>
              <w:right w:val="single" w:sz="6" w:space="0" w:color="000000"/>
            </w:tcBorders>
          </w:tcPr>
          <w:p w14:paraId="764D1561"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1,35</w:t>
            </w:r>
          </w:p>
        </w:tc>
      </w:tr>
      <w:tr w:rsidR="00F50474" w:rsidRPr="00F50474" w14:paraId="764D156A" w14:textId="77777777" w:rsidTr="000B7560">
        <w:trPr>
          <w:trHeight w:val="298"/>
        </w:trPr>
        <w:tc>
          <w:tcPr>
            <w:tcW w:w="2724" w:type="dxa"/>
            <w:tcBorders>
              <w:top w:val="single" w:sz="6" w:space="0" w:color="000000"/>
              <w:left w:val="single" w:sz="6" w:space="0" w:color="000000"/>
              <w:bottom w:val="nil"/>
              <w:right w:val="nil"/>
            </w:tcBorders>
          </w:tcPr>
          <w:p w14:paraId="764D1563" w14:textId="77777777" w:rsidR="00F50474" w:rsidRPr="000B7560" w:rsidRDefault="00674AF7"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KOSTRA</w:t>
            </w:r>
            <w:r w:rsidR="00F50474" w:rsidRPr="000B7560">
              <w:rPr>
                <w:rFonts w:ascii="Calibri" w:hAnsi="Calibri" w:cs="Calibri"/>
                <w:color w:val="000000"/>
              </w:rPr>
              <w:t>gruppe</w:t>
            </w:r>
            <w:r w:rsidRPr="000B7560">
              <w:rPr>
                <w:rFonts w:ascii="Calibri" w:hAnsi="Calibri" w:cs="Calibri"/>
                <w:color w:val="000000"/>
              </w:rPr>
              <w:t>*</w:t>
            </w:r>
            <w:r w:rsidR="00F50474" w:rsidRPr="000B7560">
              <w:rPr>
                <w:rFonts w:ascii="Calibri" w:hAnsi="Calibri" w:cs="Calibri"/>
                <w:color w:val="000000"/>
              </w:rPr>
              <w:t xml:space="preserve"> 3</w:t>
            </w:r>
          </w:p>
        </w:tc>
        <w:tc>
          <w:tcPr>
            <w:tcW w:w="744" w:type="dxa"/>
            <w:tcBorders>
              <w:top w:val="single" w:sz="6" w:space="0" w:color="000000"/>
              <w:left w:val="nil"/>
              <w:bottom w:val="nil"/>
              <w:right w:val="nil"/>
            </w:tcBorders>
          </w:tcPr>
          <w:p w14:paraId="764D1564"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1,6</w:t>
            </w:r>
          </w:p>
        </w:tc>
        <w:tc>
          <w:tcPr>
            <w:tcW w:w="1143" w:type="dxa"/>
            <w:tcBorders>
              <w:top w:val="single" w:sz="6" w:space="0" w:color="000000"/>
              <w:left w:val="nil"/>
              <w:bottom w:val="nil"/>
              <w:right w:val="nil"/>
            </w:tcBorders>
          </w:tcPr>
          <w:p w14:paraId="764D1565"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1,6</w:t>
            </w:r>
          </w:p>
        </w:tc>
        <w:tc>
          <w:tcPr>
            <w:tcW w:w="1144" w:type="dxa"/>
            <w:tcBorders>
              <w:top w:val="single" w:sz="6" w:space="0" w:color="000000"/>
              <w:left w:val="nil"/>
              <w:bottom w:val="nil"/>
              <w:right w:val="nil"/>
            </w:tcBorders>
          </w:tcPr>
          <w:p w14:paraId="764D1566"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1,5</w:t>
            </w:r>
          </w:p>
        </w:tc>
        <w:tc>
          <w:tcPr>
            <w:tcW w:w="1143" w:type="dxa"/>
            <w:tcBorders>
              <w:top w:val="single" w:sz="6" w:space="0" w:color="000000"/>
              <w:left w:val="nil"/>
              <w:bottom w:val="nil"/>
              <w:right w:val="nil"/>
            </w:tcBorders>
          </w:tcPr>
          <w:p w14:paraId="764D1567"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1,4</w:t>
            </w:r>
          </w:p>
        </w:tc>
        <w:tc>
          <w:tcPr>
            <w:tcW w:w="1144" w:type="dxa"/>
            <w:tcBorders>
              <w:top w:val="single" w:sz="6" w:space="0" w:color="000000"/>
              <w:left w:val="nil"/>
              <w:bottom w:val="nil"/>
              <w:right w:val="nil"/>
            </w:tcBorders>
          </w:tcPr>
          <w:p w14:paraId="764D1568"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1,4</w:t>
            </w:r>
          </w:p>
        </w:tc>
        <w:tc>
          <w:tcPr>
            <w:tcW w:w="1144" w:type="dxa"/>
            <w:tcBorders>
              <w:top w:val="single" w:sz="6" w:space="0" w:color="000000"/>
              <w:left w:val="nil"/>
              <w:bottom w:val="nil"/>
              <w:right w:val="single" w:sz="6" w:space="0" w:color="000000"/>
            </w:tcBorders>
          </w:tcPr>
          <w:p w14:paraId="764D1569"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1,2</w:t>
            </w:r>
          </w:p>
        </w:tc>
      </w:tr>
      <w:tr w:rsidR="00F50474" w:rsidRPr="00F50474" w14:paraId="764D1572" w14:textId="77777777" w:rsidTr="000B7560">
        <w:trPr>
          <w:trHeight w:val="298"/>
        </w:trPr>
        <w:tc>
          <w:tcPr>
            <w:tcW w:w="2724" w:type="dxa"/>
            <w:tcBorders>
              <w:top w:val="single" w:sz="6" w:space="0" w:color="000000"/>
              <w:left w:val="single" w:sz="6" w:space="0" w:color="000000"/>
              <w:bottom w:val="nil"/>
              <w:right w:val="nil"/>
            </w:tcBorders>
          </w:tcPr>
          <w:p w14:paraId="764D156B" w14:textId="77777777" w:rsidR="00F50474" w:rsidRPr="000B7560" w:rsidRDefault="00674AF7"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t>KOSTRA</w:t>
            </w:r>
            <w:r w:rsidR="00F50474" w:rsidRPr="000B7560">
              <w:rPr>
                <w:rFonts w:ascii="Calibri" w:hAnsi="Calibri" w:cs="Calibri"/>
                <w:color w:val="000000"/>
              </w:rPr>
              <w:t>gruppe</w:t>
            </w:r>
            <w:r w:rsidRPr="000B7560">
              <w:rPr>
                <w:rFonts w:ascii="Calibri" w:hAnsi="Calibri" w:cs="Calibri"/>
                <w:color w:val="000000"/>
              </w:rPr>
              <w:t>*</w:t>
            </w:r>
            <w:r w:rsidR="00F50474" w:rsidRPr="000B7560">
              <w:rPr>
                <w:rFonts w:ascii="Calibri" w:hAnsi="Calibri" w:cs="Calibri"/>
                <w:color w:val="000000"/>
              </w:rPr>
              <w:t xml:space="preserve"> 6</w:t>
            </w:r>
          </w:p>
        </w:tc>
        <w:tc>
          <w:tcPr>
            <w:tcW w:w="744" w:type="dxa"/>
            <w:tcBorders>
              <w:top w:val="single" w:sz="6" w:space="0" w:color="000000"/>
              <w:left w:val="nil"/>
              <w:bottom w:val="nil"/>
              <w:right w:val="nil"/>
            </w:tcBorders>
          </w:tcPr>
          <w:p w14:paraId="764D156C"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1,7</w:t>
            </w:r>
          </w:p>
        </w:tc>
        <w:tc>
          <w:tcPr>
            <w:tcW w:w="1143" w:type="dxa"/>
            <w:tcBorders>
              <w:top w:val="single" w:sz="6" w:space="0" w:color="000000"/>
              <w:left w:val="nil"/>
              <w:bottom w:val="nil"/>
              <w:right w:val="nil"/>
            </w:tcBorders>
          </w:tcPr>
          <w:p w14:paraId="764D156D"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1,6</w:t>
            </w:r>
          </w:p>
        </w:tc>
        <w:tc>
          <w:tcPr>
            <w:tcW w:w="1144" w:type="dxa"/>
            <w:tcBorders>
              <w:top w:val="single" w:sz="6" w:space="0" w:color="000000"/>
              <w:left w:val="nil"/>
              <w:bottom w:val="nil"/>
              <w:right w:val="nil"/>
            </w:tcBorders>
          </w:tcPr>
          <w:p w14:paraId="764D156E"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1,6</w:t>
            </w:r>
          </w:p>
        </w:tc>
        <w:tc>
          <w:tcPr>
            <w:tcW w:w="1143" w:type="dxa"/>
            <w:tcBorders>
              <w:top w:val="single" w:sz="6" w:space="0" w:color="000000"/>
              <w:left w:val="nil"/>
              <w:bottom w:val="nil"/>
              <w:right w:val="nil"/>
            </w:tcBorders>
          </w:tcPr>
          <w:p w14:paraId="764D156F"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1,6</w:t>
            </w:r>
          </w:p>
        </w:tc>
        <w:tc>
          <w:tcPr>
            <w:tcW w:w="1144" w:type="dxa"/>
            <w:tcBorders>
              <w:top w:val="single" w:sz="6" w:space="0" w:color="000000"/>
              <w:left w:val="nil"/>
              <w:bottom w:val="nil"/>
              <w:right w:val="nil"/>
            </w:tcBorders>
          </w:tcPr>
          <w:p w14:paraId="764D1570"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1,5</w:t>
            </w:r>
          </w:p>
        </w:tc>
        <w:tc>
          <w:tcPr>
            <w:tcW w:w="1144" w:type="dxa"/>
            <w:tcBorders>
              <w:top w:val="single" w:sz="6" w:space="0" w:color="000000"/>
              <w:left w:val="nil"/>
              <w:bottom w:val="nil"/>
              <w:right w:val="single" w:sz="6" w:space="0" w:color="000000"/>
            </w:tcBorders>
          </w:tcPr>
          <w:p w14:paraId="764D1571"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1,5</w:t>
            </w:r>
          </w:p>
        </w:tc>
      </w:tr>
      <w:tr w:rsidR="00F50474" w:rsidRPr="00F50474" w14:paraId="764D157A" w14:textId="77777777" w:rsidTr="000B7560">
        <w:trPr>
          <w:trHeight w:val="298"/>
        </w:trPr>
        <w:tc>
          <w:tcPr>
            <w:tcW w:w="2724" w:type="dxa"/>
            <w:tcBorders>
              <w:top w:val="single" w:sz="6" w:space="0" w:color="000000"/>
              <w:left w:val="single" w:sz="6" w:space="0" w:color="000000"/>
              <w:bottom w:val="single" w:sz="6" w:space="0" w:color="000000"/>
              <w:right w:val="nil"/>
            </w:tcBorders>
          </w:tcPr>
          <w:p w14:paraId="764D1573" w14:textId="77777777" w:rsidR="00F50474" w:rsidRPr="000B7560" w:rsidRDefault="00F50474" w:rsidP="00F50474">
            <w:pPr>
              <w:autoSpaceDE w:val="0"/>
              <w:autoSpaceDN w:val="0"/>
              <w:adjustRightInd w:val="0"/>
              <w:spacing w:after="0" w:line="240" w:lineRule="auto"/>
              <w:rPr>
                <w:rFonts w:ascii="Calibri" w:hAnsi="Calibri" w:cs="Calibri"/>
                <w:color w:val="000000"/>
              </w:rPr>
            </w:pPr>
            <w:r w:rsidRPr="000B7560">
              <w:rPr>
                <w:rFonts w:ascii="Calibri" w:hAnsi="Calibri" w:cs="Calibri"/>
                <w:color w:val="000000"/>
              </w:rPr>
              <w:lastRenderedPageBreak/>
              <w:t>Landet</w:t>
            </w:r>
          </w:p>
        </w:tc>
        <w:tc>
          <w:tcPr>
            <w:tcW w:w="744" w:type="dxa"/>
            <w:tcBorders>
              <w:top w:val="single" w:sz="6" w:space="0" w:color="000000"/>
              <w:left w:val="nil"/>
              <w:bottom w:val="single" w:sz="6" w:space="0" w:color="000000"/>
              <w:right w:val="nil"/>
            </w:tcBorders>
          </w:tcPr>
          <w:p w14:paraId="764D1574"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w:t>
            </w:r>
          </w:p>
        </w:tc>
        <w:tc>
          <w:tcPr>
            <w:tcW w:w="1143" w:type="dxa"/>
            <w:tcBorders>
              <w:top w:val="single" w:sz="6" w:space="0" w:color="000000"/>
              <w:left w:val="nil"/>
              <w:bottom w:val="single" w:sz="6" w:space="0" w:color="000000"/>
              <w:right w:val="nil"/>
            </w:tcBorders>
          </w:tcPr>
          <w:p w14:paraId="764D1575"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w:t>
            </w:r>
          </w:p>
        </w:tc>
        <w:tc>
          <w:tcPr>
            <w:tcW w:w="1144" w:type="dxa"/>
            <w:tcBorders>
              <w:top w:val="single" w:sz="6" w:space="0" w:color="000000"/>
              <w:left w:val="nil"/>
              <w:bottom w:val="single" w:sz="6" w:space="0" w:color="000000"/>
              <w:right w:val="nil"/>
            </w:tcBorders>
          </w:tcPr>
          <w:p w14:paraId="764D1576"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1</w:t>
            </w:r>
          </w:p>
        </w:tc>
        <w:tc>
          <w:tcPr>
            <w:tcW w:w="1143" w:type="dxa"/>
            <w:tcBorders>
              <w:top w:val="single" w:sz="6" w:space="0" w:color="000000"/>
              <w:left w:val="nil"/>
              <w:bottom w:val="single" w:sz="6" w:space="0" w:color="000000"/>
              <w:right w:val="nil"/>
            </w:tcBorders>
          </w:tcPr>
          <w:p w14:paraId="764D1577"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0,9</w:t>
            </w:r>
          </w:p>
        </w:tc>
        <w:tc>
          <w:tcPr>
            <w:tcW w:w="1144" w:type="dxa"/>
            <w:tcBorders>
              <w:top w:val="single" w:sz="6" w:space="0" w:color="000000"/>
              <w:left w:val="nil"/>
              <w:bottom w:val="single" w:sz="6" w:space="0" w:color="000000"/>
              <w:right w:val="nil"/>
            </w:tcBorders>
          </w:tcPr>
          <w:p w14:paraId="764D1578"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0,9</w:t>
            </w:r>
          </w:p>
        </w:tc>
        <w:tc>
          <w:tcPr>
            <w:tcW w:w="1144" w:type="dxa"/>
            <w:tcBorders>
              <w:top w:val="single" w:sz="6" w:space="0" w:color="000000"/>
              <w:left w:val="nil"/>
              <w:bottom w:val="single" w:sz="6" w:space="0" w:color="000000"/>
              <w:right w:val="single" w:sz="6" w:space="0" w:color="000000"/>
            </w:tcBorders>
          </w:tcPr>
          <w:p w14:paraId="764D1579" w14:textId="77777777" w:rsidR="00F50474" w:rsidRPr="000B7560" w:rsidRDefault="00F50474" w:rsidP="00F50474">
            <w:pPr>
              <w:autoSpaceDE w:val="0"/>
              <w:autoSpaceDN w:val="0"/>
              <w:adjustRightInd w:val="0"/>
              <w:spacing w:after="0" w:line="240" w:lineRule="auto"/>
              <w:jc w:val="right"/>
              <w:rPr>
                <w:rFonts w:ascii="Calibri" w:hAnsi="Calibri" w:cs="Calibri"/>
                <w:color w:val="000000"/>
              </w:rPr>
            </w:pPr>
            <w:r w:rsidRPr="000B7560">
              <w:rPr>
                <w:rFonts w:ascii="Calibri" w:hAnsi="Calibri" w:cs="Calibri"/>
                <w:color w:val="000000"/>
              </w:rPr>
              <w:t>0,9</w:t>
            </w:r>
          </w:p>
        </w:tc>
      </w:tr>
    </w:tbl>
    <w:p w14:paraId="764D157B" w14:textId="1D88793C" w:rsidR="00674AF7" w:rsidRPr="00674AF7" w:rsidRDefault="00674AF7" w:rsidP="007513AC">
      <w:pPr>
        <w:spacing w:before="240" w:after="0"/>
        <w:jc w:val="both"/>
        <w:rPr>
          <w:rFonts w:ascii="Times New Roman" w:hAnsi="Times New Roman" w:cs="Times New Roman"/>
          <w:bCs/>
          <w:color w:val="000000"/>
          <w:sz w:val="20"/>
          <w:szCs w:val="20"/>
        </w:rPr>
      </w:pPr>
      <w:r w:rsidRPr="00674AF7">
        <w:rPr>
          <w:rFonts w:ascii="Open Sans" w:eastAsia="Times New Roman" w:hAnsi="Open Sans" w:cs="Times New Roman"/>
          <w:bCs/>
          <w:sz w:val="20"/>
          <w:szCs w:val="20"/>
        </w:rPr>
        <w:t>* KOSTRA står for Kommune-Stat-Rapportering og</w:t>
      </w:r>
      <w:r w:rsidRPr="00674AF7">
        <w:rPr>
          <w:rFonts w:ascii="Open Sans" w:eastAsia="Times New Roman" w:hAnsi="Open Sans" w:cs="Times New Roman"/>
          <w:sz w:val="20"/>
          <w:szCs w:val="20"/>
        </w:rPr>
        <w:t xml:space="preserve"> gir styringsinformasjon om kommunal virksomhet. </w:t>
      </w:r>
      <w:r w:rsidRPr="00674AF7">
        <w:rPr>
          <w:rFonts w:ascii="Open Sans" w:eastAsia="Times New Roman" w:hAnsi="Open Sans" w:cs="Times New Roman"/>
          <w:bCs/>
          <w:sz w:val="20"/>
          <w:szCs w:val="20"/>
        </w:rPr>
        <w:t>SSB inndeler k</w:t>
      </w:r>
      <w:r w:rsidR="00982474">
        <w:rPr>
          <w:rFonts w:ascii="Open Sans" w:eastAsia="Times New Roman" w:hAnsi="Open Sans" w:cs="Times New Roman"/>
          <w:bCs/>
          <w:sz w:val="20"/>
          <w:szCs w:val="20"/>
        </w:rPr>
        <w:t>ommunene i sammenliknbare KOSTRA</w:t>
      </w:r>
      <w:r w:rsidR="0048181D">
        <w:rPr>
          <w:rFonts w:ascii="Open Sans" w:eastAsia="Times New Roman" w:hAnsi="Open Sans" w:cs="Times New Roman"/>
          <w:bCs/>
          <w:sz w:val="20"/>
          <w:szCs w:val="20"/>
        </w:rPr>
        <w:t>-</w:t>
      </w:r>
      <w:r w:rsidRPr="00674AF7">
        <w:rPr>
          <w:rFonts w:ascii="Open Sans" w:eastAsia="Times New Roman" w:hAnsi="Open Sans" w:cs="Times New Roman"/>
          <w:bCs/>
          <w:sz w:val="20"/>
          <w:szCs w:val="20"/>
        </w:rPr>
        <w:t xml:space="preserve">grupper ut fra kriterier basert på folketall og økonomi. </w:t>
      </w:r>
    </w:p>
    <w:p w14:paraId="764D157C" w14:textId="5D591C59" w:rsidR="008A7E76" w:rsidRDefault="008A7E76" w:rsidP="008A7E76">
      <w:pPr>
        <w:spacing w:before="240"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For å ha et sammenlikningsgrunnlag gjengis </w:t>
      </w:r>
      <w:r>
        <w:rPr>
          <w:rFonts w:ascii="Times New Roman" w:hAnsi="Times New Roman" w:cs="Times New Roman"/>
          <w:bCs/>
          <w:color w:val="000000"/>
          <w:sz w:val="24"/>
          <w:szCs w:val="24"/>
          <w:lang w:val="se-NO"/>
        </w:rPr>
        <w:t xml:space="preserve">i samme tabell </w:t>
      </w:r>
      <w:r>
        <w:rPr>
          <w:rFonts w:ascii="Times New Roman" w:hAnsi="Times New Roman" w:cs="Times New Roman"/>
          <w:bCs/>
          <w:color w:val="000000"/>
          <w:sz w:val="24"/>
          <w:szCs w:val="24"/>
        </w:rPr>
        <w:t>tilsvarende tall for hele landet og for kommunene i henholdsvis KOSTRA</w:t>
      </w:r>
      <w:r w:rsidR="0048181D">
        <w:rPr>
          <w:rFonts w:ascii="Times New Roman" w:hAnsi="Times New Roman" w:cs="Times New Roman"/>
          <w:bCs/>
          <w:color w:val="000000"/>
          <w:sz w:val="24"/>
          <w:szCs w:val="24"/>
        </w:rPr>
        <w:t>-</w:t>
      </w:r>
      <w:r>
        <w:rPr>
          <w:rFonts w:ascii="Times New Roman" w:hAnsi="Times New Roman" w:cs="Times New Roman"/>
          <w:bCs/>
          <w:color w:val="000000"/>
          <w:sz w:val="24"/>
          <w:szCs w:val="24"/>
        </w:rPr>
        <w:t>gruppe 3 og 6. KOSTRA</w:t>
      </w:r>
      <w:r w:rsidR="004818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gruppene trekkes inn for å kunne sammenlikne forvaltningskommunene med andre kommuner i landet </w:t>
      </w:r>
      <w:r>
        <w:rPr>
          <w:rFonts w:ascii="Times New Roman" w:hAnsi="Times New Roman" w:cs="Times New Roman"/>
          <w:bCs/>
          <w:color w:val="000000"/>
          <w:sz w:val="24"/>
          <w:szCs w:val="24"/>
          <w:lang w:val="se-NO"/>
        </w:rPr>
        <w:t>som har</w:t>
      </w:r>
      <w:r>
        <w:rPr>
          <w:rFonts w:ascii="Times New Roman" w:hAnsi="Times New Roman" w:cs="Times New Roman"/>
          <w:bCs/>
          <w:color w:val="000000"/>
          <w:sz w:val="24"/>
          <w:szCs w:val="24"/>
        </w:rPr>
        <w:t xml:space="preserve"> noe</w:t>
      </w:r>
      <w:r>
        <w:rPr>
          <w:rFonts w:ascii="Times New Roman" w:hAnsi="Times New Roman" w:cs="Times New Roman"/>
          <w:bCs/>
          <w:color w:val="000000"/>
          <w:sz w:val="24"/>
          <w:szCs w:val="24"/>
          <w:lang w:val="se-NO"/>
        </w:rPr>
        <w:t>n</w:t>
      </w:r>
      <w:r>
        <w:rPr>
          <w:rFonts w:ascii="Times New Roman" w:hAnsi="Times New Roman" w:cs="Times New Roman"/>
          <w:bCs/>
          <w:color w:val="000000"/>
          <w:sz w:val="24"/>
          <w:szCs w:val="24"/>
        </w:rPr>
        <w:t>lunde lik demografi.</w:t>
      </w:r>
      <w:r>
        <w:rPr>
          <w:rStyle w:val="Fotnotereferanse"/>
          <w:rFonts w:ascii="Times New Roman" w:hAnsi="Times New Roman" w:cs="Times New Roman"/>
          <w:bCs/>
          <w:color w:val="000000"/>
          <w:sz w:val="24"/>
          <w:szCs w:val="24"/>
        </w:rPr>
        <w:footnoteReference w:id="12"/>
      </w:r>
      <w:r>
        <w:rPr>
          <w:rFonts w:ascii="Times New Roman" w:hAnsi="Times New Roman" w:cs="Times New Roman"/>
          <w:bCs/>
          <w:color w:val="000000"/>
          <w:sz w:val="24"/>
          <w:szCs w:val="24"/>
        </w:rPr>
        <w:t xml:space="preserve"> Ved å sammenlikne</w:t>
      </w:r>
      <w:r>
        <w:rPr>
          <w:rFonts w:ascii="Times New Roman" w:hAnsi="Times New Roman" w:cs="Times New Roman"/>
          <w:bCs/>
          <w:color w:val="000000"/>
          <w:sz w:val="24"/>
          <w:szCs w:val="24"/>
          <w:lang w:val="se-NO"/>
        </w:rPr>
        <w:t xml:space="preserve"> det samiske språkforvaltningsområdet</w:t>
      </w:r>
      <w:r>
        <w:rPr>
          <w:rFonts w:ascii="Times New Roman" w:hAnsi="Times New Roman" w:cs="Times New Roman"/>
          <w:bCs/>
          <w:color w:val="000000"/>
          <w:sz w:val="24"/>
          <w:szCs w:val="24"/>
        </w:rPr>
        <w:t xml:space="preserve"> med disse får </w:t>
      </w:r>
      <w:r>
        <w:rPr>
          <w:rFonts w:ascii="Times New Roman" w:hAnsi="Times New Roman" w:cs="Times New Roman"/>
          <w:bCs/>
          <w:color w:val="000000"/>
          <w:sz w:val="24"/>
          <w:szCs w:val="24"/>
          <w:lang w:val="se-NO"/>
        </w:rPr>
        <w:t>man en</w:t>
      </w:r>
      <w:r>
        <w:rPr>
          <w:rFonts w:ascii="Times New Roman" w:hAnsi="Times New Roman" w:cs="Times New Roman"/>
          <w:bCs/>
          <w:color w:val="000000"/>
          <w:sz w:val="24"/>
          <w:szCs w:val="24"/>
        </w:rPr>
        <w:t xml:space="preserve"> indikasjon på hvorvidt større forskjeller mellom forvaltningsområdet og landsgjennomsnittet først og fremst </w:t>
      </w:r>
      <w:r>
        <w:rPr>
          <w:rFonts w:ascii="Times New Roman" w:hAnsi="Times New Roman" w:cs="Times New Roman"/>
          <w:bCs/>
          <w:color w:val="000000"/>
          <w:sz w:val="24"/>
          <w:szCs w:val="24"/>
          <w:lang w:val="se-NO"/>
        </w:rPr>
        <w:t>kan tilskrives</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se-NO"/>
        </w:rPr>
        <w:t xml:space="preserve">generelle </w:t>
      </w:r>
      <w:r>
        <w:rPr>
          <w:rFonts w:ascii="Times New Roman" w:hAnsi="Times New Roman" w:cs="Times New Roman"/>
          <w:bCs/>
          <w:color w:val="000000"/>
          <w:sz w:val="24"/>
          <w:szCs w:val="24"/>
        </w:rPr>
        <w:t>demografiske forhold, eller om det også kan tilskrives særlige trekk ved samiske samfunn. KOSTRA</w:t>
      </w:r>
      <w:r w:rsidR="0048181D">
        <w:rPr>
          <w:rFonts w:ascii="Times New Roman" w:hAnsi="Times New Roman" w:cs="Times New Roman"/>
          <w:bCs/>
          <w:color w:val="000000"/>
          <w:sz w:val="24"/>
          <w:szCs w:val="24"/>
        </w:rPr>
        <w:t>-</w:t>
      </w:r>
      <w:r>
        <w:rPr>
          <w:rFonts w:ascii="Times New Roman" w:hAnsi="Times New Roman" w:cs="Times New Roman"/>
          <w:bCs/>
          <w:color w:val="000000"/>
          <w:sz w:val="24"/>
          <w:szCs w:val="24"/>
        </w:rPr>
        <w:t>gruppe 3 består av 37 kommuner hvorav 6 tilhører det samiske språkforvaltningsområdet.</w:t>
      </w:r>
      <w:r>
        <w:rPr>
          <w:rStyle w:val="Fotnotereferanse"/>
          <w:rFonts w:ascii="Times New Roman" w:hAnsi="Times New Roman" w:cs="Times New Roman"/>
          <w:bCs/>
          <w:color w:val="000000"/>
          <w:sz w:val="24"/>
          <w:szCs w:val="24"/>
        </w:rPr>
        <w:footnoteReference w:id="13"/>
      </w:r>
      <w:r>
        <w:rPr>
          <w:rFonts w:ascii="Times New Roman" w:hAnsi="Times New Roman" w:cs="Times New Roman"/>
          <w:bCs/>
          <w:color w:val="000000"/>
          <w:sz w:val="24"/>
          <w:szCs w:val="24"/>
        </w:rPr>
        <w:t xml:space="preserve"> KOSTRA</w:t>
      </w:r>
      <w:r w:rsidR="0048181D">
        <w:rPr>
          <w:rFonts w:ascii="Times New Roman" w:hAnsi="Times New Roman" w:cs="Times New Roman"/>
          <w:bCs/>
          <w:color w:val="000000"/>
          <w:sz w:val="24"/>
          <w:szCs w:val="24"/>
        </w:rPr>
        <w:t>-</w:t>
      </w:r>
      <w:r>
        <w:rPr>
          <w:rFonts w:ascii="Times New Roman" w:hAnsi="Times New Roman" w:cs="Times New Roman"/>
          <w:bCs/>
          <w:color w:val="000000"/>
          <w:sz w:val="24"/>
          <w:szCs w:val="24"/>
        </w:rPr>
        <w:t>gruppe 6 består av 54 kommuner</w:t>
      </w:r>
      <w:r w:rsidR="004E019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hvorav 3 tilhører språkforvaltningsområdet.</w:t>
      </w:r>
      <w:r>
        <w:rPr>
          <w:rStyle w:val="Fotnotereferanse"/>
          <w:rFonts w:ascii="Times New Roman" w:hAnsi="Times New Roman" w:cs="Times New Roman"/>
          <w:bCs/>
          <w:color w:val="000000"/>
          <w:sz w:val="24"/>
          <w:szCs w:val="24"/>
        </w:rPr>
        <w:footnoteReference w:id="14"/>
      </w:r>
      <w:r w:rsidR="00A63B08">
        <w:rPr>
          <w:rFonts w:ascii="Times New Roman" w:hAnsi="Times New Roman" w:cs="Times New Roman"/>
          <w:bCs/>
          <w:color w:val="000000"/>
          <w:sz w:val="24"/>
          <w:szCs w:val="24"/>
        </w:rPr>
        <w:t xml:space="preserve"> </w:t>
      </w:r>
    </w:p>
    <w:p w14:paraId="764D157D" w14:textId="505C8A04" w:rsidR="000F2B6E" w:rsidRDefault="004E0196" w:rsidP="007513AC">
      <w:pPr>
        <w:spacing w:before="240"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Når man </w:t>
      </w:r>
      <w:r w:rsidR="00C71B05">
        <w:rPr>
          <w:rFonts w:ascii="Times New Roman" w:hAnsi="Times New Roman" w:cs="Times New Roman"/>
          <w:bCs/>
          <w:color w:val="000000"/>
          <w:sz w:val="24"/>
          <w:szCs w:val="24"/>
        </w:rPr>
        <w:t>sammenlikn</w:t>
      </w:r>
      <w:r>
        <w:rPr>
          <w:rFonts w:ascii="Times New Roman" w:hAnsi="Times New Roman" w:cs="Times New Roman"/>
          <w:bCs/>
          <w:color w:val="000000"/>
          <w:sz w:val="24"/>
          <w:szCs w:val="24"/>
        </w:rPr>
        <w:t>er</w:t>
      </w:r>
      <w:r w:rsidR="00C71B05">
        <w:rPr>
          <w:rFonts w:ascii="Times New Roman" w:hAnsi="Times New Roman" w:cs="Times New Roman"/>
          <w:bCs/>
          <w:color w:val="000000"/>
          <w:sz w:val="24"/>
          <w:szCs w:val="24"/>
        </w:rPr>
        <w:t xml:space="preserve"> tallene</w:t>
      </w:r>
      <w:r>
        <w:rPr>
          <w:rFonts w:ascii="Times New Roman" w:hAnsi="Times New Roman" w:cs="Times New Roman"/>
          <w:bCs/>
          <w:color w:val="000000"/>
          <w:sz w:val="24"/>
          <w:szCs w:val="24"/>
        </w:rPr>
        <w:t>,</w:t>
      </w:r>
      <w:r w:rsidR="00C71B05">
        <w:rPr>
          <w:rFonts w:ascii="Times New Roman" w:hAnsi="Times New Roman" w:cs="Times New Roman"/>
          <w:bCs/>
          <w:color w:val="000000"/>
          <w:sz w:val="24"/>
          <w:szCs w:val="24"/>
        </w:rPr>
        <w:t xml:space="preserve"> bør man</w:t>
      </w:r>
      <w:r w:rsidR="00612082" w:rsidRPr="00612082">
        <w:rPr>
          <w:noProof/>
          <w:lang w:eastAsia="nb-NO"/>
        </w:rPr>
        <w:t xml:space="preserve"> </w:t>
      </w:r>
      <w:r w:rsidR="00C71B05">
        <w:rPr>
          <w:rFonts w:ascii="Times New Roman" w:hAnsi="Times New Roman" w:cs="Times New Roman"/>
          <w:bCs/>
          <w:color w:val="000000"/>
          <w:sz w:val="24"/>
          <w:szCs w:val="24"/>
        </w:rPr>
        <w:t>merke seg at de årlige variasjonene er langt større for forvaltningsområdet for samisk språk</w:t>
      </w:r>
      <w:r w:rsidR="003D16F9">
        <w:rPr>
          <w:rFonts w:ascii="Times New Roman" w:hAnsi="Times New Roman" w:cs="Times New Roman"/>
          <w:bCs/>
          <w:color w:val="000000"/>
          <w:sz w:val="24"/>
          <w:szCs w:val="24"/>
          <w:lang w:val="se-NO"/>
        </w:rPr>
        <w:t xml:space="preserve"> enn de andre kategoriene</w:t>
      </w:r>
      <w:r w:rsidR="00C71B05">
        <w:rPr>
          <w:rFonts w:ascii="Times New Roman" w:hAnsi="Times New Roman" w:cs="Times New Roman"/>
          <w:bCs/>
          <w:color w:val="000000"/>
          <w:sz w:val="24"/>
          <w:szCs w:val="24"/>
        </w:rPr>
        <w:t xml:space="preserve">. Tallene </w:t>
      </w:r>
      <w:r w:rsidR="00AB3AA9">
        <w:rPr>
          <w:rFonts w:ascii="Times New Roman" w:hAnsi="Times New Roman" w:cs="Times New Roman"/>
          <w:bCs/>
          <w:color w:val="000000"/>
          <w:sz w:val="24"/>
          <w:szCs w:val="24"/>
        </w:rPr>
        <w:t xml:space="preserve">kan </w:t>
      </w:r>
      <w:r w:rsidR="003D16F9">
        <w:rPr>
          <w:rFonts w:ascii="Times New Roman" w:hAnsi="Times New Roman" w:cs="Times New Roman"/>
          <w:bCs/>
          <w:color w:val="000000"/>
          <w:sz w:val="24"/>
          <w:szCs w:val="24"/>
          <w:lang w:val="se-NO"/>
        </w:rPr>
        <w:t xml:space="preserve">her </w:t>
      </w:r>
      <w:r w:rsidR="00AB3AA9">
        <w:rPr>
          <w:rFonts w:ascii="Times New Roman" w:hAnsi="Times New Roman" w:cs="Times New Roman"/>
          <w:bCs/>
          <w:color w:val="000000"/>
          <w:sz w:val="24"/>
          <w:szCs w:val="24"/>
        </w:rPr>
        <w:t>gå</w:t>
      </w:r>
      <w:r w:rsidR="00C71B05">
        <w:rPr>
          <w:rFonts w:ascii="Times New Roman" w:hAnsi="Times New Roman" w:cs="Times New Roman"/>
          <w:bCs/>
          <w:color w:val="000000"/>
          <w:sz w:val="24"/>
          <w:szCs w:val="24"/>
        </w:rPr>
        <w:t xml:space="preserve"> betydelig ned </w:t>
      </w:r>
      <w:r w:rsidR="00C71B05">
        <w:rPr>
          <w:rFonts w:ascii="Times New Roman" w:hAnsi="Times New Roman" w:cs="Times New Roman"/>
          <w:bCs/>
          <w:color w:val="000000"/>
          <w:sz w:val="24"/>
          <w:szCs w:val="24"/>
        </w:rPr>
        <w:lastRenderedPageBreak/>
        <w:t>ett år</w:t>
      </w:r>
      <w:r>
        <w:rPr>
          <w:rFonts w:ascii="Times New Roman" w:hAnsi="Times New Roman" w:cs="Times New Roman"/>
          <w:bCs/>
          <w:color w:val="000000"/>
          <w:sz w:val="24"/>
          <w:szCs w:val="24"/>
        </w:rPr>
        <w:t>,</w:t>
      </w:r>
      <w:r w:rsidR="00C71B05">
        <w:rPr>
          <w:rFonts w:ascii="Times New Roman" w:hAnsi="Times New Roman" w:cs="Times New Roman"/>
          <w:bCs/>
          <w:color w:val="000000"/>
          <w:sz w:val="24"/>
          <w:szCs w:val="24"/>
        </w:rPr>
        <w:t xml:space="preserve"> for så å gå opp et annet. </w:t>
      </w:r>
      <w:r w:rsidR="000F2B6E" w:rsidRPr="000F2B6E">
        <w:rPr>
          <w:rFonts w:ascii="Times New Roman" w:hAnsi="Times New Roman" w:cs="Times New Roman"/>
          <w:bCs/>
          <w:color w:val="000000"/>
          <w:sz w:val="24"/>
          <w:szCs w:val="24"/>
        </w:rPr>
        <w:t xml:space="preserve">En medvirkende årsak til </w:t>
      </w:r>
      <w:r w:rsidR="003D16F9">
        <w:rPr>
          <w:rFonts w:ascii="Times New Roman" w:hAnsi="Times New Roman" w:cs="Times New Roman"/>
          <w:bCs/>
          <w:color w:val="000000"/>
          <w:sz w:val="24"/>
          <w:szCs w:val="24"/>
          <w:lang w:val="se-NO"/>
        </w:rPr>
        <w:t>dette</w:t>
      </w:r>
      <w:r w:rsidR="000F2B6E" w:rsidRPr="000F2B6E">
        <w:rPr>
          <w:rFonts w:ascii="Times New Roman" w:hAnsi="Times New Roman" w:cs="Times New Roman"/>
          <w:bCs/>
          <w:color w:val="000000"/>
          <w:sz w:val="24"/>
          <w:szCs w:val="24"/>
        </w:rPr>
        <w:t xml:space="preserve"> er antakelig </w:t>
      </w:r>
      <w:r w:rsidR="000F2B6E" w:rsidRPr="000F2B6E">
        <w:rPr>
          <w:rFonts w:ascii="Times New Roman" w:hAnsi="Times New Roman" w:cs="Times New Roman"/>
          <w:bCs/>
          <w:color w:val="000000"/>
          <w:sz w:val="24"/>
          <w:szCs w:val="24"/>
          <w:lang w:val="se-NO"/>
        </w:rPr>
        <w:t xml:space="preserve">en kombinasjon av </w:t>
      </w:r>
      <w:r w:rsidR="000F2B6E" w:rsidRPr="000F2B6E">
        <w:rPr>
          <w:rFonts w:ascii="Times New Roman" w:hAnsi="Times New Roman" w:cs="Times New Roman"/>
          <w:bCs/>
          <w:color w:val="000000"/>
          <w:sz w:val="24"/>
          <w:szCs w:val="24"/>
        </w:rPr>
        <w:t xml:space="preserve">at året for dåp/konfirmasjon/begravelse ikke </w:t>
      </w:r>
      <w:r w:rsidR="000F2B6E" w:rsidRPr="000F2B6E">
        <w:rPr>
          <w:rFonts w:ascii="Times New Roman" w:hAnsi="Times New Roman" w:cs="Times New Roman"/>
          <w:bCs/>
          <w:color w:val="000000"/>
          <w:sz w:val="24"/>
          <w:szCs w:val="24"/>
          <w:lang w:val="se-NO"/>
        </w:rPr>
        <w:t>nødvendigvis</w:t>
      </w:r>
      <w:r w:rsidR="000F2B6E" w:rsidRPr="000F2B6E">
        <w:rPr>
          <w:rFonts w:ascii="Times New Roman" w:hAnsi="Times New Roman" w:cs="Times New Roman"/>
          <w:bCs/>
          <w:color w:val="000000"/>
          <w:sz w:val="24"/>
          <w:szCs w:val="24"/>
        </w:rPr>
        <w:t xml:space="preserve"> sammenfaller med år for fødsel/</w:t>
      </w:r>
      <w:r>
        <w:rPr>
          <w:rFonts w:ascii="Times New Roman" w:hAnsi="Times New Roman" w:cs="Times New Roman"/>
          <w:bCs/>
          <w:color w:val="000000"/>
          <w:sz w:val="24"/>
          <w:szCs w:val="24"/>
        </w:rPr>
        <w:t xml:space="preserve"> </w:t>
      </w:r>
      <w:r w:rsidR="000F2B6E" w:rsidRPr="000F2B6E">
        <w:rPr>
          <w:rFonts w:ascii="Times New Roman" w:hAnsi="Times New Roman" w:cs="Times New Roman"/>
          <w:bCs/>
          <w:color w:val="000000"/>
          <w:sz w:val="24"/>
          <w:szCs w:val="24"/>
        </w:rPr>
        <w:t>fylt 15</w:t>
      </w:r>
      <w:r>
        <w:rPr>
          <w:rFonts w:ascii="Times New Roman" w:hAnsi="Times New Roman" w:cs="Times New Roman"/>
          <w:bCs/>
          <w:color w:val="000000"/>
          <w:sz w:val="24"/>
          <w:szCs w:val="24"/>
        </w:rPr>
        <w:t xml:space="preserve"> </w:t>
      </w:r>
      <w:r w:rsidR="000F2B6E" w:rsidRPr="000F2B6E">
        <w:rPr>
          <w:rFonts w:ascii="Times New Roman" w:hAnsi="Times New Roman" w:cs="Times New Roman"/>
          <w:bCs/>
          <w:color w:val="000000"/>
          <w:sz w:val="24"/>
          <w:szCs w:val="24"/>
        </w:rPr>
        <w:t>/dødsår, og at</w:t>
      </w:r>
      <w:r w:rsidR="003D16F9">
        <w:rPr>
          <w:rFonts w:ascii="Times New Roman" w:hAnsi="Times New Roman" w:cs="Times New Roman"/>
          <w:bCs/>
          <w:color w:val="000000"/>
          <w:sz w:val="24"/>
          <w:szCs w:val="24"/>
          <w:lang w:val="se-NO"/>
        </w:rPr>
        <w:t xml:space="preserve"> statistikken fra</w:t>
      </w:r>
      <w:r w:rsidR="000F2B6E" w:rsidRPr="000F2B6E">
        <w:rPr>
          <w:rFonts w:ascii="Times New Roman" w:hAnsi="Times New Roman" w:cs="Times New Roman"/>
          <w:bCs/>
          <w:color w:val="000000"/>
          <w:sz w:val="24"/>
          <w:szCs w:val="24"/>
        </w:rPr>
        <w:t xml:space="preserve"> forvaltningsområdet </w:t>
      </w:r>
      <w:r w:rsidR="003D16F9">
        <w:rPr>
          <w:rFonts w:ascii="Times New Roman" w:hAnsi="Times New Roman" w:cs="Times New Roman"/>
          <w:bCs/>
          <w:color w:val="000000"/>
          <w:sz w:val="24"/>
          <w:szCs w:val="24"/>
          <w:lang w:val="se-NO"/>
        </w:rPr>
        <w:t>er basert på små tallvolum</w:t>
      </w:r>
      <w:r w:rsidR="000F2B6E" w:rsidRPr="000F2B6E">
        <w:rPr>
          <w:rFonts w:ascii="Times New Roman" w:hAnsi="Times New Roman" w:cs="Times New Roman"/>
          <w:bCs/>
          <w:color w:val="000000"/>
          <w:sz w:val="24"/>
          <w:szCs w:val="24"/>
        </w:rPr>
        <w:t>. Når statistikken</w:t>
      </w:r>
      <w:r w:rsidR="000F2B6E">
        <w:rPr>
          <w:rFonts w:ascii="Times New Roman" w:hAnsi="Times New Roman" w:cs="Times New Roman"/>
          <w:bCs/>
          <w:color w:val="000000"/>
          <w:sz w:val="24"/>
          <w:szCs w:val="24"/>
          <w:lang w:val="se-NO"/>
        </w:rPr>
        <w:t xml:space="preserve"> </w:t>
      </w:r>
      <w:r w:rsidR="00996064">
        <w:rPr>
          <w:rFonts w:ascii="Times New Roman" w:hAnsi="Times New Roman" w:cs="Times New Roman"/>
          <w:bCs/>
          <w:color w:val="000000"/>
          <w:sz w:val="24"/>
          <w:szCs w:val="24"/>
          <w:lang w:val="se-NO"/>
        </w:rPr>
        <w:t>baseres på</w:t>
      </w:r>
      <w:r w:rsidR="000F2B6E">
        <w:rPr>
          <w:rFonts w:ascii="Times New Roman" w:hAnsi="Times New Roman" w:cs="Times New Roman"/>
          <w:bCs/>
          <w:color w:val="000000"/>
          <w:sz w:val="24"/>
          <w:szCs w:val="24"/>
          <w:lang w:val="se-NO"/>
        </w:rPr>
        <w:t xml:space="preserve"> større tallvolum</w:t>
      </w:r>
      <w:r w:rsidR="000F2B6E" w:rsidRPr="000F2B6E">
        <w:rPr>
          <w:rFonts w:ascii="Times New Roman" w:hAnsi="Times New Roman" w:cs="Times New Roman"/>
          <w:bCs/>
          <w:color w:val="000000"/>
          <w:sz w:val="24"/>
          <w:szCs w:val="24"/>
        </w:rPr>
        <w:t xml:space="preserve"> </w:t>
      </w:r>
      <w:r w:rsidR="00996064">
        <w:rPr>
          <w:rFonts w:ascii="Times New Roman" w:hAnsi="Times New Roman" w:cs="Times New Roman"/>
          <w:bCs/>
          <w:color w:val="000000"/>
          <w:sz w:val="24"/>
          <w:szCs w:val="24"/>
          <w:lang w:val="se-NO"/>
        </w:rPr>
        <w:t>fra langt flere</w:t>
      </w:r>
      <w:r w:rsidR="000F2B6E" w:rsidRPr="000F2B6E">
        <w:rPr>
          <w:rFonts w:ascii="Times New Roman" w:hAnsi="Times New Roman" w:cs="Times New Roman"/>
          <w:bCs/>
          <w:color w:val="000000"/>
          <w:sz w:val="24"/>
          <w:szCs w:val="24"/>
        </w:rPr>
        <w:t xml:space="preserve"> kommuner</w:t>
      </w:r>
      <w:r w:rsidR="00996064">
        <w:rPr>
          <w:rFonts w:ascii="Times New Roman" w:hAnsi="Times New Roman" w:cs="Times New Roman"/>
          <w:bCs/>
          <w:color w:val="000000"/>
          <w:sz w:val="24"/>
          <w:szCs w:val="24"/>
        </w:rPr>
        <w:t>,</w:t>
      </w:r>
      <w:r w:rsidR="000F2B6E" w:rsidRPr="000F2B6E">
        <w:rPr>
          <w:rFonts w:ascii="Times New Roman" w:hAnsi="Times New Roman" w:cs="Times New Roman"/>
          <w:bCs/>
          <w:color w:val="000000"/>
          <w:sz w:val="24"/>
          <w:szCs w:val="24"/>
        </w:rPr>
        <w:t xml:space="preserve"> jevner slike forskjeller seg ut.</w:t>
      </w:r>
    </w:p>
    <w:p w14:paraId="764D157E" w14:textId="1CA05672" w:rsidR="00AF1445" w:rsidRDefault="000F2B6E" w:rsidP="006C3E06">
      <w:pPr>
        <w:spacing w:before="240" w:after="0"/>
        <w:jc w:val="both"/>
        <w:rPr>
          <w:rFonts w:ascii="Times New Roman" w:hAnsi="Times New Roman" w:cs="Times New Roman"/>
          <w:bCs/>
          <w:color w:val="000000"/>
          <w:sz w:val="24"/>
          <w:szCs w:val="24"/>
          <w:lang w:val="se-NO"/>
        </w:rPr>
      </w:pPr>
      <w:r>
        <w:rPr>
          <w:rFonts w:ascii="Times New Roman" w:hAnsi="Times New Roman" w:cs="Times New Roman"/>
          <w:bCs/>
          <w:color w:val="000000"/>
          <w:sz w:val="24"/>
          <w:szCs w:val="24"/>
          <w:lang w:val="se-NO"/>
        </w:rPr>
        <w:t>Denne variasjonen fra år til år</w:t>
      </w:r>
      <w:r w:rsidR="00C71B05">
        <w:rPr>
          <w:rFonts w:ascii="Times New Roman" w:hAnsi="Times New Roman" w:cs="Times New Roman"/>
          <w:bCs/>
          <w:color w:val="000000"/>
          <w:sz w:val="24"/>
          <w:szCs w:val="24"/>
        </w:rPr>
        <w:t xml:space="preserve"> </w:t>
      </w:r>
      <w:r w:rsidR="00D64F44">
        <w:rPr>
          <w:rFonts w:ascii="Times New Roman" w:hAnsi="Times New Roman" w:cs="Times New Roman"/>
          <w:bCs/>
          <w:color w:val="000000"/>
          <w:sz w:val="24"/>
          <w:szCs w:val="24"/>
        </w:rPr>
        <w:t>kan gjøre</w:t>
      </w:r>
      <w:r w:rsidR="00C71B05">
        <w:rPr>
          <w:rFonts w:ascii="Times New Roman" w:hAnsi="Times New Roman" w:cs="Times New Roman"/>
          <w:bCs/>
          <w:color w:val="000000"/>
          <w:sz w:val="24"/>
          <w:szCs w:val="24"/>
        </w:rPr>
        <w:t xml:space="preserve"> det va</w:t>
      </w:r>
      <w:r>
        <w:rPr>
          <w:rFonts w:ascii="Times New Roman" w:hAnsi="Times New Roman" w:cs="Times New Roman"/>
          <w:bCs/>
          <w:color w:val="000000"/>
          <w:sz w:val="24"/>
          <w:szCs w:val="24"/>
        </w:rPr>
        <w:t>nskeligere å sammenlikne tall</w:t>
      </w:r>
      <w:r w:rsidR="00C71B05">
        <w:rPr>
          <w:rFonts w:ascii="Times New Roman" w:hAnsi="Times New Roman" w:cs="Times New Roman"/>
          <w:bCs/>
          <w:color w:val="000000"/>
          <w:sz w:val="24"/>
          <w:szCs w:val="24"/>
        </w:rPr>
        <w:t xml:space="preserve"> fra ett år </w:t>
      </w:r>
      <w:r w:rsidR="00D64F44">
        <w:rPr>
          <w:rFonts w:ascii="Times New Roman" w:hAnsi="Times New Roman" w:cs="Times New Roman"/>
          <w:bCs/>
          <w:color w:val="000000"/>
          <w:sz w:val="24"/>
          <w:szCs w:val="24"/>
        </w:rPr>
        <w:t>med</w:t>
      </w:r>
      <w:r w:rsidR="00C71B05">
        <w:rPr>
          <w:rFonts w:ascii="Times New Roman" w:hAnsi="Times New Roman" w:cs="Times New Roman"/>
          <w:bCs/>
          <w:color w:val="000000"/>
          <w:sz w:val="24"/>
          <w:szCs w:val="24"/>
        </w:rPr>
        <w:t xml:space="preserve"> et </w:t>
      </w:r>
      <w:r w:rsidR="00707C67">
        <w:rPr>
          <w:rFonts w:ascii="Times New Roman" w:hAnsi="Times New Roman" w:cs="Times New Roman"/>
          <w:bCs/>
          <w:color w:val="000000"/>
          <w:sz w:val="24"/>
          <w:szCs w:val="24"/>
        </w:rPr>
        <w:t xml:space="preserve">et </w:t>
      </w:r>
      <w:r w:rsidR="00C71B05">
        <w:rPr>
          <w:rFonts w:ascii="Times New Roman" w:hAnsi="Times New Roman" w:cs="Times New Roman"/>
          <w:bCs/>
          <w:color w:val="000000"/>
          <w:sz w:val="24"/>
          <w:szCs w:val="24"/>
        </w:rPr>
        <w:t>annet</w:t>
      </w:r>
      <w:r w:rsidR="003D16F9">
        <w:rPr>
          <w:rFonts w:ascii="Times New Roman" w:hAnsi="Times New Roman" w:cs="Times New Roman"/>
          <w:bCs/>
          <w:color w:val="000000"/>
          <w:sz w:val="24"/>
          <w:szCs w:val="24"/>
          <w:lang w:val="se-NO"/>
        </w:rPr>
        <w:t xml:space="preserve"> i forvaltningsområdet</w:t>
      </w:r>
      <w:r w:rsidR="00C71B05">
        <w:rPr>
          <w:rFonts w:ascii="Times New Roman" w:hAnsi="Times New Roman" w:cs="Times New Roman"/>
          <w:bCs/>
          <w:color w:val="000000"/>
          <w:sz w:val="24"/>
          <w:szCs w:val="24"/>
        </w:rPr>
        <w:t xml:space="preserve">. </w:t>
      </w:r>
      <w:r w:rsidR="003D16F9">
        <w:rPr>
          <w:rFonts w:ascii="Times New Roman" w:hAnsi="Times New Roman" w:cs="Times New Roman"/>
          <w:bCs/>
          <w:color w:val="000000"/>
          <w:sz w:val="24"/>
          <w:szCs w:val="24"/>
          <w:lang w:val="se-NO"/>
        </w:rPr>
        <w:t>Man</w:t>
      </w:r>
      <w:r w:rsidR="00C71B05">
        <w:rPr>
          <w:rFonts w:ascii="Times New Roman" w:hAnsi="Times New Roman" w:cs="Times New Roman"/>
          <w:bCs/>
          <w:color w:val="000000"/>
          <w:sz w:val="24"/>
          <w:szCs w:val="24"/>
        </w:rPr>
        <w:t xml:space="preserve"> kunne </w:t>
      </w:r>
      <w:r w:rsidR="00D60A05">
        <w:rPr>
          <w:rFonts w:ascii="Times New Roman" w:hAnsi="Times New Roman" w:cs="Times New Roman"/>
          <w:bCs/>
          <w:color w:val="000000"/>
          <w:sz w:val="24"/>
          <w:szCs w:val="24"/>
          <w:lang w:val="se-NO"/>
        </w:rPr>
        <w:t xml:space="preserve">imidlertid </w:t>
      </w:r>
      <w:r w:rsidR="00C71B05">
        <w:rPr>
          <w:rFonts w:ascii="Times New Roman" w:hAnsi="Times New Roman" w:cs="Times New Roman"/>
          <w:bCs/>
          <w:color w:val="000000"/>
          <w:sz w:val="24"/>
          <w:szCs w:val="24"/>
        </w:rPr>
        <w:t xml:space="preserve">ha forventet at dåpsandelen </w:t>
      </w:r>
      <w:r w:rsidR="000E720D">
        <w:rPr>
          <w:rFonts w:ascii="Times New Roman" w:hAnsi="Times New Roman" w:cs="Times New Roman"/>
          <w:bCs/>
          <w:color w:val="000000"/>
          <w:sz w:val="24"/>
          <w:szCs w:val="24"/>
        </w:rPr>
        <w:t xml:space="preserve">i forvaltningsområdet for samisk språk </w:t>
      </w:r>
      <w:r w:rsidR="00C71B05">
        <w:rPr>
          <w:rFonts w:ascii="Times New Roman" w:hAnsi="Times New Roman" w:cs="Times New Roman"/>
          <w:bCs/>
          <w:color w:val="000000"/>
          <w:sz w:val="24"/>
          <w:szCs w:val="24"/>
        </w:rPr>
        <w:t xml:space="preserve">skulle </w:t>
      </w:r>
      <w:r w:rsidR="00040612">
        <w:rPr>
          <w:rFonts w:ascii="Times New Roman" w:hAnsi="Times New Roman" w:cs="Times New Roman"/>
          <w:bCs/>
          <w:color w:val="000000"/>
          <w:sz w:val="24"/>
          <w:szCs w:val="24"/>
          <w:lang w:val="se-NO"/>
        </w:rPr>
        <w:t xml:space="preserve">ha </w:t>
      </w:r>
      <w:r w:rsidR="00C71B05">
        <w:rPr>
          <w:rFonts w:ascii="Times New Roman" w:hAnsi="Times New Roman" w:cs="Times New Roman"/>
          <w:bCs/>
          <w:color w:val="000000"/>
          <w:sz w:val="24"/>
          <w:szCs w:val="24"/>
        </w:rPr>
        <w:t>vært høyere i 2014 sammenliknet med tallene i 2012 og 2010</w:t>
      </w:r>
      <w:r w:rsidR="0048181D">
        <w:rPr>
          <w:rFonts w:ascii="Times New Roman" w:hAnsi="Times New Roman" w:cs="Times New Roman"/>
          <w:bCs/>
          <w:color w:val="000000"/>
          <w:sz w:val="24"/>
          <w:szCs w:val="24"/>
        </w:rPr>
        <w:t>,</w:t>
      </w:r>
      <w:r w:rsidR="00C71B05">
        <w:rPr>
          <w:rFonts w:ascii="Times New Roman" w:hAnsi="Times New Roman" w:cs="Times New Roman"/>
          <w:bCs/>
          <w:color w:val="000000"/>
          <w:sz w:val="24"/>
          <w:szCs w:val="24"/>
        </w:rPr>
        <w:t xml:space="preserve"> som var </w:t>
      </w:r>
      <w:r w:rsidR="00AE1B93">
        <w:rPr>
          <w:rFonts w:ascii="Times New Roman" w:hAnsi="Times New Roman" w:cs="Times New Roman"/>
          <w:bCs/>
          <w:color w:val="000000"/>
          <w:sz w:val="24"/>
          <w:szCs w:val="24"/>
        </w:rPr>
        <w:t>«</w:t>
      </w:r>
      <w:r w:rsidR="00C71B05">
        <w:rPr>
          <w:rFonts w:ascii="Times New Roman" w:hAnsi="Times New Roman" w:cs="Times New Roman"/>
          <w:bCs/>
          <w:color w:val="000000"/>
          <w:sz w:val="24"/>
          <w:szCs w:val="24"/>
        </w:rPr>
        <w:t>toppår</w:t>
      </w:r>
      <w:r w:rsidR="00AE1B93">
        <w:rPr>
          <w:rFonts w:ascii="Times New Roman" w:hAnsi="Times New Roman" w:cs="Times New Roman"/>
          <w:bCs/>
          <w:color w:val="000000"/>
          <w:sz w:val="24"/>
          <w:szCs w:val="24"/>
        </w:rPr>
        <w:t>»</w:t>
      </w:r>
      <w:r w:rsidR="00C71B05">
        <w:rPr>
          <w:rFonts w:ascii="Times New Roman" w:hAnsi="Times New Roman" w:cs="Times New Roman"/>
          <w:bCs/>
          <w:color w:val="000000"/>
          <w:sz w:val="24"/>
          <w:szCs w:val="24"/>
        </w:rPr>
        <w:t xml:space="preserve"> med noe lavere tall</w:t>
      </w:r>
      <w:r w:rsidR="00B33C95">
        <w:rPr>
          <w:rFonts w:ascii="Times New Roman" w:hAnsi="Times New Roman" w:cs="Times New Roman"/>
          <w:bCs/>
          <w:color w:val="000000"/>
          <w:sz w:val="24"/>
          <w:szCs w:val="24"/>
          <w:lang w:val="se-NO"/>
        </w:rPr>
        <w:t xml:space="preserve"> årene</w:t>
      </w:r>
      <w:r w:rsidR="00C71B05">
        <w:rPr>
          <w:rFonts w:ascii="Times New Roman" w:hAnsi="Times New Roman" w:cs="Times New Roman"/>
          <w:bCs/>
          <w:color w:val="000000"/>
          <w:sz w:val="24"/>
          <w:szCs w:val="24"/>
        </w:rPr>
        <w:t xml:space="preserve"> imellom. </w:t>
      </w:r>
      <w:r w:rsidR="007A07FB">
        <w:rPr>
          <w:rFonts w:ascii="Times New Roman" w:hAnsi="Times New Roman" w:cs="Times New Roman"/>
          <w:bCs/>
          <w:color w:val="000000"/>
          <w:sz w:val="24"/>
          <w:szCs w:val="24"/>
        </w:rPr>
        <w:t xml:space="preserve">Den </w:t>
      </w:r>
      <w:r w:rsidR="0073181B">
        <w:rPr>
          <w:rFonts w:ascii="Times New Roman" w:hAnsi="Times New Roman" w:cs="Times New Roman"/>
          <w:bCs/>
          <w:color w:val="000000"/>
          <w:sz w:val="24"/>
          <w:szCs w:val="24"/>
          <w:lang w:val="se-NO"/>
        </w:rPr>
        <w:t xml:space="preserve">noe uventet </w:t>
      </w:r>
      <w:r w:rsidR="007A07FB">
        <w:rPr>
          <w:rFonts w:ascii="Times New Roman" w:hAnsi="Times New Roman" w:cs="Times New Roman"/>
          <w:bCs/>
          <w:color w:val="000000"/>
          <w:sz w:val="24"/>
          <w:szCs w:val="24"/>
        </w:rPr>
        <w:t xml:space="preserve">lave dåpsprosenten kan </w:t>
      </w:r>
      <w:r w:rsidR="007A07FB">
        <w:rPr>
          <w:rFonts w:ascii="Times New Roman" w:hAnsi="Times New Roman" w:cs="Times New Roman"/>
          <w:bCs/>
          <w:color w:val="000000"/>
          <w:sz w:val="24"/>
          <w:szCs w:val="24"/>
          <w:lang w:val="se-NO"/>
        </w:rPr>
        <w:t xml:space="preserve">henge sammen med </w:t>
      </w:r>
      <w:r w:rsidR="007A07FB">
        <w:rPr>
          <w:rFonts w:ascii="Times New Roman" w:hAnsi="Times New Roman" w:cs="Times New Roman"/>
          <w:bCs/>
          <w:color w:val="000000"/>
          <w:sz w:val="24"/>
          <w:szCs w:val="24"/>
        </w:rPr>
        <w:t xml:space="preserve">at </w:t>
      </w:r>
      <w:r w:rsidR="00257A67">
        <w:rPr>
          <w:rFonts w:ascii="Times New Roman" w:hAnsi="Times New Roman" w:cs="Times New Roman"/>
          <w:bCs/>
          <w:color w:val="000000"/>
          <w:sz w:val="24"/>
          <w:szCs w:val="24"/>
        </w:rPr>
        <w:t>Guovdageaidnu/Kautokeino</w:t>
      </w:r>
      <w:r w:rsidR="007A07FB">
        <w:rPr>
          <w:rFonts w:ascii="Times New Roman" w:hAnsi="Times New Roman" w:cs="Times New Roman"/>
          <w:bCs/>
          <w:color w:val="000000"/>
          <w:sz w:val="24"/>
          <w:szCs w:val="24"/>
        </w:rPr>
        <w:t xml:space="preserve"> ikke ha</w:t>
      </w:r>
      <w:r w:rsidR="0073181B">
        <w:rPr>
          <w:rFonts w:ascii="Times New Roman" w:hAnsi="Times New Roman" w:cs="Times New Roman"/>
          <w:bCs/>
          <w:color w:val="000000"/>
          <w:sz w:val="24"/>
          <w:szCs w:val="24"/>
        </w:rPr>
        <w:t>r meldt inn sine tall for 2014 (</w:t>
      </w:r>
      <w:r w:rsidR="007A07FB">
        <w:rPr>
          <w:rFonts w:ascii="Times New Roman" w:hAnsi="Times New Roman" w:cs="Times New Roman"/>
          <w:bCs/>
          <w:color w:val="000000"/>
          <w:sz w:val="24"/>
          <w:szCs w:val="24"/>
        </w:rPr>
        <w:t xml:space="preserve">noe </w:t>
      </w:r>
      <w:r w:rsidR="00F277AE">
        <w:rPr>
          <w:rFonts w:ascii="Times New Roman" w:hAnsi="Times New Roman" w:cs="Times New Roman"/>
          <w:bCs/>
          <w:color w:val="000000"/>
          <w:sz w:val="24"/>
          <w:szCs w:val="24"/>
          <w:lang w:val="se-NO"/>
        </w:rPr>
        <w:t>som er</w:t>
      </w:r>
      <w:r w:rsidR="007A07FB">
        <w:rPr>
          <w:rFonts w:ascii="Times New Roman" w:hAnsi="Times New Roman" w:cs="Times New Roman"/>
          <w:bCs/>
          <w:color w:val="000000"/>
          <w:sz w:val="24"/>
          <w:szCs w:val="24"/>
        </w:rPr>
        <w:t xml:space="preserve"> gjort for de foregående årene</w:t>
      </w:r>
      <w:r w:rsidR="0073181B">
        <w:rPr>
          <w:rFonts w:ascii="Times New Roman" w:hAnsi="Times New Roman" w:cs="Times New Roman"/>
          <w:bCs/>
          <w:color w:val="000000"/>
          <w:sz w:val="24"/>
          <w:szCs w:val="24"/>
          <w:lang w:val="se-NO"/>
        </w:rPr>
        <w:t>)</w:t>
      </w:r>
      <w:r w:rsidR="007A07FB">
        <w:rPr>
          <w:rFonts w:ascii="Times New Roman" w:hAnsi="Times New Roman" w:cs="Times New Roman"/>
          <w:bCs/>
          <w:color w:val="000000"/>
          <w:sz w:val="24"/>
          <w:szCs w:val="24"/>
        </w:rPr>
        <w:t xml:space="preserve">. </w:t>
      </w:r>
      <w:r w:rsidR="006C3E06">
        <w:rPr>
          <w:rFonts w:ascii="Times New Roman" w:hAnsi="Times New Roman" w:cs="Times New Roman"/>
          <w:bCs/>
          <w:color w:val="000000"/>
          <w:sz w:val="24"/>
          <w:szCs w:val="24"/>
          <w:lang w:val="se-NO"/>
        </w:rPr>
        <w:t xml:space="preserve">Hvor mye tallene fra </w:t>
      </w:r>
      <w:r w:rsidR="00257A67">
        <w:rPr>
          <w:rFonts w:ascii="Times New Roman" w:hAnsi="Times New Roman" w:cs="Times New Roman"/>
          <w:bCs/>
          <w:color w:val="000000"/>
          <w:sz w:val="24"/>
          <w:szCs w:val="24"/>
          <w:lang w:val="se-NO"/>
        </w:rPr>
        <w:t>Guovdageaidnu/Kautokeino</w:t>
      </w:r>
      <w:r w:rsidR="006C3E06">
        <w:rPr>
          <w:rFonts w:ascii="Times New Roman" w:hAnsi="Times New Roman" w:cs="Times New Roman"/>
          <w:bCs/>
          <w:color w:val="000000"/>
          <w:sz w:val="24"/>
          <w:szCs w:val="24"/>
          <w:lang w:val="se-NO"/>
        </w:rPr>
        <w:t xml:space="preserve"> ville endret på tallene som nå foreligger</w:t>
      </w:r>
      <w:r w:rsidR="0048181D" w:rsidRPr="00827DF3">
        <w:rPr>
          <w:rFonts w:ascii="Times New Roman" w:hAnsi="Times New Roman" w:cs="Times New Roman"/>
          <w:bCs/>
          <w:color w:val="000000"/>
          <w:sz w:val="24"/>
          <w:szCs w:val="24"/>
        </w:rPr>
        <w:t>,</w:t>
      </w:r>
      <w:r w:rsidR="006C3E06">
        <w:rPr>
          <w:rFonts w:ascii="Times New Roman" w:hAnsi="Times New Roman" w:cs="Times New Roman"/>
          <w:bCs/>
          <w:color w:val="000000"/>
          <w:sz w:val="24"/>
          <w:szCs w:val="24"/>
          <w:lang w:val="se-NO"/>
        </w:rPr>
        <w:t xml:space="preserve"> blir imidlertid bare spekulasjon. </w:t>
      </w:r>
      <w:r w:rsidR="00AF1445">
        <w:rPr>
          <w:rFonts w:ascii="Times New Roman" w:hAnsi="Times New Roman" w:cs="Times New Roman"/>
          <w:bCs/>
          <w:color w:val="000000"/>
          <w:sz w:val="24"/>
          <w:szCs w:val="24"/>
          <w:lang w:val="se-NO"/>
        </w:rPr>
        <w:t>Først når tallene for 2015 foreligger</w:t>
      </w:r>
      <w:r w:rsidR="0048181D" w:rsidRPr="00827DF3">
        <w:rPr>
          <w:rFonts w:ascii="Times New Roman" w:hAnsi="Times New Roman" w:cs="Times New Roman"/>
          <w:bCs/>
          <w:color w:val="000000"/>
          <w:sz w:val="24"/>
          <w:szCs w:val="24"/>
        </w:rPr>
        <w:t>,</w:t>
      </w:r>
      <w:r w:rsidR="00AF1445">
        <w:rPr>
          <w:rFonts w:ascii="Times New Roman" w:hAnsi="Times New Roman" w:cs="Times New Roman"/>
          <w:bCs/>
          <w:color w:val="000000"/>
          <w:sz w:val="24"/>
          <w:szCs w:val="24"/>
          <w:lang w:val="se-NO"/>
        </w:rPr>
        <w:t xml:space="preserve"> blir det </w:t>
      </w:r>
      <w:r w:rsidR="00BD7D1E">
        <w:rPr>
          <w:rFonts w:ascii="Times New Roman" w:hAnsi="Times New Roman" w:cs="Times New Roman"/>
          <w:bCs/>
          <w:color w:val="000000"/>
          <w:sz w:val="24"/>
          <w:szCs w:val="24"/>
          <w:lang w:val="se-NO"/>
        </w:rPr>
        <w:t xml:space="preserve">derfor </w:t>
      </w:r>
      <w:r w:rsidR="00AF1445">
        <w:rPr>
          <w:rFonts w:ascii="Times New Roman" w:hAnsi="Times New Roman" w:cs="Times New Roman"/>
          <w:bCs/>
          <w:color w:val="000000"/>
          <w:sz w:val="24"/>
          <w:szCs w:val="24"/>
          <w:lang w:val="se-NO"/>
        </w:rPr>
        <w:t xml:space="preserve">mulig å se om tallene for 2014 er uttrykk for en </w:t>
      </w:r>
      <w:r w:rsidR="0067201D">
        <w:rPr>
          <w:rFonts w:ascii="Times New Roman" w:hAnsi="Times New Roman" w:cs="Times New Roman"/>
          <w:bCs/>
          <w:color w:val="000000"/>
          <w:sz w:val="24"/>
          <w:szCs w:val="24"/>
          <w:lang w:val="se-NO"/>
        </w:rPr>
        <w:t>reell</w:t>
      </w:r>
      <w:r w:rsidR="00AF1445">
        <w:rPr>
          <w:rFonts w:ascii="Times New Roman" w:hAnsi="Times New Roman" w:cs="Times New Roman"/>
          <w:bCs/>
          <w:color w:val="000000"/>
          <w:sz w:val="24"/>
          <w:szCs w:val="24"/>
          <w:lang w:val="se-NO"/>
        </w:rPr>
        <w:t xml:space="preserve"> nedgang i dåpsprosenten</w:t>
      </w:r>
      <w:r w:rsidR="00BD7D1E">
        <w:rPr>
          <w:rFonts w:ascii="Times New Roman" w:hAnsi="Times New Roman" w:cs="Times New Roman"/>
          <w:bCs/>
          <w:color w:val="000000"/>
          <w:sz w:val="24"/>
          <w:szCs w:val="24"/>
          <w:lang w:val="se-NO"/>
        </w:rPr>
        <w:t xml:space="preserve"> i forvaltningsområdet for samisk språk</w:t>
      </w:r>
      <w:r w:rsidR="00AF1445">
        <w:rPr>
          <w:rFonts w:ascii="Times New Roman" w:hAnsi="Times New Roman" w:cs="Times New Roman"/>
          <w:bCs/>
          <w:color w:val="000000"/>
          <w:sz w:val="24"/>
          <w:szCs w:val="24"/>
          <w:lang w:val="se-NO"/>
        </w:rPr>
        <w:t xml:space="preserve">. </w:t>
      </w:r>
    </w:p>
    <w:p w14:paraId="764D157F" w14:textId="2E74F182" w:rsidR="007513AC" w:rsidRPr="00827DF3" w:rsidRDefault="00C47F61" w:rsidP="007513AC">
      <w:pPr>
        <w:spacing w:before="240" w:after="0"/>
        <w:jc w:val="both"/>
        <w:rPr>
          <w:rFonts w:ascii="Times New Roman" w:hAnsi="Times New Roman" w:cs="Times New Roman"/>
          <w:bCs/>
          <w:color w:val="000000"/>
          <w:sz w:val="24"/>
          <w:szCs w:val="24"/>
          <w:lang w:val="se-NO"/>
        </w:rPr>
      </w:pPr>
      <w:r w:rsidRPr="00A63B08">
        <w:rPr>
          <w:rFonts w:ascii="Times New Roman" w:hAnsi="Times New Roman" w:cs="Times New Roman"/>
          <w:bCs/>
          <w:color w:val="000000"/>
          <w:sz w:val="24"/>
          <w:szCs w:val="24"/>
          <w:lang w:val="se-NO"/>
        </w:rPr>
        <w:t>Uansett, t</w:t>
      </w:r>
      <w:r w:rsidR="007513AC" w:rsidRPr="00A63B08">
        <w:rPr>
          <w:rFonts w:ascii="Times New Roman" w:hAnsi="Times New Roman" w:cs="Times New Roman"/>
          <w:bCs/>
          <w:color w:val="000000"/>
          <w:sz w:val="24"/>
          <w:szCs w:val="24"/>
          <w:lang w:val="se-NO"/>
        </w:rPr>
        <w:t xml:space="preserve">allene for 2014 viser at oppslutningen om medlemskap, dåp, konfirmasjon og gravferd </w:t>
      </w:r>
      <w:r w:rsidR="003D16F9">
        <w:rPr>
          <w:rFonts w:ascii="Times New Roman" w:hAnsi="Times New Roman" w:cs="Times New Roman"/>
          <w:bCs/>
          <w:color w:val="000000"/>
          <w:sz w:val="24"/>
          <w:szCs w:val="24"/>
          <w:lang w:val="se-NO"/>
        </w:rPr>
        <w:t xml:space="preserve">i Den norske kirke </w:t>
      </w:r>
      <w:r w:rsidR="007513AC" w:rsidRPr="00A63B08">
        <w:rPr>
          <w:rFonts w:ascii="Times New Roman" w:hAnsi="Times New Roman" w:cs="Times New Roman"/>
          <w:bCs/>
          <w:color w:val="000000"/>
          <w:sz w:val="24"/>
          <w:szCs w:val="24"/>
          <w:lang w:val="se-NO"/>
        </w:rPr>
        <w:t xml:space="preserve">er betydelig høyere </w:t>
      </w:r>
      <w:r w:rsidR="00D722DB">
        <w:rPr>
          <w:rFonts w:ascii="Times New Roman" w:hAnsi="Times New Roman" w:cs="Times New Roman"/>
          <w:bCs/>
          <w:color w:val="000000"/>
          <w:sz w:val="24"/>
          <w:szCs w:val="24"/>
          <w:lang w:val="se-NO"/>
        </w:rPr>
        <w:t xml:space="preserve">i det samiske språkforvaltningsområdet </w:t>
      </w:r>
      <w:r w:rsidR="007513AC" w:rsidRPr="00A63B08">
        <w:rPr>
          <w:rFonts w:ascii="Times New Roman" w:hAnsi="Times New Roman" w:cs="Times New Roman"/>
          <w:bCs/>
          <w:color w:val="000000"/>
          <w:sz w:val="24"/>
          <w:szCs w:val="24"/>
          <w:lang w:val="se-NO"/>
        </w:rPr>
        <w:t xml:space="preserve">enn på landsbasis. </w:t>
      </w:r>
      <w:r w:rsidR="007513AC" w:rsidRPr="00827DF3">
        <w:rPr>
          <w:rFonts w:ascii="Times New Roman" w:hAnsi="Times New Roman" w:cs="Times New Roman"/>
          <w:bCs/>
          <w:color w:val="000000"/>
          <w:sz w:val="24"/>
          <w:szCs w:val="24"/>
          <w:lang w:val="se-NO"/>
        </w:rPr>
        <w:t xml:space="preserve">Om vi sammenlikner forvaltningsområdet med </w:t>
      </w:r>
      <w:r w:rsidR="0048181D" w:rsidRPr="00827DF3">
        <w:rPr>
          <w:rFonts w:ascii="Times New Roman" w:hAnsi="Times New Roman" w:cs="Times New Roman"/>
          <w:bCs/>
          <w:color w:val="000000"/>
          <w:sz w:val="24"/>
          <w:szCs w:val="24"/>
          <w:lang w:val="se-NO"/>
        </w:rPr>
        <w:t>KOSTRA-</w:t>
      </w:r>
      <w:r w:rsidR="007513AC" w:rsidRPr="00827DF3">
        <w:rPr>
          <w:rFonts w:ascii="Times New Roman" w:hAnsi="Times New Roman" w:cs="Times New Roman"/>
          <w:bCs/>
          <w:color w:val="000000"/>
          <w:sz w:val="24"/>
          <w:szCs w:val="24"/>
          <w:lang w:val="se-NO"/>
        </w:rPr>
        <w:t xml:space="preserve">gruppe 3 og </w:t>
      </w:r>
      <w:r w:rsidR="0048181D" w:rsidRPr="00827DF3">
        <w:rPr>
          <w:rFonts w:ascii="Times New Roman" w:hAnsi="Times New Roman" w:cs="Times New Roman"/>
          <w:bCs/>
          <w:color w:val="000000"/>
          <w:sz w:val="24"/>
          <w:szCs w:val="24"/>
          <w:lang w:val="se-NO"/>
        </w:rPr>
        <w:t>KOSTRA-</w:t>
      </w:r>
      <w:r w:rsidR="007513AC" w:rsidRPr="00827DF3">
        <w:rPr>
          <w:rFonts w:ascii="Times New Roman" w:hAnsi="Times New Roman" w:cs="Times New Roman"/>
          <w:bCs/>
          <w:color w:val="000000"/>
          <w:sz w:val="24"/>
          <w:szCs w:val="24"/>
          <w:lang w:val="se-NO"/>
        </w:rPr>
        <w:t>gruppe 6</w:t>
      </w:r>
      <w:r w:rsidR="004E0196" w:rsidRPr="00351848">
        <w:rPr>
          <w:rFonts w:ascii="Times New Roman" w:hAnsi="Times New Roman" w:cs="Times New Roman"/>
          <w:bCs/>
          <w:color w:val="000000"/>
          <w:sz w:val="24"/>
          <w:szCs w:val="24"/>
          <w:lang w:val="se-NO"/>
        </w:rPr>
        <w:t>,</w:t>
      </w:r>
      <w:r w:rsidR="007513AC" w:rsidRPr="00827DF3">
        <w:rPr>
          <w:rFonts w:ascii="Times New Roman" w:hAnsi="Times New Roman" w:cs="Times New Roman"/>
          <w:bCs/>
          <w:color w:val="000000"/>
          <w:sz w:val="24"/>
          <w:szCs w:val="24"/>
          <w:lang w:val="se-NO"/>
        </w:rPr>
        <w:t xml:space="preserve"> blir forskjellene langt mind</w:t>
      </w:r>
      <w:r w:rsidR="00970DE4" w:rsidRPr="00827DF3">
        <w:rPr>
          <w:rFonts w:ascii="Times New Roman" w:hAnsi="Times New Roman" w:cs="Times New Roman"/>
          <w:bCs/>
          <w:color w:val="000000"/>
          <w:sz w:val="24"/>
          <w:szCs w:val="24"/>
          <w:lang w:val="se-NO"/>
        </w:rPr>
        <w:t>re</w:t>
      </w:r>
      <w:r w:rsidR="00AF70B6" w:rsidRPr="00827DF3">
        <w:rPr>
          <w:rFonts w:ascii="Times New Roman" w:hAnsi="Times New Roman" w:cs="Times New Roman"/>
          <w:bCs/>
          <w:color w:val="000000"/>
          <w:sz w:val="24"/>
          <w:szCs w:val="24"/>
          <w:lang w:val="se-NO"/>
        </w:rPr>
        <w:t>.</w:t>
      </w:r>
      <w:r w:rsidR="007513AC" w:rsidRPr="00827DF3">
        <w:rPr>
          <w:rFonts w:ascii="Times New Roman" w:hAnsi="Times New Roman" w:cs="Times New Roman"/>
          <w:bCs/>
          <w:color w:val="000000"/>
          <w:sz w:val="24"/>
          <w:szCs w:val="24"/>
          <w:lang w:val="se-NO"/>
        </w:rPr>
        <w:t xml:space="preserve"> Prosentandelen medlemmer </w:t>
      </w:r>
      <w:r w:rsidR="00363B4E" w:rsidRPr="00827DF3">
        <w:rPr>
          <w:rFonts w:ascii="Times New Roman" w:hAnsi="Times New Roman" w:cs="Times New Roman"/>
          <w:bCs/>
          <w:color w:val="000000"/>
          <w:sz w:val="24"/>
          <w:szCs w:val="24"/>
          <w:lang w:val="se-NO"/>
        </w:rPr>
        <w:t>i</w:t>
      </w:r>
      <w:r w:rsidR="007513AC" w:rsidRPr="00827DF3">
        <w:rPr>
          <w:rFonts w:ascii="Times New Roman" w:hAnsi="Times New Roman" w:cs="Times New Roman"/>
          <w:bCs/>
          <w:color w:val="000000"/>
          <w:sz w:val="24"/>
          <w:szCs w:val="24"/>
          <w:lang w:val="se-NO"/>
        </w:rPr>
        <w:t xml:space="preserve"> Den norske kirke er høyere i </w:t>
      </w:r>
      <w:r w:rsidR="00363B4E" w:rsidRPr="00827DF3">
        <w:rPr>
          <w:rFonts w:ascii="Times New Roman" w:hAnsi="Times New Roman" w:cs="Times New Roman"/>
          <w:bCs/>
          <w:color w:val="000000"/>
          <w:sz w:val="24"/>
          <w:szCs w:val="24"/>
          <w:lang w:val="se-NO"/>
        </w:rPr>
        <w:t xml:space="preserve">de samiske </w:t>
      </w:r>
      <w:r w:rsidR="007513AC" w:rsidRPr="00827DF3">
        <w:rPr>
          <w:rFonts w:ascii="Times New Roman" w:hAnsi="Times New Roman" w:cs="Times New Roman"/>
          <w:bCs/>
          <w:color w:val="000000"/>
          <w:sz w:val="24"/>
          <w:szCs w:val="24"/>
          <w:lang w:val="se-NO"/>
        </w:rPr>
        <w:t xml:space="preserve">forvaltningskommunene enn i </w:t>
      </w:r>
      <w:r w:rsidR="0048181D" w:rsidRPr="00827DF3">
        <w:rPr>
          <w:rFonts w:ascii="Times New Roman" w:hAnsi="Times New Roman" w:cs="Times New Roman"/>
          <w:bCs/>
          <w:color w:val="000000"/>
          <w:sz w:val="24"/>
          <w:szCs w:val="24"/>
          <w:lang w:val="se-NO"/>
        </w:rPr>
        <w:t>KOSTRA-</w:t>
      </w:r>
      <w:r w:rsidR="007513AC" w:rsidRPr="00827DF3">
        <w:rPr>
          <w:rFonts w:ascii="Times New Roman" w:hAnsi="Times New Roman" w:cs="Times New Roman"/>
          <w:bCs/>
          <w:color w:val="000000"/>
          <w:sz w:val="24"/>
          <w:szCs w:val="24"/>
          <w:lang w:val="se-NO"/>
        </w:rPr>
        <w:t xml:space="preserve">gruppe 3 og 6 (88,1 % mot 83,6 og 83,9 %). Andelen døpte </w:t>
      </w:r>
      <w:r w:rsidR="00660DE8" w:rsidRPr="00827DF3">
        <w:rPr>
          <w:rFonts w:ascii="Times New Roman" w:hAnsi="Times New Roman" w:cs="Times New Roman"/>
          <w:bCs/>
          <w:color w:val="000000"/>
          <w:sz w:val="24"/>
          <w:szCs w:val="24"/>
          <w:lang w:val="se-NO"/>
        </w:rPr>
        <w:t xml:space="preserve">i 2014 </w:t>
      </w:r>
      <w:r w:rsidR="007513AC" w:rsidRPr="00827DF3">
        <w:rPr>
          <w:rFonts w:ascii="Times New Roman" w:hAnsi="Times New Roman" w:cs="Times New Roman"/>
          <w:bCs/>
          <w:color w:val="000000"/>
          <w:sz w:val="24"/>
          <w:szCs w:val="24"/>
          <w:lang w:val="se-NO"/>
        </w:rPr>
        <w:t xml:space="preserve">er noe lavere enn i </w:t>
      </w:r>
      <w:r w:rsidR="0048181D" w:rsidRPr="00827DF3">
        <w:rPr>
          <w:rFonts w:ascii="Times New Roman" w:hAnsi="Times New Roman" w:cs="Times New Roman"/>
          <w:bCs/>
          <w:color w:val="000000"/>
          <w:sz w:val="24"/>
          <w:szCs w:val="24"/>
          <w:lang w:val="se-NO"/>
        </w:rPr>
        <w:t>KOSTRA</w:t>
      </w:r>
      <w:r w:rsidR="0048181D" w:rsidRPr="00827DF3">
        <w:rPr>
          <w:rFonts w:ascii="Times New Roman" w:hAnsi="Times New Roman" w:cs="Times New Roman"/>
          <w:bCs/>
          <w:color w:val="000000"/>
          <w:sz w:val="24"/>
          <w:szCs w:val="24"/>
        </w:rPr>
        <w:t>-</w:t>
      </w:r>
      <w:r w:rsidR="007513AC" w:rsidRPr="00827DF3">
        <w:rPr>
          <w:rFonts w:ascii="Times New Roman" w:hAnsi="Times New Roman" w:cs="Times New Roman"/>
          <w:bCs/>
          <w:color w:val="000000"/>
          <w:sz w:val="24"/>
          <w:szCs w:val="24"/>
          <w:lang w:val="se-NO"/>
        </w:rPr>
        <w:t xml:space="preserve">gruppe 3 og 6 (84,3 % mot 86 % og 91,4 %). Oppslutningen om konfirmasjon er </w:t>
      </w:r>
      <w:r w:rsidR="00614E9D" w:rsidRPr="00827DF3">
        <w:rPr>
          <w:rFonts w:ascii="Times New Roman" w:hAnsi="Times New Roman" w:cs="Times New Roman"/>
          <w:bCs/>
          <w:color w:val="000000"/>
          <w:sz w:val="24"/>
          <w:szCs w:val="24"/>
          <w:lang w:val="se-NO"/>
        </w:rPr>
        <w:t>derimot</w:t>
      </w:r>
      <w:r w:rsidR="007513AC" w:rsidRPr="00827DF3">
        <w:rPr>
          <w:rFonts w:ascii="Times New Roman" w:hAnsi="Times New Roman" w:cs="Times New Roman"/>
          <w:bCs/>
          <w:color w:val="000000"/>
          <w:sz w:val="24"/>
          <w:szCs w:val="24"/>
          <w:lang w:val="se-NO"/>
        </w:rPr>
        <w:t xml:space="preserve"> betydelig høyere i det samiske språkforvaltningsområdet (90 % mot 76,2 % og 81,7 %)</w:t>
      </w:r>
      <w:r w:rsidR="0048181D" w:rsidRPr="00827DF3">
        <w:rPr>
          <w:rFonts w:ascii="Times New Roman" w:hAnsi="Times New Roman" w:cs="Times New Roman"/>
          <w:bCs/>
          <w:color w:val="000000"/>
          <w:sz w:val="24"/>
          <w:szCs w:val="24"/>
          <w:lang w:val="se-NO"/>
        </w:rPr>
        <w:t>,</w:t>
      </w:r>
      <w:r w:rsidR="007513AC" w:rsidRPr="00827DF3">
        <w:rPr>
          <w:rFonts w:ascii="Times New Roman" w:hAnsi="Times New Roman" w:cs="Times New Roman"/>
          <w:bCs/>
          <w:color w:val="000000"/>
          <w:sz w:val="24"/>
          <w:szCs w:val="24"/>
          <w:lang w:val="se-NO"/>
        </w:rPr>
        <w:t xml:space="preserve"> og andelen kirkelig gravferd er høyere enn </w:t>
      </w:r>
      <w:r w:rsidR="0048181D" w:rsidRPr="00827DF3">
        <w:rPr>
          <w:rFonts w:ascii="Times New Roman" w:hAnsi="Times New Roman" w:cs="Times New Roman"/>
          <w:bCs/>
          <w:color w:val="000000"/>
          <w:sz w:val="24"/>
          <w:szCs w:val="24"/>
          <w:lang w:val="se-NO"/>
        </w:rPr>
        <w:t xml:space="preserve">i </w:t>
      </w:r>
      <w:r w:rsidR="0048181D" w:rsidRPr="00351848">
        <w:rPr>
          <w:rFonts w:ascii="Times New Roman" w:hAnsi="Times New Roman" w:cs="Times New Roman"/>
          <w:bCs/>
          <w:color w:val="000000"/>
          <w:sz w:val="24"/>
          <w:szCs w:val="24"/>
          <w:lang w:val="se-NO"/>
        </w:rPr>
        <w:t>KOSTRA</w:t>
      </w:r>
      <w:r w:rsidR="0048181D" w:rsidRPr="00827DF3">
        <w:rPr>
          <w:rFonts w:ascii="Times New Roman" w:hAnsi="Times New Roman" w:cs="Times New Roman"/>
          <w:bCs/>
          <w:color w:val="000000"/>
          <w:sz w:val="24"/>
          <w:szCs w:val="24"/>
          <w:lang w:val="se-NO"/>
        </w:rPr>
        <w:t>-</w:t>
      </w:r>
      <w:r w:rsidR="007513AC" w:rsidRPr="00827DF3">
        <w:rPr>
          <w:rFonts w:ascii="Times New Roman" w:hAnsi="Times New Roman" w:cs="Times New Roman"/>
          <w:bCs/>
          <w:color w:val="000000"/>
          <w:sz w:val="24"/>
          <w:szCs w:val="24"/>
          <w:lang w:val="se-NO"/>
        </w:rPr>
        <w:t xml:space="preserve">gruppe 3 og omtrent identisk med </w:t>
      </w:r>
      <w:r w:rsidR="0048181D" w:rsidRPr="00351848">
        <w:rPr>
          <w:rFonts w:ascii="Times New Roman" w:hAnsi="Times New Roman" w:cs="Times New Roman"/>
          <w:bCs/>
          <w:color w:val="000000"/>
          <w:sz w:val="24"/>
          <w:szCs w:val="24"/>
          <w:lang w:val="se-NO"/>
        </w:rPr>
        <w:t>KOSTRA</w:t>
      </w:r>
      <w:r w:rsidR="0048181D" w:rsidRPr="00827DF3">
        <w:rPr>
          <w:rFonts w:ascii="Times New Roman" w:hAnsi="Times New Roman" w:cs="Times New Roman"/>
          <w:bCs/>
          <w:color w:val="000000"/>
          <w:sz w:val="24"/>
          <w:szCs w:val="24"/>
          <w:lang w:val="se-NO"/>
        </w:rPr>
        <w:t>-</w:t>
      </w:r>
      <w:r w:rsidR="007513AC" w:rsidRPr="00827DF3">
        <w:rPr>
          <w:rFonts w:ascii="Times New Roman" w:hAnsi="Times New Roman" w:cs="Times New Roman"/>
          <w:bCs/>
          <w:color w:val="000000"/>
          <w:sz w:val="24"/>
          <w:szCs w:val="24"/>
          <w:lang w:val="se-NO"/>
        </w:rPr>
        <w:t xml:space="preserve">gruppe 6 (100 % mot 96,4 % og 100,8 %). </w:t>
      </w:r>
    </w:p>
    <w:p w14:paraId="764D1580" w14:textId="5CCE2585" w:rsidR="007513AC" w:rsidRDefault="007513AC" w:rsidP="007513AC">
      <w:pPr>
        <w:spacing w:before="240" w:after="0"/>
        <w:jc w:val="both"/>
        <w:rPr>
          <w:rFonts w:ascii="Times New Roman" w:hAnsi="Times New Roman" w:cs="Times New Roman"/>
          <w:bCs/>
          <w:color w:val="000000"/>
          <w:sz w:val="24"/>
          <w:szCs w:val="24"/>
        </w:rPr>
      </w:pPr>
      <w:r w:rsidRPr="00827DF3">
        <w:rPr>
          <w:rFonts w:ascii="Times New Roman" w:hAnsi="Times New Roman" w:cs="Times New Roman"/>
          <w:bCs/>
          <w:color w:val="000000"/>
          <w:sz w:val="24"/>
          <w:szCs w:val="24"/>
          <w:lang w:val="se-NO"/>
        </w:rPr>
        <w:t xml:space="preserve">Om man </w:t>
      </w:r>
      <w:r w:rsidR="00126FC9">
        <w:rPr>
          <w:rFonts w:ascii="Times New Roman" w:hAnsi="Times New Roman" w:cs="Times New Roman"/>
          <w:bCs/>
          <w:color w:val="000000"/>
          <w:sz w:val="24"/>
          <w:szCs w:val="24"/>
          <w:lang w:val="se-NO"/>
        </w:rPr>
        <w:t>måler</w:t>
      </w:r>
      <w:r w:rsidRPr="00827DF3">
        <w:rPr>
          <w:rFonts w:ascii="Times New Roman" w:hAnsi="Times New Roman" w:cs="Times New Roman"/>
          <w:bCs/>
          <w:color w:val="000000"/>
          <w:sz w:val="24"/>
          <w:szCs w:val="24"/>
          <w:lang w:val="se-NO"/>
        </w:rPr>
        <w:t xml:space="preserve"> </w:t>
      </w:r>
      <w:r w:rsidR="00126FC9">
        <w:rPr>
          <w:rFonts w:ascii="Times New Roman" w:hAnsi="Times New Roman" w:cs="Times New Roman"/>
          <w:bCs/>
          <w:color w:val="000000"/>
          <w:sz w:val="24"/>
          <w:szCs w:val="24"/>
          <w:lang w:val="se-NO"/>
        </w:rPr>
        <w:t>utviklingen</w:t>
      </w:r>
      <w:r w:rsidRPr="00827DF3">
        <w:rPr>
          <w:rFonts w:ascii="Times New Roman" w:hAnsi="Times New Roman" w:cs="Times New Roman"/>
          <w:bCs/>
          <w:color w:val="000000"/>
          <w:sz w:val="24"/>
          <w:szCs w:val="24"/>
          <w:lang w:val="se-NO"/>
        </w:rPr>
        <w:t xml:space="preserve"> fra 2009 til 2014</w:t>
      </w:r>
      <w:r w:rsidR="00126FC9">
        <w:rPr>
          <w:rFonts w:ascii="Times New Roman" w:hAnsi="Times New Roman" w:cs="Times New Roman"/>
          <w:bCs/>
          <w:color w:val="000000"/>
          <w:sz w:val="24"/>
          <w:szCs w:val="24"/>
          <w:lang w:val="se-NO"/>
        </w:rPr>
        <w:t xml:space="preserve"> i prosentandel oppgang/nedgang,</w:t>
      </w:r>
      <w:r w:rsidRPr="00827DF3">
        <w:rPr>
          <w:rFonts w:ascii="Times New Roman" w:hAnsi="Times New Roman" w:cs="Times New Roman"/>
          <w:bCs/>
          <w:color w:val="000000"/>
          <w:sz w:val="24"/>
          <w:szCs w:val="24"/>
          <w:lang w:val="se-NO"/>
        </w:rPr>
        <w:t xml:space="preserve"> og sammenlikner språkforvaltningsområd</w:t>
      </w:r>
      <w:r w:rsidR="00126FC9" w:rsidRPr="00827DF3">
        <w:rPr>
          <w:rFonts w:ascii="Times New Roman" w:hAnsi="Times New Roman" w:cs="Times New Roman"/>
          <w:bCs/>
          <w:color w:val="000000"/>
          <w:sz w:val="24"/>
          <w:szCs w:val="24"/>
          <w:lang w:val="se-NO"/>
        </w:rPr>
        <w:t>et med utviklingen på landsbasi</w:t>
      </w:r>
      <w:r w:rsidR="0048181D" w:rsidRPr="00827DF3">
        <w:rPr>
          <w:rFonts w:ascii="Times New Roman" w:hAnsi="Times New Roman" w:cs="Times New Roman"/>
          <w:bCs/>
          <w:color w:val="000000"/>
          <w:sz w:val="24"/>
          <w:szCs w:val="24"/>
          <w:lang w:val="se-NO"/>
        </w:rPr>
        <w:t>s</w:t>
      </w:r>
      <w:r w:rsidR="00126FC9">
        <w:rPr>
          <w:rFonts w:ascii="Times New Roman" w:hAnsi="Times New Roman" w:cs="Times New Roman"/>
          <w:bCs/>
          <w:color w:val="000000"/>
          <w:sz w:val="24"/>
          <w:szCs w:val="24"/>
          <w:lang w:val="se-NO"/>
        </w:rPr>
        <w:t>,</w:t>
      </w:r>
      <w:r w:rsidRPr="00827DF3">
        <w:rPr>
          <w:rFonts w:ascii="Times New Roman" w:hAnsi="Times New Roman" w:cs="Times New Roman"/>
          <w:bCs/>
          <w:color w:val="000000"/>
          <w:sz w:val="24"/>
          <w:szCs w:val="24"/>
          <w:lang w:val="se-NO"/>
        </w:rPr>
        <w:t xml:space="preserve"> og for </w:t>
      </w:r>
      <w:r w:rsidR="0048181D" w:rsidRPr="00351848">
        <w:rPr>
          <w:rFonts w:ascii="Times New Roman" w:hAnsi="Times New Roman" w:cs="Times New Roman"/>
          <w:bCs/>
          <w:color w:val="000000"/>
          <w:sz w:val="24"/>
          <w:szCs w:val="24"/>
          <w:lang w:val="se-NO"/>
        </w:rPr>
        <w:t>KOSTRA</w:t>
      </w:r>
      <w:r w:rsidR="0048181D" w:rsidRPr="00827DF3">
        <w:rPr>
          <w:rFonts w:ascii="Times New Roman" w:hAnsi="Times New Roman" w:cs="Times New Roman"/>
          <w:bCs/>
          <w:color w:val="000000"/>
          <w:sz w:val="24"/>
          <w:szCs w:val="24"/>
          <w:lang w:val="se-NO"/>
        </w:rPr>
        <w:t>-</w:t>
      </w:r>
      <w:r w:rsidRPr="00827DF3">
        <w:rPr>
          <w:rFonts w:ascii="Times New Roman" w:hAnsi="Times New Roman" w:cs="Times New Roman"/>
          <w:bCs/>
          <w:color w:val="000000"/>
          <w:sz w:val="24"/>
          <w:szCs w:val="24"/>
          <w:lang w:val="se-NO"/>
        </w:rPr>
        <w:t>gruppe 3 og 6, ser man</w:t>
      </w:r>
      <w:r w:rsidR="00126FC9" w:rsidRPr="00827DF3">
        <w:rPr>
          <w:rFonts w:ascii="Times New Roman" w:hAnsi="Times New Roman" w:cs="Times New Roman"/>
          <w:bCs/>
          <w:color w:val="000000"/>
          <w:sz w:val="24"/>
          <w:szCs w:val="24"/>
          <w:lang w:val="se-NO"/>
        </w:rPr>
        <w:t xml:space="preserve"> at utviklingen</w:t>
      </w:r>
      <w:r w:rsidRPr="00827DF3">
        <w:rPr>
          <w:rFonts w:ascii="Times New Roman" w:hAnsi="Times New Roman" w:cs="Times New Roman"/>
          <w:bCs/>
          <w:color w:val="000000"/>
          <w:sz w:val="24"/>
          <w:szCs w:val="24"/>
          <w:lang w:val="se-NO"/>
        </w:rPr>
        <w:t xml:space="preserve"> </w:t>
      </w:r>
      <w:r w:rsidR="00D37793">
        <w:rPr>
          <w:rFonts w:ascii="Times New Roman" w:hAnsi="Times New Roman" w:cs="Times New Roman"/>
          <w:bCs/>
          <w:color w:val="000000"/>
          <w:sz w:val="24"/>
          <w:szCs w:val="24"/>
          <w:lang w:val="se-NO"/>
        </w:rPr>
        <w:t xml:space="preserve">ikke er like negativ </w:t>
      </w:r>
      <w:r w:rsidRPr="00827DF3">
        <w:rPr>
          <w:rFonts w:ascii="Times New Roman" w:hAnsi="Times New Roman" w:cs="Times New Roman"/>
          <w:bCs/>
          <w:color w:val="000000"/>
          <w:sz w:val="24"/>
          <w:szCs w:val="24"/>
          <w:lang w:val="se-NO"/>
        </w:rPr>
        <w:t xml:space="preserve">for </w:t>
      </w:r>
      <w:r w:rsidR="000E6591" w:rsidRPr="00827DF3">
        <w:rPr>
          <w:rFonts w:ascii="Times New Roman" w:hAnsi="Times New Roman" w:cs="Times New Roman"/>
          <w:bCs/>
          <w:color w:val="000000"/>
          <w:sz w:val="24"/>
          <w:szCs w:val="24"/>
          <w:lang w:val="se-NO"/>
        </w:rPr>
        <w:t>det samiske språkforvaltningsområdet</w:t>
      </w:r>
      <w:r w:rsidR="00126FC9">
        <w:rPr>
          <w:rFonts w:ascii="Times New Roman" w:hAnsi="Times New Roman" w:cs="Times New Roman"/>
          <w:bCs/>
          <w:color w:val="000000"/>
          <w:sz w:val="24"/>
          <w:szCs w:val="24"/>
          <w:lang w:val="se-NO"/>
        </w:rPr>
        <w:t xml:space="preserve"> som for de andre </w:t>
      </w:r>
      <w:r w:rsidR="00126FC9">
        <w:rPr>
          <w:rFonts w:ascii="Times New Roman" w:hAnsi="Times New Roman" w:cs="Times New Roman"/>
          <w:bCs/>
          <w:color w:val="000000"/>
          <w:sz w:val="24"/>
          <w:szCs w:val="24"/>
          <w:lang w:val="se-NO"/>
        </w:rPr>
        <w:lastRenderedPageBreak/>
        <w:t>gruppene</w:t>
      </w:r>
      <w:r w:rsidRPr="00827DF3">
        <w:rPr>
          <w:rFonts w:ascii="Times New Roman" w:hAnsi="Times New Roman" w:cs="Times New Roman"/>
          <w:bCs/>
          <w:color w:val="000000"/>
          <w:sz w:val="24"/>
          <w:szCs w:val="24"/>
          <w:lang w:val="se-NO"/>
        </w:rPr>
        <w:t xml:space="preserve">. </w:t>
      </w:r>
      <w:r>
        <w:rPr>
          <w:rFonts w:ascii="Times New Roman" w:hAnsi="Times New Roman" w:cs="Times New Roman"/>
          <w:bCs/>
          <w:color w:val="000000"/>
          <w:sz w:val="24"/>
          <w:szCs w:val="24"/>
        </w:rPr>
        <w:t>Nedgangen i medlemsprosent og dåpsprosent er betydelig mindre enn på landsbasis, og forskjellen med hensyn til konfirmasjon og gravferd er enda større</w:t>
      </w:r>
      <w:r w:rsidR="00FE5B0E">
        <w:rPr>
          <w:rFonts w:ascii="Times New Roman" w:hAnsi="Times New Roman" w:cs="Times New Roman"/>
          <w:bCs/>
          <w:color w:val="000000"/>
          <w:sz w:val="24"/>
          <w:szCs w:val="24"/>
          <w:lang w:val="se-NO"/>
        </w:rPr>
        <w:t>,</w:t>
      </w:r>
      <w:r>
        <w:rPr>
          <w:rFonts w:ascii="Times New Roman" w:hAnsi="Times New Roman" w:cs="Times New Roman"/>
          <w:bCs/>
          <w:color w:val="000000"/>
          <w:sz w:val="24"/>
          <w:szCs w:val="24"/>
        </w:rPr>
        <w:t xml:space="preserve"> da forvaltningsområdet i 2014 fremviser vekst i forhold til i 2009. Om </w:t>
      </w:r>
      <w:r w:rsidR="00412B33">
        <w:rPr>
          <w:rFonts w:ascii="Times New Roman" w:hAnsi="Times New Roman" w:cs="Times New Roman"/>
          <w:bCs/>
          <w:color w:val="000000"/>
          <w:sz w:val="24"/>
          <w:szCs w:val="24"/>
        </w:rPr>
        <w:t>man</w:t>
      </w:r>
      <w:r>
        <w:rPr>
          <w:rFonts w:ascii="Times New Roman" w:hAnsi="Times New Roman" w:cs="Times New Roman"/>
          <w:bCs/>
          <w:color w:val="000000"/>
          <w:sz w:val="24"/>
          <w:szCs w:val="24"/>
        </w:rPr>
        <w:t xml:space="preserve"> sammenlikner med utviklingen for </w:t>
      </w:r>
      <w:r w:rsidR="0048181D">
        <w:rPr>
          <w:rFonts w:ascii="Times New Roman" w:hAnsi="Times New Roman" w:cs="Times New Roman"/>
          <w:bCs/>
          <w:color w:val="000000"/>
          <w:sz w:val="24"/>
          <w:szCs w:val="24"/>
        </w:rPr>
        <w:t>KOSTRA-</w:t>
      </w:r>
      <w:r>
        <w:rPr>
          <w:rFonts w:ascii="Times New Roman" w:hAnsi="Times New Roman" w:cs="Times New Roman"/>
          <w:bCs/>
          <w:color w:val="000000"/>
          <w:sz w:val="24"/>
          <w:szCs w:val="24"/>
        </w:rPr>
        <w:t>gruppe 3 og 6</w:t>
      </w:r>
      <w:r w:rsidR="004818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ser </w:t>
      </w:r>
      <w:r w:rsidR="00412B33">
        <w:rPr>
          <w:rFonts w:ascii="Times New Roman" w:hAnsi="Times New Roman" w:cs="Times New Roman"/>
          <w:bCs/>
          <w:color w:val="000000"/>
          <w:sz w:val="24"/>
          <w:szCs w:val="24"/>
        </w:rPr>
        <w:t>man</w:t>
      </w:r>
      <w:r>
        <w:rPr>
          <w:rFonts w:ascii="Times New Roman" w:hAnsi="Times New Roman" w:cs="Times New Roman"/>
          <w:bCs/>
          <w:color w:val="000000"/>
          <w:sz w:val="24"/>
          <w:szCs w:val="24"/>
        </w:rPr>
        <w:t xml:space="preserve"> </w:t>
      </w:r>
      <w:r w:rsidR="00412B33">
        <w:rPr>
          <w:rFonts w:ascii="Times New Roman" w:hAnsi="Times New Roman" w:cs="Times New Roman"/>
          <w:bCs/>
          <w:color w:val="000000"/>
          <w:sz w:val="24"/>
          <w:szCs w:val="24"/>
        </w:rPr>
        <w:t>større nedgang</w:t>
      </w:r>
      <w:r>
        <w:rPr>
          <w:rFonts w:ascii="Times New Roman" w:hAnsi="Times New Roman" w:cs="Times New Roman"/>
          <w:bCs/>
          <w:color w:val="000000"/>
          <w:sz w:val="24"/>
          <w:szCs w:val="24"/>
        </w:rPr>
        <w:t xml:space="preserve"> </w:t>
      </w:r>
      <w:r w:rsidR="00412B33">
        <w:rPr>
          <w:rFonts w:ascii="Times New Roman" w:hAnsi="Times New Roman" w:cs="Times New Roman"/>
          <w:bCs/>
          <w:color w:val="000000"/>
          <w:sz w:val="24"/>
          <w:szCs w:val="24"/>
        </w:rPr>
        <w:t>i prosentandel for</w:t>
      </w:r>
      <w:r>
        <w:rPr>
          <w:rFonts w:ascii="Times New Roman" w:hAnsi="Times New Roman" w:cs="Times New Roman"/>
          <w:bCs/>
          <w:color w:val="000000"/>
          <w:sz w:val="24"/>
          <w:szCs w:val="24"/>
        </w:rPr>
        <w:t xml:space="preserve"> </w:t>
      </w:r>
      <w:r w:rsidR="00B65B67">
        <w:rPr>
          <w:rFonts w:ascii="Times New Roman" w:hAnsi="Times New Roman" w:cs="Times New Roman"/>
          <w:bCs/>
          <w:color w:val="000000"/>
          <w:sz w:val="24"/>
          <w:szCs w:val="24"/>
        </w:rPr>
        <w:t>de nevnte</w:t>
      </w:r>
      <w:r>
        <w:rPr>
          <w:rFonts w:ascii="Times New Roman" w:hAnsi="Times New Roman" w:cs="Times New Roman"/>
          <w:bCs/>
          <w:color w:val="000000"/>
          <w:sz w:val="24"/>
          <w:szCs w:val="24"/>
        </w:rPr>
        <w:t xml:space="preserve"> </w:t>
      </w:r>
      <w:r w:rsidR="0048181D">
        <w:rPr>
          <w:rFonts w:ascii="Times New Roman" w:hAnsi="Times New Roman" w:cs="Times New Roman"/>
          <w:bCs/>
          <w:color w:val="000000"/>
          <w:sz w:val="24"/>
          <w:szCs w:val="24"/>
        </w:rPr>
        <w:t>KOSTRA-</w:t>
      </w:r>
      <w:r>
        <w:rPr>
          <w:rFonts w:ascii="Times New Roman" w:hAnsi="Times New Roman" w:cs="Times New Roman"/>
          <w:bCs/>
          <w:color w:val="000000"/>
          <w:sz w:val="24"/>
          <w:szCs w:val="24"/>
        </w:rPr>
        <w:t xml:space="preserve">gruppene enn </w:t>
      </w:r>
      <w:r w:rsidR="00412B33">
        <w:rPr>
          <w:rFonts w:ascii="Times New Roman" w:hAnsi="Times New Roman" w:cs="Times New Roman"/>
          <w:bCs/>
          <w:color w:val="000000"/>
          <w:sz w:val="24"/>
          <w:szCs w:val="24"/>
        </w:rPr>
        <w:t>for</w:t>
      </w:r>
      <w:r>
        <w:rPr>
          <w:rFonts w:ascii="Times New Roman" w:hAnsi="Times New Roman" w:cs="Times New Roman"/>
          <w:bCs/>
          <w:color w:val="000000"/>
          <w:sz w:val="24"/>
          <w:szCs w:val="24"/>
        </w:rPr>
        <w:t xml:space="preserve"> forvaltningsområdet for samisk språk. </w:t>
      </w:r>
    </w:p>
    <w:p w14:paraId="764D1581" w14:textId="673FA5E6" w:rsidR="007513AC" w:rsidRPr="008661D2" w:rsidRDefault="007513AC" w:rsidP="007513AC">
      <w:pPr>
        <w:spacing w:before="240" w:after="0"/>
        <w:jc w:val="both"/>
        <w:rPr>
          <w:rFonts w:ascii="Times New Roman" w:hAnsi="Times New Roman" w:cs="Times New Roman"/>
          <w:bCs/>
          <w:color w:val="000000"/>
          <w:sz w:val="24"/>
          <w:szCs w:val="24"/>
          <w:lang w:val="se-NO"/>
        </w:rPr>
      </w:pPr>
      <w:r>
        <w:rPr>
          <w:rFonts w:ascii="Times New Roman" w:hAnsi="Times New Roman" w:cs="Times New Roman"/>
          <w:bCs/>
          <w:color w:val="000000"/>
          <w:sz w:val="24"/>
          <w:szCs w:val="24"/>
        </w:rPr>
        <w:t>Ser man på antall årlige gudstjenestebesøk per innbygger på søn-/helligdag for 2014</w:t>
      </w:r>
      <w:r w:rsidR="004818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er </w:t>
      </w:r>
      <w:r w:rsidR="00A2277A">
        <w:rPr>
          <w:rFonts w:ascii="Times New Roman" w:hAnsi="Times New Roman" w:cs="Times New Roman"/>
          <w:bCs/>
          <w:color w:val="000000"/>
          <w:sz w:val="24"/>
          <w:szCs w:val="24"/>
        </w:rPr>
        <w:t xml:space="preserve">utviklingen </w:t>
      </w:r>
      <w:r w:rsidR="001905BD">
        <w:rPr>
          <w:rFonts w:ascii="Times New Roman" w:hAnsi="Times New Roman" w:cs="Times New Roman"/>
          <w:bCs/>
          <w:color w:val="000000"/>
          <w:sz w:val="24"/>
          <w:szCs w:val="24"/>
          <w:lang w:val="se-NO"/>
        </w:rPr>
        <w:t xml:space="preserve">i den aktuelle 6-årsperioden </w:t>
      </w:r>
      <w:r w:rsidR="00A2277A">
        <w:rPr>
          <w:rFonts w:ascii="Times New Roman" w:hAnsi="Times New Roman" w:cs="Times New Roman"/>
          <w:bCs/>
          <w:color w:val="000000"/>
          <w:sz w:val="24"/>
          <w:szCs w:val="24"/>
        </w:rPr>
        <w:t>mer negativ enn for oppslutningen om de</w:t>
      </w:r>
      <w:r w:rsidR="001F1C74">
        <w:rPr>
          <w:rFonts w:ascii="Times New Roman" w:hAnsi="Times New Roman" w:cs="Times New Roman"/>
          <w:bCs/>
          <w:color w:val="000000"/>
          <w:sz w:val="24"/>
          <w:szCs w:val="24"/>
        </w:rPr>
        <w:t xml:space="preserve"> nenvte</w:t>
      </w:r>
      <w:r w:rsidR="00A2277A">
        <w:rPr>
          <w:rFonts w:ascii="Times New Roman" w:hAnsi="Times New Roman" w:cs="Times New Roman"/>
          <w:bCs/>
          <w:color w:val="000000"/>
          <w:sz w:val="24"/>
          <w:szCs w:val="24"/>
        </w:rPr>
        <w:t xml:space="preserve"> kirkelige handlingene. T</w:t>
      </w:r>
      <w:r>
        <w:rPr>
          <w:rFonts w:ascii="Times New Roman" w:hAnsi="Times New Roman" w:cs="Times New Roman"/>
          <w:bCs/>
          <w:color w:val="000000"/>
          <w:sz w:val="24"/>
          <w:szCs w:val="24"/>
        </w:rPr>
        <w:t>allet for forvaltningsområdet for samisk språk</w:t>
      </w:r>
      <w:r w:rsidR="00A2277A">
        <w:rPr>
          <w:rFonts w:ascii="Times New Roman" w:hAnsi="Times New Roman" w:cs="Times New Roman"/>
          <w:bCs/>
          <w:color w:val="000000"/>
          <w:sz w:val="24"/>
          <w:szCs w:val="24"/>
        </w:rPr>
        <w:t xml:space="preserve"> var </w:t>
      </w:r>
      <w:r w:rsidR="001B3FFC">
        <w:rPr>
          <w:rFonts w:ascii="Times New Roman" w:hAnsi="Times New Roman" w:cs="Times New Roman"/>
          <w:bCs/>
          <w:color w:val="000000"/>
          <w:sz w:val="24"/>
          <w:szCs w:val="24"/>
          <w:lang w:val="se-NO"/>
        </w:rPr>
        <w:t>i 2014</w:t>
      </w:r>
      <w:r w:rsidR="00A2277A">
        <w:rPr>
          <w:rFonts w:ascii="Times New Roman" w:hAnsi="Times New Roman" w:cs="Times New Roman"/>
          <w:bCs/>
          <w:color w:val="000000"/>
          <w:sz w:val="24"/>
          <w:szCs w:val="24"/>
        </w:rPr>
        <w:t xml:space="preserve"> på</w:t>
      </w:r>
      <w:r>
        <w:rPr>
          <w:rFonts w:ascii="Times New Roman" w:hAnsi="Times New Roman" w:cs="Times New Roman"/>
          <w:bCs/>
          <w:color w:val="000000"/>
          <w:sz w:val="24"/>
          <w:szCs w:val="24"/>
        </w:rPr>
        <w:t xml:space="preserve"> 1,35 gudstjenestebesøk pr. år. Dette er betydelig høyere enn landsgjennomsnittet (0,9), </w:t>
      </w:r>
      <w:r w:rsidR="00A2277A">
        <w:rPr>
          <w:rFonts w:ascii="Times New Roman" w:hAnsi="Times New Roman" w:cs="Times New Roman"/>
          <w:bCs/>
          <w:color w:val="000000"/>
          <w:sz w:val="24"/>
          <w:szCs w:val="24"/>
        </w:rPr>
        <w:t>noe høyere enn</w:t>
      </w:r>
      <w:r>
        <w:rPr>
          <w:rFonts w:ascii="Times New Roman" w:hAnsi="Times New Roman" w:cs="Times New Roman"/>
          <w:bCs/>
          <w:color w:val="000000"/>
          <w:sz w:val="24"/>
          <w:szCs w:val="24"/>
        </w:rPr>
        <w:t xml:space="preserve"> </w:t>
      </w:r>
      <w:r w:rsidR="0048181D">
        <w:rPr>
          <w:rFonts w:ascii="Times New Roman" w:hAnsi="Times New Roman" w:cs="Times New Roman"/>
          <w:bCs/>
          <w:color w:val="000000"/>
          <w:sz w:val="24"/>
          <w:szCs w:val="24"/>
        </w:rPr>
        <w:t>KOSTRA-</w:t>
      </w:r>
      <w:r>
        <w:rPr>
          <w:rFonts w:ascii="Times New Roman" w:hAnsi="Times New Roman" w:cs="Times New Roman"/>
          <w:bCs/>
          <w:color w:val="000000"/>
          <w:sz w:val="24"/>
          <w:szCs w:val="24"/>
        </w:rPr>
        <w:t>gruppe 3</w:t>
      </w:r>
      <w:r w:rsidR="00A401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der gjennomsnittet er 1,2 gudstjenestebesøk i året</w:t>
      </w:r>
      <w:r w:rsidR="00A2277A">
        <w:rPr>
          <w:rFonts w:ascii="Times New Roman" w:hAnsi="Times New Roman" w:cs="Times New Roman"/>
          <w:bCs/>
          <w:color w:val="000000"/>
          <w:sz w:val="24"/>
          <w:szCs w:val="24"/>
        </w:rPr>
        <w:t xml:space="preserve">, men lavere </w:t>
      </w:r>
      <w:r>
        <w:rPr>
          <w:rFonts w:ascii="Times New Roman" w:hAnsi="Times New Roman" w:cs="Times New Roman"/>
          <w:bCs/>
          <w:color w:val="000000"/>
          <w:sz w:val="24"/>
          <w:szCs w:val="24"/>
        </w:rPr>
        <w:t xml:space="preserve">enn </w:t>
      </w:r>
      <w:r w:rsidR="0048181D">
        <w:rPr>
          <w:rFonts w:ascii="Times New Roman" w:hAnsi="Times New Roman" w:cs="Times New Roman"/>
          <w:bCs/>
          <w:color w:val="000000"/>
          <w:sz w:val="24"/>
          <w:szCs w:val="24"/>
        </w:rPr>
        <w:t>KOSTRA-</w:t>
      </w:r>
      <w:r>
        <w:rPr>
          <w:rFonts w:ascii="Times New Roman" w:hAnsi="Times New Roman" w:cs="Times New Roman"/>
          <w:bCs/>
          <w:color w:val="000000"/>
          <w:sz w:val="24"/>
          <w:szCs w:val="24"/>
        </w:rPr>
        <w:t xml:space="preserve">gruppe 6 med 1,5 gudstjenestebesøk i året. </w:t>
      </w:r>
      <w:r w:rsidR="008661D2">
        <w:rPr>
          <w:rFonts w:ascii="Times New Roman" w:hAnsi="Times New Roman" w:cs="Times New Roman"/>
          <w:bCs/>
          <w:color w:val="000000"/>
          <w:sz w:val="24"/>
          <w:szCs w:val="24"/>
          <w:lang w:val="se-NO"/>
        </w:rPr>
        <w:t>Som nevnt er</w:t>
      </w:r>
      <w:r w:rsidR="009E0257">
        <w:rPr>
          <w:rFonts w:ascii="Times New Roman" w:hAnsi="Times New Roman" w:cs="Times New Roman"/>
          <w:bCs/>
          <w:color w:val="000000"/>
          <w:sz w:val="24"/>
          <w:szCs w:val="24"/>
          <w:lang w:val="se-NO"/>
        </w:rPr>
        <w:t xml:space="preserve"> det</w:t>
      </w:r>
      <w:r w:rsidR="008661D2">
        <w:rPr>
          <w:rFonts w:ascii="Times New Roman" w:hAnsi="Times New Roman" w:cs="Times New Roman"/>
          <w:bCs/>
          <w:color w:val="000000"/>
          <w:sz w:val="24"/>
          <w:szCs w:val="24"/>
          <w:lang w:val="se-NO"/>
        </w:rPr>
        <w:t xml:space="preserve"> ikke usannsynlig at </w:t>
      </w:r>
      <w:r w:rsidR="008F0B4E">
        <w:rPr>
          <w:rFonts w:ascii="Times New Roman" w:hAnsi="Times New Roman" w:cs="Times New Roman"/>
          <w:bCs/>
          <w:color w:val="000000"/>
          <w:sz w:val="24"/>
          <w:szCs w:val="24"/>
          <w:lang w:val="se-NO"/>
        </w:rPr>
        <w:t>nøkkel</w:t>
      </w:r>
      <w:r w:rsidR="008661D2">
        <w:rPr>
          <w:rFonts w:ascii="Times New Roman" w:hAnsi="Times New Roman" w:cs="Times New Roman"/>
          <w:bCs/>
          <w:color w:val="000000"/>
          <w:sz w:val="24"/>
          <w:szCs w:val="24"/>
          <w:lang w:val="se-NO"/>
        </w:rPr>
        <w:t>tallene for forvaltningsområdet for samisk språk hadde vært bedre på flere av</w:t>
      </w:r>
      <w:r w:rsidR="008F0B4E">
        <w:rPr>
          <w:rFonts w:ascii="Times New Roman" w:hAnsi="Times New Roman" w:cs="Times New Roman"/>
          <w:bCs/>
          <w:color w:val="000000"/>
          <w:sz w:val="24"/>
          <w:szCs w:val="24"/>
          <w:lang w:val="se-NO"/>
        </w:rPr>
        <w:t xml:space="preserve"> de nevnte</w:t>
      </w:r>
      <w:r w:rsidR="008661D2">
        <w:rPr>
          <w:rFonts w:ascii="Times New Roman" w:hAnsi="Times New Roman" w:cs="Times New Roman"/>
          <w:bCs/>
          <w:color w:val="000000"/>
          <w:sz w:val="24"/>
          <w:szCs w:val="24"/>
          <w:lang w:val="se-NO"/>
        </w:rPr>
        <w:t xml:space="preserve"> punktene dersom tallene for</w:t>
      </w:r>
      <w:r w:rsidR="00E7696E">
        <w:rPr>
          <w:rFonts w:ascii="Times New Roman" w:hAnsi="Times New Roman" w:cs="Times New Roman"/>
          <w:bCs/>
          <w:color w:val="000000"/>
          <w:sz w:val="24"/>
          <w:szCs w:val="24"/>
          <w:lang w:val="se-NO"/>
        </w:rPr>
        <w:t xml:space="preserve"> 2014 fra</w:t>
      </w:r>
      <w:r w:rsidR="008661D2">
        <w:rPr>
          <w:rFonts w:ascii="Times New Roman" w:hAnsi="Times New Roman" w:cs="Times New Roman"/>
          <w:bCs/>
          <w:color w:val="000000"/>
          <w:sz w:val="24"/>
          <w:szCs w:val="24"/>
          <w:lang w:val="se-NO"/>
        </w:rPr>
        <w:t xml:space="preserve"> </w:t>
      </w:r>
      <w:r w:rsidR="00257A67">
        <w:rPr>
          <w:rFonts w:ascii="Times New Roman" w:hAnsi="Times New Roman" w:cs="Times New Roman"/>
          <w:bCs/>
          <w:color w:val="000000"/>
          <w:sz w:val="24"/>
          <w:szCs w:val="24"/>
          <w:lang w:val="se-NO"/>
        </w:rPr>
        <w:t>Guovdageaidnu/Kautokeino</w:t>
      </w:r>
      <w:r w:rsidR="008661D2">
        <w:rPr>
          <w:rFonts w:ascii="Times New Roman" w:hAnsi="Times New Roman" w:cs="Times New Roman"/>
          <w:bCs/>
          <w:color w:val="000000"/>
          <w:sz w:val="24"/>
          <w:szCs w:val="24"/>
          <w:lang w:val="se-NO"/>
        </w:rPr>
        <w:t xml:space="preserve"> hadde foreligget.</w:t>
      </w:r>
    </w:p>
    <w:p w14:paraId="764D1582" w14:textId="2789F805" w:rsidR="00B33ABA" w:rsidRDefault="007513AC" w:rsidP="00B33ABA">
      <w:pPr>
        <w:spacing w:before="240"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 sum indikerer statistikkmaterialet at Den norske kirke </w:t>
      </w:r>
      <w:r w:rsidR="00FC3DD4">
        <w:rPr>
          <w:rFonts w:ascii="Times New Roman" w:hAnsi="Times New Roman" w:cs="Times New Roman"/>
          <w:bCs/>
          <w:color w:val="000000"/>
          <w:sz w:val="24"/>
          <w:szCs w:val="24"/>
          <w:lang w:val="se-NO"/>
        </w:rPr>
        <w:t>står sterkt</w:t>
      </w:r>
      <w:r w:rsidR="00A4011D" w:rsidRPr="00827DF3">
        <w:rPr>
          <w:rFonts w:ascii="Times New Roman" w:hAnsi="Times New Roman" w:cs="Times New Roman"/>
          <w:bCs/>
          <w:color w:val="000000"/>
          <w:sz w:val="24"/>
          <w:szCs w:val="24"/>
        </w:rPr>
        <w:t>,</w:t>
      </w:r>
      <w:r w:rsidR="00FC3DD4">
        <w:rPr>
          <w:rFonts w:ascii="Times New Roman" w:hAnsi="Times New Roman" w:cs="Times New Roman"/>
          <w:bCs/>
          <w:color w:val="000000"/>
          <w:sz w:val="24"/>
          <w:szCs w:val="24"/>
          <w:lang w:val="se-NO"/>
        </w:rPr>
        <w:t xml:space="preserve"> og at</w:t>
      </w:r>
      <w:r w:rsidR="00AF1445">
        <w:rPr>
          <w:rFonts w:ascii="Times New Roman" w:hAnsi="Times New Roman" w:cs="Times New Roman"/>
          <w:bCs/>
          <w:color w:val="000000"/>
          <w:sz w:val="24"/>
          <w:szCs w:val="24"/>
          <w:lang w:val="se-NO"/>
        </w:rPr>
        <w:t xml:space="preserve"> kirkelivet </w:t>
      </w:r>
      <w:r w:rsidR="00FC3DD4">
        <w:rPr>
          <w:rFonts w:ascii="Times New Roman" w:hAnsi="Times New Roman" w:cs="Times New Roman"/>
          <w:bCs/>
          <w:color w:val="000000"/>
          <w:sz w:val="24"/>
          <w:szCs w:val="24"/>
          <w:lang w:val="se-NO"/>
        </w:rPr>
        <w:t xml:space="preserve">fortsatt </w:t>
      </w:r>
      <w:r w:rsidR="00AF1445">
        <w:rPr>
          <w:rFonts w:ascii="Times New Roman" w:hAnsi="Times New Roman" w:cs="Times New Roman"/>
          <w:bCs/>
          <w:color w:val="000000"/>
          <w:sz w:val="24"/>
          <w:szCs w:val="24"/>
          <w:lang w:val="se-NO"/>
        </w:rPr>
        <w:t xml:space="preserve">har </w:t>
      </w:r>
      <w:r w:rsidR="00FC3DD4">
        <w:rPr>
          <w:rFonts w:ascii="Times New Roman" w:hAnsi="Times New Roman" w:cs="Times New Roman"/>
          <w:bCs/>
          <w:color w:val="000000"/>
          <w:sz w:val="24"/>
          <w:szCs w:val="24"/>
          <w:lang w:val="se-NO"/>
        </w:rPr>
        <w:t xml:space="preserve">relativt </w:t>
      </w:r>
      <w:r w:rsidR="00AF1445">
        <w:rPr>
          <w:rFonts w:ascii="Times New Roman" w:hAnsi="Times New Roman" w:cs="Times New Roman"/>
          <w:bCs/>
          <w:color w:val="000000"/>
          <w:sz w:val="24"/>
          <w:szCs w:val="24"/>
          <w:lang w:val="se-NO"/>
        </w:rPr>
        <w:t xml:space="preserve">stor betydning i </w:t>
      </w:r>
      <w:r>
        <w:rPr>
          <w:rFonts w:ascii="Times New Roman" w:hAnsi="Times New Roman" w:cs="Times New Roman"/>
          <w:bCs/>
          <w:color w:val="000000"/>
          <w:sz w:val="24"/>
          <w:szCs w:val="24"/>
        </w:rPr>
        <w:t>det samiske samfunnet. Sammenliknet med samfunnet generelt er oppslutningen om Den norske kirke betydelig større i forvaltningsområdet</w:t>
      </w:r>
      <w:r w:rsidR="007E7E5E">
        <w:rPr>
          <w:rFonts w:ascii="Times New Roman" w:hAnsi="Times New Roman" w:cs="Times New Roman"/>
          <w:bCs/>
          <w:color w:val="000000"/>
          <w:sz w:val="24"/>
          <w:szCs w:val="24"/>
        </w:rPr>
        <w:t xml:space="preserve"> enn</w:t>
      </w:r>
      <w:r>
        <w:rPr>
          <w:rFonts w:ascii="Times New Roman" w:hAnsi="Times New Roman" w:cs="Times New Roman"/>
          <w:bCs/>
          <w:color w:val="000000"/>
          <w:sz w:val="24"/>
          <w:szCs w:val="24"/>
        </w:rPr>
        <w:t xml:space="preserve"> </w:t>
      </w:r>
      <w:r w:rsidR="00154A38">
        <w:rPr>
          <w:rFonts w:ascii="Times New Roman" w:hAnsi="Times New Roman" w:cs="Times New Roman"/>
          <w:bCs/>
          <w:color w:val="000000"/>
          <w:sz w:val="24"/>
          <w:szCs w:val="24"/>
          <w:lang w:val="se-NO"/>
        </w:rPr>
        <w:t>hva som er tilfelle på</w:t>
      </w:r>
      <w:r w:rsidR="00EC7D75">
        <w:rPr>
          <w:rFonts w:ascii="Times New Roman" w:hAnsi="Times New Roman" w:cs="Times New Roman"/>
          <w:bCs/>
          <w:color w:val="000000"/>
          <w:sz w:val="24"/>
          <w:szCs w:val="24"/>
          <w:lang w:val="se-NO"/>
        </w:rPr>
        <w:t xml:space="preserve"> landsbasis</w:t>
      </w:r>
      <w:r>
        <w:rPr>
          <w:rFonts w:ascii="Times New Roman" w:hAnsi="Times New Roman" w:cs="Times New Roman"/>
          <w:bCs/>
          <w:color w:val="000000"/>
          <w:sz w:val="24"/>
          <w:szCs w:val="24"/>
        </w:rPr>
        <w:t xml:space="preserve">. Situasjonen </w:t>
      </w:r>
      <w:r w:rsidR="00F33D95">
        <w:rPr>
          <w:rFonts w:ascii="Times New Roman" w:hAnsi="Times New Roman" w:cs="Times New Roman"/>
          <w:bCs/>
          <w:color w:val="000000"/>
          <w:sz w:val="24"/>
          <w:szCs w:val="24"/>
        </w:rPr>
        <w:t>er</w:t>
      </w:r>
      <w:r>
        <w:rPr>
          <w:rFonts w:ascii="Times New Roman" w:hAnsi="Times New Roman" w:cs="Times New Roman"/>
          <w:bCs/>
          <w:color w:val="000000"/>
          <w:sz w:val="24"/>
          <w:szCs w:val="24"/>
        </w:rPr>
        <w:t xml:space="preserve"> mer sammenliknbar med områder som har en noenlunde lik demografi</w:t>
      </w:r>
      <w:r w:rsidR="00740F8A">
        <w:rPr>
          <w:rFonts w:ascii="Times New Roman" w:hAnsi="Times New Roman" w:cs="Times New Roman"/>
          <w:bCs/>
          <w:color w:val="000000"/>
          <w:sz w:val="24"/>
          <w:szCs w:val="24"/>
        </w:rPr>
        <w:t>, men også her er trenden i</w:t>
      </w:r>
      <w:r w:rsidR="00F33D95">
        <w:rPr>
          <w:rFonts w:ascii="Times New Roman" w:hAnsi="Times New Roman" w:cs="Times New Roman"/>
          <w:bCs/>
          <w:color w:val="000000"/>
          <w:sz w:val="24"/>
          <w:szCs w:val="24"/>
        </w:rPr>
        <w:t xml:space="preserve"> hovedsak mer positiv enn </w:t>
      </w:r>
      <w:r w:rsidR="00740F8A">
        <w:rPr>
          <w:rFonts w:ascii="Times New Roman" w:hAnsi="Times New Roman" w:cs="Times New Roman"/>
          <w:bCs/>
          <w:color w:val="000000"/>
          <w:sz w:val="24"/>
          <w:szCs w:val="24"/>
        </w:rPr>
        <w:t>for områder med sammenliknbar demografi</w:t>
      </w:r>
      <w:r>
        <w:rPr>
          <w:rFonts w:ascii="Times New Roman" w:hAnsi="Times New Roman" w:cs="Times New Roman"/>
          <w:bCs/>
          <w:color w:val="000000"/>
          <w:sz w:val="24"/>
          <w:szCs w:val="24"/>
        </w:rPr>
        <w:t xml:space="preserve">. </w:t>
      </w:r>
      <w:r w:rsidR="00F33D95">
        <w:rPr>
          <w:rFonts w:ascii="Times New Roman" w:hAnsi="Times New Roman" w:cs="Times New Roman"/>
          <w:bCs/>
          <w:color w:val="000000"/>
          <w:sz w:val="24"/>
          <w:szCs w:val="24"/>
        </w:rPr>
        <w:t>Statistikken for forvaltningsområdet</w:t>
      </w:r>
      <w:r>
        <w:rPr>
          <w:rFonts w:ascii="Times New Roman" w:hAnsi="Times New Roman" w:cs="Times New Roman"/>
          <w:bCs/>
          <w:color w:val="000000"/>
          <w:sz w:val="24"/>
          <w:szCs w:val="24"/>
        </w:rPr>
        <w:t xml:space="preserve"> skiller seg </w:t>
      </w:r>
      <w:r w:rsidR="00F33D95">
        <w:rPr>
          <w:rFonts w:ascii="Times New Roman" w:hAnsi="Times New Roman" w:cs="Times New Roman"/>
          <w:bCs/>
          <w:color w:val="000000"/>
          <w:sz w:val="24"/>
          <w:szCs w:val="24"/>
        </w:rPr>
        <w:t>tydelig ut på ett punkt</w:t>
      </w:r>
      <w:r w:rsidR="008F4720">
        <w:rPr>
          <w:rFonts w:ascii="Times New Roman" w:hAnsi="Times New Roman" w:cs="Times New Roman"/>
          <w:bCs/>
          <w:color w:val="000000"/>
          <w:sz w:val="24"/>
          <w:szCs w:val="24"/>
        </w:rPr>
        <w:t xml:space="preserve">, nemlig </w:t>
      </w:r>
      <w:r>
        <w:rPr>
          <w:rFonts w:ascii="Times New Roman" w:hAnsi="Times New Roman" w:cs="Times New Roman"/>
          <w:bCs/>
          <w:color w:val="000000"/>
          <w:sz w:val="24"/>
          <w:szCs w:val="24"/>
        </w:rPr>
        <w:t>konfirmasjon</w:t>
      </w:r>
      <w:r w:rsidR="008F4720">
        <w:rPr>
          <w:rFonts w:ascii="Times New Roman" w:hAnsi="Times New Roman" w:cs="Times New Roman"/>
          <w:bCs/>
          <w:color w:val="000000"/>
          <w:sz w:val="24"/>
          <w:szCs w:val="24"/>
        </w:rPr>
        <w:t xml:space="preserve">, noe som </w:t>
      </w:r>
      <w:r>
        <w:rPr>
          <w:rFonts w:ascii="Times New Roman" w:hAnsi="Times New Roman" w:cs="Times New Roman"/>
          <w:bCs/>
          <w:color w:val="000000"/>
          <w:sz w:val="24"/>
          <w:szCs w:val="24"/>
        </w:rPr>
        <w:t>indikerer at konfirmasjon</w:t>
      </w:r>
      <w:r w:rsidR="009D567E">
        <w:rPr>
          <w:rFonts w:ascii="Times New Roman" w:hAnsi="Times New Roman" w:cs="Times New Roman"/>
          <w:bCs/>
          <w:color w:val="000000"/>
          <w:sz w:val="24"/>
          <w:szCs w:val="24"/>
        </w:rPr>
        <w:t xml:space="preserve">en </w:t>
      </w:r>
      <w:r w:rsidR="008F4720">
        <w:rPr>
          <w:rFonts w:ascii="Times New Roman" w:hAnsi="Times New Roman" w:cs="Times New Roman"/>
          <w:bCs/>
          <w:color w:val="000000"/>
          <w:sz w:val="24"/>
          <w:szCs w:val="24"/>
        </w:rPr>
        <w:t>står sterkt som kulturell</w:t>
      </w:r>
      <w:r w:rsidR="00E0382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institusjon i det samiske samfunnet. </w:t>
      </w:r>
    </w:p>
    <w:p w14:paraId="764D1583" w14:textId="46ADE202" w:rsidR="00B33ABA" w:rsidRDefault="008742FD" w:rsidP="006B7742">
      <w:pPr>
        <w:spacing w:before="240"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Innen</w:t>
      </w:r>
      <w:r w:rsidR="00B33ABA">
        <w:rPr>
          <w:rFonts w:ascii="Times New Roman" w:hAnsi="Times New Roman" w:cs="Times New Roman"/>
          <w:bCs/>
          <w:color w:val="000000"/>
          <w:sz w:val="24"/>
          <w:szCs w:val="24"/>
        </w:rPr>
        <w:t xml:space="preserve">for 6-årsperioden ser vi </w:t>
      </w:r>
      <w:r w:rsidR="00C14CA7">
        <w:rPr>
          <w:rFonts w:ascii="Times New Roman" w:hAnsi="Times New Roman" w:cs="Times New Roman"/>
          <w:bCs/>
          <w:color w:val="000000"/>
          <w:sz w:val="24"/>
          <w:szCs w:val="24"/>
        </w:rPr>
        <w:t>for øvrig</w:t>
      </w:r>
      <w:r w:rsidR="00B33ABA">
        <w:rPr>
          <w:rFonts w:ascii="Times New Roman" w:hAnsi="Times New Roman" w:cs="Times New Roman"/>
          <w:bCs/>
          <w:color w:val="000000"/>
          <w:sz w:val="24"/>
          <w:szCs w:val="24"/>
        </w:rPr>
        <w:t xml:space="preserve"> at både dåps- og gravferdsprosenten flere år overgår 100 %</w:t>
      </w:r>
      <w:r w:rsidR="004E669A">
        <w:rPr>
          <w:rFonts w:ascii="Times New Roman" w:hAnsi="Times New Roman" w:cs="Times New Roman"/>
          <w:bCs/>
          <w:color w:val="000000"/>
          <w:sz w:val="24"/>
          <w:szCs w:val="24"/>
        </w:rPr>
        <w:t xml:space="preserve"> i forvaltni</w:t>
      </w:r>
      <w:r w:rsidR="00A4011D">
        <w:rPr>
          <w:rFonts w:ascii="Times New Roman" w:hAnsi="Times New Roman" w:cs="Times New Roman"/>
          <w:bCs/>
          <w:color w:val="000000"/>
          <w:sz w:val="24"/>
          <w:szCs w:val="24"/>
        </w:rPr>
        <w:t>n</w:t>
      </w:r>
      <w:r w:rsidR="004E669A">
        <w:rPr>
          <w:rFonts w:ascii="Times New Roman" w:hAnsi="Times New Roman" w:cs="Times New Roman"/>
          <w:bCs/>
          <w:color w:val="000000"/>
          <w:sz w:val="24"/>
          <w:szCs w:val="24"/>
        </w:rPr>
        <w:t>gsområdet for samisk språk</w:t>
      </w:r>
      <w:r w:rsidR="00B33ABA">
        <w:rPr>
          <w:rFonts w:ascii="Times New Roman" w:hAnsi="Times New Roman" w:cs="Times New Roman"/>
          <w:bCs/>
          <w:color w:val="000000"/>
          <w:sz w:val="24"/>
          <w:szCs w:val="24"/>
        </w:rPr>
        <w:t xml:space="preserve">. En forklaring kan være at </w:t>
      </w:r>
      <w:r w:rsidR="00B33ABA" w:rsidRPr="002557B9">
        <w:rPr>
          <w:rFonts w:ascii="Times New Roman" w:hAnsi="Times New Roman" w:cs="Times New Roman"/>
          <w:bCs/>
          <w:color w:val="000000"/>
          <w:sz w:val="24"/>
          <w:szCs w:val="24"/>
        </w:rPr>
        <w:t xml:space="preserve">personer </w:t>
      </w:r>
      <w:r w:rsidR="00B33ABA">
        <w:rPr>
          <w:rFonts w:ascii="Times New Roman" w:hAnsi="Times New Roman" w:cs="Times New Roman"/>
          <w:bCs/>
          <w:color w:val="000000"/>
          <w:sz w:val="24"/>
          <w:szCs w:val="24"/>
        </w:rPr>
        <w:t xml:space="preserve">som bor i andre kommuner, men har </w:t>
      </w:r>
      <w:r w:rsidR="00B33ABA" w:rsidRPr="002557B9">
        <w:rPr>
          <w:rFonts w:ascii="Times New Roman" w:hAnsi="Times New Roman" w:cs="Times New Roman"/>
          <w:bCs/>
          <w:color w:val="000000"/>
          <w:sz w:val="24"/>
          <w:szCs w:val="24"/>
        </w:rPr>
        <w:t xml:space="preserve">slektstilknytning </w:t>
      </w:r>
      <w:r w:rsidR="00B33ABA">
        <w:rPr>
          <w:rFonts w:ascii="Times New Roman" w:hAnsi="Times New Roman" w:cs="Times New Roman"/>
          <w:bCs/>
          <w:color w:val="000000"/>
          <w:sz w:val="24"/>
          <w:szCs w:val="24"/>
        </w:rPr>
        <w:t>til</w:t>
      </w:r>
      <w:r w:rsidR="00B33ABA" w:rsidRPr="002557B9">
        <w:rPr>
          <w:rFonts w:ascii="Times New Roman" w:hAnsi="Times New Roman" w:cs="Times New Roman"/>
          <w:bCs/>
          <w:color w:val="000000"/>
          <w:sz w:val="24"/>
          <w:szCs w:val="24"/>
        </w:rPr>
        <w:t xml:space="preserve"> stedet</w:t>
      </w:r>
      <w:r w:rsidR="00B33ABA">
        <w:rPr>
          <w:rFonts w:ascii="Times New Roman" w:hAnsi="Times New Roman" w:cs="Times New Roman"/>
          <w:bCs/>
          <w:color w:val="000000"/>
          <w:sz w:val="24"/>
          <w:szCs w:val="24"/>
        </w:rPr>
        <w:t>,</w:t>
      </w:r>
      <w:r w:rsidR="00B33ABA" w:rsidRPr="002557B9">
        <w:rPr>
          <w:rFonts w:ascii="Times New Roman" w:hAnsi="Times New Roman" w:cs="Times New Roman"/>
          <w:bCs/>
          <w:color w:val="000000"/>
          <w:sz w:val="24"/>
          <w:szCs w:val="24"/>
        </w:rPr>
        <w:t xml:space="preserve"> velger å døpe </w:t>
      </w:r>
      <w:r w:rsidR="00B33ABA">
        <w:rPr>
          <w:rFonts w:ascii="Times New Roman" w:hAnsi="Times New Roman" w:cs="Times New Roman"/>
          <w:bCs/>
          <w:color w:val="000000"/>
          <w:sz w:val="24"/>
          <w:szCs w:val="24"/>
        </w:rPr>
        <w:t xml:space="preserve">sine </w:t>
      </w:r>
      <w:r w:rsidR="00B33ABA" w:rsidRPr="002557B9">
        <w:rPr>
          <w:rFonts w:ascii="Times New Roman" w:hAnsi="Times New Roman" w:cs="Times New Roman"/>
          <w:bCs/>
          <w:color w:val="000000"/>
          <w:sz w:val="24"/>
          <w:szCs w:val="24"/>
        </w:rPr>
        <w:t>barn, la seg konfirmere eller begrave</w:t>
      </w:r>
      <w:r w:rsidR="004E792A">
        <w:rPr>
          <w:rFonts w:ascii="Times New Roman" w:hAnsi="Times New Roman" w:cs="Times New Roman"/>
          <w:bCs/>
          <w:color w:val="000000"/>
          <w:sz w:val="24"/>
          <w:szCs w:val="24"/>
        </w:rPr>
        <w:t xml:space="preserve"> sine nærmeste her</w:t>
      </w:r>
      <w:r w:rsidR="009B6F85">
        <w:rPr>
          <w:rFonts w:ascii="Times New Roman" w:hAnsi="Times New Roman" w:cs="Times New Roman"/>
          <w:bCs/>
          <w:color w:val="000000"/>
          <w:sz w:val="24"/>
          <w:szCs w:val="24"/>
        </w:rPr>
        <w:t xml:space="preserve"> (</w:t>
      </w:r>
      <w:r w:rsidR="009B6F85" w:rsidRPr="00A26200">
        <w:rPr>
          <w:rFonts w:ascii="Times New Roman" w:hAnsi="Times New Roman" w:cs="Times New Roman"/>
          <w:sz w:val="24"/>
          <w:szCs w:val="24"/>
          <w:lang w:val="se-NO"/>
        </w:rPr>
        <w:t>Holberg</w:t>
      </w:r>
      <w:r w:rsidR="009B6F85">
        <w:rPr>
          <w:rFonts w:ascii="Times New Roman" w:hAnsi="Times New Roman" w:cs="Times New Roman"/>
          <w:sz w:val="24"/>
          <w:szCs w:val="24"/>
          <w:lang w:val="se-NO"/>
        </w:rPr>
        <w:t xml:space="preserve"> </w:t>
      </w:r>
      <w:r w:rsidR="009B6F85" w:rsidRPr="00A26200">
        <w:rPr>
          <w:rFonts w:ascii="Times New Roman" w:hAnsi="Times New Roman" w:cs="Times New Roman"/>
          <w:sz w:val="24"/>
          <w:szCs w:val="24"/>
          <w:lang w:val="se-NO"/>
        </w:rPr>
        <w:t>og</w:t>
      </w:r>
      <w:r w:rsidR="009B6F85">
        <w:rPr>
          <w:rFonts w:ascii="Times New Roman" w:hAnsi="Times New Roman" w:cs="Times New Roman"/>
          <w:sz w:val="24"/>
          <w:szCs w:val="24"/>
          <w:lang w:val="se-NO"/>
        </w:rPr>
        <w:t xml:space="preserve"> Brottveit </w:t>
      </w:r>
      <w:r w:rsidR="007E6EBD">
        <w:rPr>
          <w:rFonts w:ascii="Times New Roman" w:hAnsi="Times New Roman" w:cs="Times New Roman"/>
          <w:sz w:val="24"/>
          <w:szCs w:val="24"/>
          <w:lang w:val="se-NO"/>
        </w:rPr>
        <w:t>2013</w:t>
      </w:r>
      <w:r w:rsidR="009B6F85">
        <w:rPr>
          <w:rFonts w:ascii="Times New Roman" w:hAnsi="Times New Roman" w:cs="Times New Roman"/>
          <w:sz w:val="24"/>
          <w:szCs w:val="24"/>
          <w:lang w:val="se-NO"/>
        </w:rPr>
        <w:t>:19).</w:t>
      </w:r>
      <w:r w:rsidR="00B33ABA" w:rsidRPr="002557B9">
        <w:rPr>
          <w:rFonts w:ascii="Times New Roman" w:hAnsi="Times New Roman" w:cs="Times New Roman"/>
          <w:bCs/>
          <w:color w:val="000000"/>
          <w:sz w:val="24"/>
          <w:szCs w:val="24"/>
        </w:rPr>
        <w:t xml:space="preserve"> </w:t>
      </w:r>
      <w:r w:rsidR="008F1471">
        <w:rPr>
          <w:rFonts w:ascii="Times New Roman" w:hAnsi="Times New Roman" w:cs="Times New Roman"/>
          <w:bCs/>
          <w:color w:val="000000"/>
          <w:sz w:val="24"/>
          <w:szCs w:val="24"/>
        </w:rPr>
        <w:t>Hvis dette er riktig, er det i så fall en indikasjon på at menighetene i forvalt</w:t>
      </w:r>
      <w:r w:rsidR="008E2ADF">
        <w:rPr>
          <w:rFonts w:ascii="Times New Roman" w:hAnsi="Times New Roman" w:cs="Times New Roman"/>
          <w:bCs/>
          <w:color w:val="000000"/>
          <w:sz w:val="24"/>
          <w:szCs w:val="24"/>
        </w:rPr>
        <w:t xml:space="preserve">ningsområdet for samisk språk </w:t>
      </w:r>
      <w:r w:rsidR="0062344A">
        <w:rPr>
          <w:rFonts w:ascii="Times New Roman" w:hAnsi="Times New Roman" w:cs="Times New Roman"/>
          <w:bCs/>
          <w:color w:val="000000"/>
          <w:sz w:val="24"/>
          <w:szCs w:val="24"/>
          <w:lang w:val="se-NO"/>
        </w:rPr>
        <w:t xml:space="preserve">i noen grad </w:t>
      </w:r>
      <w:r w:rsidR="008F1471">
        <w:rPr>
          <w:rFonts w:ascii="Times New Roman" w:hAnsi="Times New Roman" w:cs="Times New Roman"/>
          <w:bCs/>
          <w:color w:val="000000"/>
          <w:sz w:val="24"/>
          <w:szCs w:val="24"/>
        </w:rPr>
        <w:t>ivaretar</w:t>
      </w:r>
      <w:r w:rsidR="0062344A">
        <w:rPr>
          <w:rFonts w:ascii="Times New Roman" w:hAnsi="Times New Roman" w:cs="Times New Roman"/>
          <w:bCs/>
          <w:color w:val="000000"/>
          <w:sz w:val="24"/>
          <w:szCs w:val="24"/>
        </w:rPr>
        <w:t xml:space="preserve"> </w:t>
      </w:r>
      <w:r w:rsidR="008F1471" w:rsidRPr="002557B9">
        <w:rPr>
          <w:rFonts w:ascii="Times New Roman" w:hAnsi="Times New Roman" w:cs="Times New Roman"/>
          <w:bCs/>
          <w:color w:val="000000"/>
          <w:sz w:val="24"/>
          <w:szCs w:val="24"/>
        </w:rPr>
        <w:t>samisk kirkeliv for en større befolkning enn de</w:t>
      </w:r>
      <w:r w:rsidR="00A4011D">
        <w:rPr>
          <w:rFonts w:ascii="Times New Roman" w:hAnsi="Times New Roman" w:cs="Times New Roman"/>
          <w:bCs/>
          <w:color w:val="000000"/>
          <w:sz w:val="24"/>
          <w:szCs w:val="24"/>
        </w:rPr>
        <w:t>m</w:t>
      </w:r>
      <w:r w:rsidR="008F1471" w:rsidRPr="002557B9">
        <w:rPr>
          <w:rFonts w:ascii="Times New Roman" w:hAnsi="Times New Roman" w:cs="Times New Roman"/>
          <w:bCs/>
          <w:color w:val="000000"/>
          <w:sz w:val="24"/>
          <w:szCs w:val="24"/>
        </w:rPr>
        <w:t xml:space="preserve"> som bor i menigheten. </w:t>
      </w:r>
      <w:r w:rsidR="00B33ABA">
        <w:rPr>
          <w:rFonts w:ascii="Times New Roman" w:hAnsi="Times New Roman" w:cs="Times New Roman"/>
          <w:bCs/>
          <w:color w:val="000000"/>
          <w:sz w:val="24"/>
          <w:szCs w:val="24"/>
        </w:rPr>
        <w:t xml:space="preserve">Vi vet ikke nok om hva som </w:t>
      </w:r>
      <w:r w:rsidR="00B33ABA">
        <w:rPr>
          <w:rFonts w:ascii="Times New Roman" w:hAnsi="Times New Roman" w:cs="Times New Roman"/>
          <w:bCs/>
          <w:color w:val="000000"/>
          <w:sz w:val="24"/>
          <w:szCs w:val="24"/>
        </w:rPr>
        <w:lastRenderedPageBreak/>
        <w:t>e</w:t>
      </w:r>
      <w:r w:rsidR="006B7742">
        <w:rPr>
          <w:rFonts w:ascii="Times New Roman" w:hAnsi="Times New Roman" w:cs="Times New Roman"/>
          <w:bCs/>
          <w:color w:val="000000"/>
          <w:sz w:val="24"/>
          <w:szCs w:val="24"/>
        </w:rPr>
        <w:t>ventuelt ligger bak slike valg</w:t>
      </w:r>
      <w:r w:rsidR="006B7742">
        <w:rPr>
          <w:rFonts w:ascii="Times New Roman" w:hAnsi="Times New Roman" w:cs="Times New Roman"/>
          <w:bCs/>
          <w:color w:val="000000"/>
          <w:sz w:val="24"/>
          <w:szCs w:val="24"/>
          <w:lang w:val="se-NO"/>
        </w:rPr>
        <w:t xml:space="preserve">, men det er </w:t>
      </w:r>
      <w:r w:rsidR="001D66D3">
        <w:rPr>
          <w:rFonts w:ascii="Times New Roman" w:hAnsi="Times New Roman" w:cs="Times New Roman"/>
          <w:bCs/>
          <w:color w:val="000000"/>
          <w:sz w:val="24"/>
          <w:szCs w:val="24"/>
          <w:lang w:val="se-NO"/>
        </w:rPr>
        <w:t>grunn til å tro</w:t>
      </w:r>
      <w:r w:rsidR="006B7742">
        <w:rPr>
          <w:rFonts w:ascii="Times New Roman" w:hAnsi="Times New Roman" w:cs="Times New Roman"/>
          <w:bCs/>
          <w:color w:val="000000"/>
          <w:sz w:val="24"/>
          <w:szCs w:val="24"/>
          <w:lang w:val="se-NO"/>
        </w:rPr>
        <w:t xml:space="preserve"> at muligheten for å kunne delta i</w:t>
      </w:r>
      <w:r w:rsidR="008F1471">
        <w:rPr>
          <w:rFonts w:ascii="Times New Roman" w:hAnsi="Times New Roman" w:cs="Times New Roman"/>
          <w:bCs/>
          <w:color w:val="000000"/>
          <w:sz w:val="24"/>
          <w:szCs w:val="24"/>
        </w:rPr>
        <w:t xml:space="preserve"> </w:t>
      </w:r>
      <w:r w:rsidR="004E669A">
        <w:rPr>
          <w:rFonts w:ascii="Times New Roman" w:hAnsi="Times New Roman" w:cs="Times New Roman"/>
          <w:bCs/>
          <w:color w:val="000000"/>
          <w:sz w:val="24"/>
          <w:szCs w:val="24"/>
        </w:rPr>
        <w:t xml:space="preserve">kirkelige handlinger </w:t>
      </w:r>
      <w:r w:rsidR="006B7742">
        <w:rPr>
          <w:rFonts w:ascii="Times New Roman" w:hAnsi="Times New Roman" w:cs="Times New Roman"/>
          <w:bCs/>
          <w:color w:val="000000"/>
          <w:sz w:val="24"/>
          <w:szCs w:val="24"/>
          <w:lang w:val="se-NO"/>
        </w:rPr>
        <w:t>der</w:t>
      </w:r>
      <w:r w:rsidR="004E669A">
        <w:rPr>
          <w:rFonts w:ascii="Times New Roman" w:hAnsi="Times New Roman" w:cs="Times New Roman"/>
          <w:bCs/>
          <w:color w:val="000000"/>
          <w:sz w:val="24"/>
          <w:szCs w:val="24"/>
        </w:rPr>
        <w:t xml:space="preserve"> samisk språk er anerkjent</w:t>
      </w:r>
      <w:r w:rsidR="00140F36">
        <w:rPr>
          <w:rFonts w:ascii="Times New Roman" w:hAnsi="Times New Roman" w:cs="Times New Roman"/>
          <w:bCs/>
          <w:color w:val="000000"/>
          <w:sz w:val="24"/>
          <w:szCs w:val="24"/>
        </w:rPr>
        <w:t xml:space="preserve"> og i bruk</w:t>
      </w:r>
      <w:r w:rsidR="00A4011D">
        <w:rPr>
          <w:rFonts w:ascii="Times New Roman" w:hAnsi="Times New Roman" w:cs="Times New Roman"/>
          <w:bCs/>
          <w:color w:val="000000"/>
          <w:sz w:val="24"/>
          <w:szCs w:val="24"/>
        </w:rPr>
        <w:t>,</w:t>
      </w:r>
      <w:r w:rsidR="006B7742">
        <w:rPr>
          <w:rFonts w:ascii="Times New Roman" w:hAnsi="Times New Roman" w:cs="Times New Roman"/>
          <w:bCs/>
          <w:color w:val="000000"/>
          <w:sz w:val="24"/>
          <w:szCs w:val="24"/>
          <w:lang w:val="se-NO"/>
        </w:rPr>
        <w:t xml:space="preserve"> vil ha betydning for enkelte.</w:t>
      </w:r>
      <w:r w:rsidR="008E2ADF">
        <w:rPr>
          <w:rFonts w:ascii="Times New Roman" w:hAnsi="Times New Roman" w:cs="Times New Roman"/>
          <w:bCs/>
          <w:color w:val="000000"/>
          <w:sz w:val="24"/>
          <w:szCs w:val="24"/>
        </w:rPr>
        <w:t xml:space="preserve"> </w:t>
      </w:r>
    </w:p>
    <w:p w14:paraId="764D1584" w14:textId="77777777" w:rsidR="00EE144C" w:rsidRDefault="00EE144C" w:rsidP="002422D4">
      <w:pPr>
        <w:jc w:val="both"/>
        <w:rPr>
          <w:rFonts w:ascii="Times New Roman" w:hAnsi="Times New Roman" w:cs="Times New Roman"/>
          <w:sz w:val="24"/>
          <w:szCs w:val="24"/>
        </w:rPr>
      </w:pPr>
    </w:p>
    <w:p w14:paraId="764D1585" w14:textId="77777777" w:rsidR="00EE144C" w:rsidRDefault="00C562D8" w:rsidP="00EE144C">
      <w:pPr>
        <w:pStyle w:val="Overskrift2"/>
        <w:tabs>
          <w:tab w:val="left" w:pos="709"/>
        </w:tabs>
        <w:ind w:left="705" w:hanging="705"/>
      </w:pPr>
      <w:bookmarkStart w:id="25" w:name="_Toc423938324"/>
      <w:bookmarkStart w:id="26" w:name="_Toc428206484"/>
      <w:r>
        <w:t>7.5</w:t>
      </w:r>
      <w:r w:rsidR="00C142CE">
        <w:t xml:space="preserve"> </w:t>
      </w:r>
      <w:r w:rsidR="00C142CE">
        <w:tab/>
        <w:t>Oppsummering</w:t>
      </w:r>
      <w:r w:rsidR="00EE144C">
        <w:t xml:space="preserve">, utfordringer og </w:t>
      </w:r>
      <w:r w:rsidR="00C142CE">
        <w:rPr>
          <w:lang w:val="se-NO"/>
        </w:rPr>
        <w:t>anbefalinger</w:t>
      </w:r>
      <w:bookmarkEnd w:id="25"/>
      <w:bookmarkEnd w:id="26"/>
    </w:p>
    <w:p w14:paraId="764D1586" w14:textId="77777777" w:rsidR="00EE144C" w:rsidRDefault="00EE144C" w:rsidP="002422D4">
      <w:pPr>
        <w:jc w:val="both"/>
        <w:rPr>
          <w:rFonts w:ascii="Times New Roman" w:hAnsi="Times New Roman" w:cs="Times New Roman"/>
          <w:sz w:val="24"/>
          <w:szCs w:val="24"/>
        </w:rPr>
      </w:pPr>
    </w:p>
    <w:p w14:paraId="764D1587" w14:textId="680B6279" w:rsidR="008D71CD" w:rsidRDefault="00C142CE" w:rsidP="002945C1">
      <w:pPr>
        <w:jc w:val="both"/>
        <w:rPr>
          <w:rFonts w:ascii="Times New Roman" w:hAnsi="Times New Roman" w:cs="Times New Roman"/>
          <w:sz w:val="24"/>
          <w:szCs w:val="24"/>
        </w:rPr>
      </w:pPr>
      <w:r>
        <w:rPr>
          <w:rFonts w:ascii="Times New Roman" w:hAnsi="Times New Roman" w:cs="Times New Roman"/>
          <w:sz w:val="24"/>
          <w:szCs w:val="24"/>
          <w:lang w:val="se-NO"/>
        </w:rPr>
        <w:t>I dette kapittelet er</w:t>
      </w:r>
      <w:r w:rsidR="00BF5AAF">
        <w:rPr>
          <w:rFonts w:ascii="Times New Roman" w:hAnsi="Times New Roman" w:cs="Times New Roman"/>
          <w:sz w:val="24"/>
          <w:szCs w:val="24"/>
        </w:rPr>
        <w:t xml:space="preserve"> i</w:t>
      </w:r>
      <w:r w:rsidR="002945C1" w:rsidRPr="00541B46">
        <w:rPr>
          <w:rFonts w:ascii="Times New Roman" w:hAnsi="Times New Roman" w:cs="Times New Roman"/>
          <w:sz w:val="24"/>
          <w:szCs w:val="24"/>
        </w:rPr>
        <w:t>varetakelse</w:t>
      </w:r>
      <w:r w:rsidR="00830424">
        <w:rPr>
          <w:rFonts w:ascii="Times New Roman" w:hAnsi="Times New Roman" w:cs="Times New Roman"/>
          <w:sz w:val="24"/>
          <w:szCs w:val="24"/>
        </w:rPr>
        <w:t>n</w:t>
      </w:r>
      <w:r w:rsidR="002945C1" w:rsidRPr="00541B46">
        <w:rPr>
          <w:rFonts w:ascii="Times New Roman" w:hAnsi="Times New Roman" w:cs="Times New Roman"/>
          <w:sz w:val="24"/>
          <w:szCs w:val="24"/>
        </w:rPr>
        <w:t xml:space="preserve"> av samisk språk</w:t>
      </w:r>
      <w:r w:rsidR="00BF5AAF">
        <w:rPr>
          <w:rFonts w:ascii="Times New Roman" w:hAnsi="Times New Roman" w:cs="Times New Roman"/>
          <w:sz w:val="24"/>
          <w:szCs w:val="24"/>
        </w:rPr>
        <w:t xml:space="preserve"> i kirkelivet</w:t>
      </w:r>
      <w:r w:rsidR="002945C1" w:rsidRPr="00541B46">
        <w:rPr>
          <w:rFonts w:ascii="Times New Roman" w:hAnsi="Times New Roman" w:cs="Times New Roman"/>
          <w:sz w:val="24"/>
          <w:szCs w:val="24"/>
        </w:rPr>
        <w:t xml:space="preserve"> </w:t>
      </w:r>
      <w:r w:rsidR="00830424">
        <w:rPr>
          <w:rFonts w:ascii="Times New Roman" w:hAnsi="Times New Roman" w:cs="Times New Roman"/>
          <w:sz w:val="24"/>
          <w:szCs w:val="24"/>
        </w:rPr>
        <w:t>forstå</w:t>
      </w:r>
      <w:r>
        <w:rPr>
          <w:rFonts w:ascii="Times New Roman" w:hAnsi="Times New Roman" w:cs="Times New Roman"/>
          <w:sz w:val="24"/>
          <w:szCs w:val="24"/>
          <w:lang w:val="se-NO"/>
        </w:rPr>
        <w:t>tt</w:t>
      </w:r>
      <w:r w:rsidR="00830424">
        <w:rPr>
          <w:rFonts w:ascii="Times New Roman" w:hAnsi="Times New Roman" w:cs="Times New Roman"/>
          <w:sz w:val="24"/>
          <w:szCs w:val="24"/>
        </w:rPr>
        <w:t xml:space="preserve"> som</w:t>
      </w:r>
      <w:r w:rsidR="002945C1" w:rsidRPr="00541B46">
        <w:rPr>
          <w:rFonts w:ascii="Times New Roman" w:hAnsi="Times New Roman" w:cs="Times New Roman"/>
          <w:sz w:val="24"/>
          <w:szCs w:val="24"/>
        </w:rPr>
        <w:t xml:space="preserve"> en del av Den norske kirkes samfunnso</w:t>
      </w:r>
      <w:r w:rsidR="002945C1">
        <w:rPr>
          <w:rFonts w:ascii="Times New Roman" w:hAnsi="Times New Roman" w:cs="Times New Roman"/>
          <w:sz w:val="24"/>
          <w:szCs w:val="24"/>
        </w:rPr>
        <w:t xml:space="preserve">ppdrag som </w:t>
      </w:r>
      <w:r w:rsidR="00AE1B93">
        <w:rPr>
          <w:rFonts w:ascii="Times New Roman" w:hAnsi="Times New Roman" w:cs="Times New Roman"/>
          <w:sz w:val="24"/>
          <w:szCs w:val="24"/>
        </w:rPr>
        <w:t>«</w:t>
      </w:r>
      <w:r w:rsidR="002945C1">
        <w:rPr>
          <w:rFonts w:ascii="Times New Roman" w:hAnsi="Times New Roman" w:cs="Times New Roman"/>
          <w:sz w:val="24"/>
          <w:szCs w:val="24"/>
        </w:rPr>
        <w:t>Norges folkekirke</w:t>
      </w:r>
      <w:r w:rsidR="00AE1B93">
        <w:rPr>
          <w:rFonts w:ascii="Times New Roman" w:hAnsi="Times New Roman" w:cs="Times New Roman"/>
          <w:sz w:val="24"/>
          <w:szCs w:val="24"/>
        </w:rPr>
        <w:t>»</w:t>
      </w:r>
      <w:r>
        <w:rPr>
          <w:rFonts w:ascii="Times New Roman" w:hAnsi="Times New Roman" w:cs="Times New Roman"/>
          <w:sz w:val="24"/>
          <w:szCs w:val="24"/>
          <w:lang w:val="se-NO"/>
        </w:rPr>
        <w:t xml:space="preserve">, og </w:t>
      </w:r>
      <w:r w:rsidR="002945C1">
        <w:rPr>
          <w:rFonts w:ascii="Times New Roman" w:hAnsi="Times New Roman" w:cs="Times New Roman"/>
          <w:sz w:val="24"/>
          <w:szCs w:val="24"/>
        </w:rPr>
        <w:t xml:space="preserve">kapittelet </w:t>
      </w:r>
      <w:r w:rsidR="006138B1">
        <w:rPr>
          <w:rFonts w:ascii="Times New Roman" w:hAnsi="Times New Roman" w:cs="Times New Roman"/>
          <w:sz w:val="24"/>
          <w:szCs w:val="24"/>
        </w:rPr>
        <w:t xml:space="preserve">har </w:t>
      </w:r>
      <w:r w:rsidR="002945C1">
        <w:rPr>
          <w:rFonts w:ascii="Times New Roman" w:hAnsi="Times New Roman" w:cs="Times New Roman"/>
          <w:sz w:val="24"/>
          <w:szCs w:val="24"/>
        </w:rPr>
        <w:t>sett nærmere på h</w:t>
      </w:r>
      <w:r w:rsidR="002945C1" w:rsidRPr="00541B46">
        <w:rPr>
          <w:rFonts w:ascii="Times New Roman" w:hAnsi="Times New Roman" w:cs="Times New Roman"/>
          <w:sz w:val="24"/>
          <w:szCs w:val="24"/>
        </w:rPr>
        <w:t>vordan</w:t>
      </w:r>
      <w:r w:rsidR="006138B1">
        <w:rPr>
          <w:rFonts w:ascii="Times New Roman" w:hAnsi="Times New Roman" w:cs="Times New Roman"/>
          <w:sz w:val="24"/>
          <w:szCs w:val="24"/>
        </w:rPr>
        <w:t xml:space="preserve"> dette ansvaret blir fulgt opp i praksis</w:t>
      </w:r>
      <w:r w:rsidR="00395DF1">
        <w:rPr>
          <w:rFonts w:ascii="Times New Roman" w:hAnsi="Times New Roman" w:cs="Times New Roman"/>
          <w:sz w:val="24"/>
          <w:szCs w:val="24"/>
        </w:rPr>
        <w:t>.</w:t>
      </w:r>
      <w:r w:rsidR="002945C1" w:rsidRPr="00541B46">
        <w:rPr>
          <w:rFonts w:ascii="Times New Roman" w:hAnsi="Times New Roman" w:cs="Times New Roman"/>
          <w:sz w:val="24"/>
          <w:szCs w:val="24"/>
        </w:rPr>
        <w:t xml:space="preserve"> </w:t>
      </w:r>
    </w:p>
    <w:p w14:paraId="764D1588" w14:textId="0FCC58F3" w:rsidR="008D71CD" w:rsidRDefault="008D71CD" w:rsidP="002945C1">
      <w:pPr>
        <w:jc w:val="both"/>
        <w:rPr>
          <w:rFonts w:ascii="Times New Roman" w:hAnsi="Times New Roman" w:cs="Times New Roman"/>
          <w:sz w:val="24"/>
          <w:szCs w:val="24"/>
        </w:rPr>
      </w:pPr>
      <w:r>
        <w:rPr>
          <w:rFonts w:ascii="Times New Roman" w:hAnsi="Times New Roman" w:cs="Times New Roman"/>
          <w:sz w:val="24"/>
          <w:szCs w:val="24"/>
        </w:rPr>
        <w:t>E</w:t>
      </w:r>
      <w:r w:rsidRPr="00541B46">
        <w:rPr>
          <w:rFonts w:ascii="Times New Roman" w:hAnsi="Times New Roman" w:cs="Times New Roman"/>
          <w:sz w:val="24"/>
          <w:szCs w:val="24"/>
        </w:rPr>
        <w:t xml:space="preserve">n tidsserie på </w:t>
      </w:r>
      <w:r w:rsidR="00A4011D">
        <w:rPr>
          <w:rFonts w:ascii="Times New Roman" w:hAnsi="Times New Roman" w:cs="Times New Roman"/>
          <w:sz w:val="24"/>
          <w:szCs w:val="24"/>
        </w:rPr>
        <w:t>tre</w:t>
      </w:r>
      <w:r w:rsidR="00A4011D" w:rsidRPr="00541B46">
        <w:rPr>
          <w:rFonts w:ascii="Times New Roman" w:hAnsi="Times New Roman" w:cs="Times New Roman"/>
          <w:sz w:val="24"/>
          <w:szCs w:val="24"/>
        </w:rPr>
        <w:t xml:space="preserve"> </w:t>
      </w:r>
      <w:r w:rsidRPr="00541B46">
        <w:rPr>
          <w:rFonts w:ascii="Times New Roman" w:hAnsi="Times New Roman" w:cs="Times New Roman"/>
          <w:sz w:val="24"/>
          <w:szCs w:val="24"/>
        </w:rPr>
        <w:t xml:space="preserve">år er et spinkelt statistisk grunnlag for å trekke bastante konklusjoner om utviklingen for samisk språk i Den norske kirke. Mange </w:t>
      </w:r>
      <w:r>
        <w:rPr>
          <w:rFonts w:ascii="Times New Roman" w:hAnsi="Times New Roman" w:cs="Times New Roman"/>
          <w:sz w:val="24"/>
          <w:szCs w:val="24"/>
        </w:rPr>
        <w:t xml:space="preserve">sammenfallende </w:t>
      </w:r>
      <w:r w:rsidRPr="00541B46">
        <w:rPr>
          <w:rFonts w:ascii="Times New Roman" w:hAnsi="Times New Roman" w:cs="Times New Roman"/>
          <w:sz w:val="24"/>
          <w:szCs w:val="24"/>
        </w:rPr>
        <w:t xml:space="preserve">data øker </w:t>
      </w:r>
      <w:r>
        <w:rPr>
          <w:rFonts w:ascii="Times New Roman" w:hAnsi="Times New Roman" w:cs="Times New Roman"/>
          <w:sz w:val="24"/>
          <w:szCs w:val="24"/>
        </w:rPr>
        <w:t xml:space="preserve">imidlertid </w:t>
      </w:r>
      <w:r w:rsidRPr="00541B46">
        <w:rPr>
          <w:rFonts w:ascii="Times New Roman" w:hAnsi="Times New Roman" w:cs="Times New Roman"/>
          <w:sz w:val="24"/>
          <w:szCs w:val="24"/>
        </w:rPr>
        <w:t>sannsynligheten for at de positive tendensene ikke bare skyldes naturlige sving</w:t>
      </w:r>
      <w:r w:rsidR="00A4011D">
        <w:rPr>
          <w:rFonts w:ascii="Times New Roman" w:hAnsi="Times New Roman" w:cs="Times New Roman"/>
          <w:sz w:val="24"/>
          <w:szCs w:val="24"/>
        </w:rPr>
        <w:t>n</w:t>
      </w:r>
      <w:r w:rsidRPr="00541B46">
        <w:rPr>
          <w:rFonts w:ascii="Times New Roman" w:hAnsi="Times New Roman" w:cs="Times New Roman"/>
          <w:sz w:val="24"/>
          <w:szCs w:val="24"/>
        </w:rPr>
        <w:t xml:space="preserve">inger, men </w:t>
      </w:r>
      <w:r>
        <w:rPr>
          <w:rFonts w:ascii="Times New Roman" w:hAnsi="Times New Roman" w:cs="Times New Roman"/>
          <w:sz w:val="24"/>
          <w:szCs w:val="24"/>
        </w:rPr>
        <w:t xml:space="preserve">også </w:t>
      </w:r>
      <w:r w:rsidRPr="00541B46">
        <w:rPr>
          <w:rFonts w:ascii="Times New Roman" w:hAnsi="Times New Roman" w:cs="Times New Roman"/>
          <w:sz w:val="24"/>
          <w:szCs w:val="24"/>
        </w:rPr>
        <w:t>indikerer reelle positive trender</w:t>
      </w:r>
      <w:r>
        <w:rPr>
          <w:rFonts w:ascii="Times New Roman" w:hAnsi="Times New Roman" w:cs="Times New Roman"/>
          <w:sz w:val="24"/>
          <w:szCs w:val="24"/>
        </w:rPr>
        <w:t xml:space="preserve"> med hensyn til bruken av samisk språk i Den norske kirke.</w:t>
      </w:r>
    </w:p>
    <w:p w14:paraId="764D1589" w14:textId="0F02BC9C" w:rsidR="004E4D0F" w:rsidRDefault="002945C1" w:rsidP="002945C1">
      <w:pPr>
        <w:jc w:val="both"/>
        <w:rPr>
          <w:rFonts w:ascii="Times New Roman" w:hAnsi="Times New Roman" w:cs="Times New Roman"/>
          <w:sz w:val="24"/>
          <w:szCs w:val="24"/>
        </w:rPr>
      </w:pPr>
      <w:r>
        <w:rPr>
          <w:rFonts w:ascii="Times New Roman" w:hAnsi="Times New Roman" w:cs="Times New Roman"/>
          <w:sz w:val="24"/>
          <w:szCs w:val="24"/>
        </w:rPr>
        <w:t>Kapittelet har vist at Den norske kirke de siste årene har tatt selvstendige grep for å styrke egen språkpolitikk</w:t>
      </w:r>
      <w:r w:rsidR="006138B1">
        <w:rPr>
          <w:rFonts w:ascii="Times New Roman" w:hAnsi="Times New Roman" w:cs="Times New Roman"/>
          <w:sz w:val="24"/>
          <w:szCs w:val="24"/>
        </w:rPr>
        <w:t>, og</w:t>
      </w:r>
      <w:r w:rsidR="005D02B2">
        <w:rPr>
          <w:rFonts w:ascii="Times New Roman" w:hAnsi="Times New Roman" w:cs="Times New Roman"/>
          <w:sz w:val="24"/>
          <w:szCs w:val="24"/>
        </w:rPr>
        <w:t xml:space="preserve"> at</w:t>
      </w:r>
      <w:r w:rsidR="006138B1">
        <w:rPr>
          <w:rFonts w:ascii="Times New Roman" w:hAnsi="Times New Roman" w:cs="Times New Roman"/>
          <w:sz w:val="24"/>
          <w:szCs w:val="24"/>
        </w:rPr>
        <w:t xml:space="preserve"> utbredelsen av bruken </w:t>
      </w:r>
      <w:r w:rsidR="0019532F">
        <w:rPr>
          <w:rFonts w:ascii="Times New Roman" w:hAnsi="Times New Roman" w:cs="Times New Roman"/>
          <w:sz w:val="24"/>
          <w:szCs w:val="24"/>
        </w:rPr>
        <w:t>av samisk i gudstjenestelivet har økt merkbart fra 2012 til 2014</w:t>
      </w:r>
      <w:r w:rsidR="006138B1">
        <w:rPr>
          <w:rFonts w:ascii="Times New Roman" w:hAnsi="Times New Roman" w:cs="Times New Roman"/>
          <w:sz w:val="24"/>
          <w:szCs w:val="24"/>
        </w:rPr>
        <w:t xml:space="preserve">. I 2014 meldte </w:t>
      </w:r>
      <w:r w:rsidR="00A4011D">
        <w:rPr>
          <w:rFonts w:ascii="Times New Roman" w:hAnsi="Times New Roman" w:cs="Times New Roman"/>
          <w:sz w:val="24"/>
          <w:szCs w:val="24"/>
        </w:rPr>
        <w:t>en åttendedel</w:t>
      </w:r>
      <w:r w:rsidR="006138B1">
        <w:rPr>
          <w:rFonts w:ascii="Times New Roman" w:hAnsi="Times New Roman" w:cs="Times New Roman"/>
          <w:sz w:val="24"/>
          <w:szCs w:val="24"/>
        </w:rPr>
        <w:t xml:space="preserve"> av menighetene i Nidaros, </w:t>
      </w:r>
      <w:r w:rsidR="00A4011D">
        <w:rPr>
          <w:rFonts w:ascii="Times New Roman" w:hAnsi="Times New Roman" w:cs="Times New Roman"/>
          <w:sz w:val="24"/>
          <w:szCs w:val="24"/>
        </w:rPr>
        <w:t xml:space="preserve">en fjerdedel </w:t>
      </w:r>
      <w:r w:rsidR="006138B1">
        <w:rPr>
          <w:rFonts w:ascii="Times New Roman" w:hAnsi="Times New Roman" w:cs="Times New Roman"/>
          <w:sz w:val="24"/>
          <w:szCs w:val="24"/>
        </w:rPr>
        <w:t xml:space="preserve">av menighetene i Sør-Hålogaland og </w:t>
      </w:r>
      <w:r w:rsidR="00A4011D">
        <w:rPr>
          <w:rFonts w:ascii="Times New Roman" w:hAnsi="Times New Roman" w:cs="Times New Roman"/>
          <w:sz w:val="24"/>
          <w:szCs w:val="24"/>
        </w:rPr>
        <w:t xml:space="preserve">halvparten </w:t>
      </w:r>
      <w:r w:rsidR="006138B1">
        <w:rPr>
          <w:rFonts w:ascii="Times New Roman" w:hAnsi="Times New Roman" w:cs="Times New Roman"/>
          <w:sz w:val="24"/>
          <w:szCs w:val="24"/>
        </w:rPr>
        <w:t xml:space="preserve">av menighetene i Nord-Hålogaland at de hadde brukt noe samisk i gudstjenestelivet en eller annen gang i løpet av året. </w:t>
      </w:r>
      <w:r w:rsidR="0019532F">
        <w:rPr>
          <w:rFonts w:ascii="Times New Roman" w:hAnsi="Times New Roman" w:cs="Times New Roman"/>
          <w:sz w:val="24"/>
          <w:szCs w:val="24"/>
          <w:lang w:val="se-NO"/>
        </w:rPr>
        <w:t>Disse</w:t>
      </w:r>
      <w:r w:rsidR="00395DF1">
        <w:rPr>
          <w:rFonts w:ascii="Times New Roman" w:hAnsi="Times New Roman" w:cs="Times New Roman"/>
          <w:sz w:val="24"/>
          <w:szCs w:val="24"/>
        </w:rPr>
        <w:t xml:space="preserve"> positive utviklingstrekkene ledsages imidlertid av stor variasjon lokalt</w:t>
      </w:r>
      <w:r w:rsidR="0019532F">
        <w:rPr>
          <w:rFonts w:ascii="Times New Roman" w:hAnsi="Times New Roman" w:cs="Times New Roman"/>
          <w:sz w:val="24"/>
          <w:szCs w:val="24"/>
          <w:lang w:val="se-NO"/>
        </w:rPr>
        <w:t>, og o</w:t>
      </w:r>
      <w:r w:rsidR="00325653">
        <w:rPr>
          <w:rFonts w:ascii="Times New Roman" w:hAnsi="Times New Roman" w:cs="Times New Roman"/>
          <w:sz w:val="24"/>
          <w:szCs w:val="24"/>
        </w:rPr>
        <w:t>mfanget av bruken av samisk – det vi si antallet gudstjenester med innslag på samisk gjennom et år –</w:t>
      </w:r>
      <w:r w:rsidR="0019532F">
        <w:rPr>
          <w:rFonts w:ascii="Times New Roman" w:hAnsi="Times New Roman" w:cs="Times New Roman"/>
          <w:sz w:val="24"/>
          <w:szCs w:val="24"/>
          <w:lang w:val="se-NO"/>
        </w:rPr>
        <w:t xml:space="preserve"> er</w:t>
      </w:r>
      <w:r w:rsidR="00325653">
        <w:rPr>
          <w:rFonts w:ascii="Times New Roman" w:hAnsi="Times New Roman" w:cs="Times New Roman"/>
          <w:sz w:val="24"/>
          <w:szCs w:val="24"/>
        </w:rPr>
        <w:t xml:space="preserve"> generelt </w:t>
      </w:r>
      <w:r w:rsidR="008F0B77">
        <w:rPr>
          <w:rFonts w:ascii="Times New Roman" w:hAnsi="Times New Roman" w:cs="Times New Roman"/>
          <w:sz w:val="24"/>
          <w:szCs w:val="24"/>
        </w:rPr>
        <w:t>lite</w:t>
      </w:r>
      <w:r w:rsidR="00325653">
        <w:rPr>
          <w:rFonts w:ascii="Times New Roman" w:hAnsi="Times New Roman" w:cs="Times New Roman"/>
          <w:sz w:val="24"/>
          <w:szCs w:val="24"/>
        </w:rPr>
        <w:t>.</w:t>
      </w:r>
      <w:r w:rsidR="0019532F">
        <w:rPr>
          <w:rFonts w:ascii="Times New Roman" w:hAnsi="Times New Roman" w:cs="Times New Roman"/>
          <w:sz w:val="24"/>
          <w:szCs w:val="24"/>
          <w:lang w:val="se-NO"/>
        </w:rPr>
        <w:t xml:space="preserve"> </w:t>
      </w:r>
      <w:r w:rsidR="003F19B3">
        <w:rPr>
          <w:rFonts w:ascii="Times New Roman" w:hAnsi="Times New Roman" w:cs="Times New Roman"/>
          <w:sz w:val="24"/>
          <w:szCs w:val="24"/>
        </w:rPr>
        <w:t>Noen</w:t>
      </w:r>
      <w:r w:rsidR="005F7AB3">
        <w:rPr>
          <w:rFonts w:ascii="Times New Roman" w:hAnsi="Times New Roman" w:cs="Times New Roman"/>
          <w:sz w:val="24"/>
          <w:szCs w:val="24"/>
        </w:rPr>
        <w:t xml:space="preserve"> enkeltmenigheter har </w:t>
      </w:r>
      <w:r w:rsidR="0019532F">
        <w:rPr>
          <w:rFonts w:ascii="Times New Roman" w:hAnsi="Times New Roman" w:cs="Times New Roman"/>
          <w:sz w:val="24"/>
          <w:szCs w:val="24"/>
          <w:lang w:val="se-NO"/>
        </w:rPr>
        <w:t xml:space="preserve">imidlertid </w:t>
      </w:r>
      <w:r w:rsidR="005F7AB3">
        <w:rPr>
          <w:rFonts w:ascii="Times New Roman" w:hAnsi="Times New Roman" w:cs="Times New Roman"/>
          <w:sz w:val="24"/>
          <w:szCs w:val="24"/>
        </w:rPr>
        <w:t xml:space="preserve">i løpet av treårsperioden gått fra å ha brukt samisk unntaksvis ved en til to gudstjenester i året, til å inkludere innslag på samisk på fast basis. </w:t>
      </w:r>
    </w:p>
    <w:p w14:paraId="764D158A" w14:textId="5E9682AC" w:rsidR="00102CB6" w:rsidRDefault="004E4D0F" w:rsidP="00D00E61">
      <w:pPr>
        <w:jc w:val="both"/>
        <w:rPr>
          <w:rFonts w:ascii="Times New Roman" w:hAnsi="Times New Roman" w:cs="Times New Roman"/>
          <w:sz w:val="24"/>
          <w:szCs w:val="24"/>
        </w:rPr>
      </w:pPr>
      <w:r>
        <w:rPr>
          <w:rFonts w:ascii="Times New Roman" w:hAnsi="Times New Roman" w:cs="Times New Roman"/>
          <w:sz w:val="24"/>
          <w:szCs w:val="24"/>
          <w:lang w:val="se-NO"/>
        </w:rPr>
        <w:t xml:space="preserve">Statistikken tyder på at det </w:t>
      </w:r>
      <w:r w:rsidR="002B6FEC">
        <w:rPr>
          <w:rFonts w:ascii="Times New Roman" w:hAnsi="Times New Roman" w:cs="Times New Roman"/>
          <w:sz w:val="24"/>
          <w:szCs w:val="24"/>
        </w:rPr>
        <w:t>foregå</w:t>
      </w:r>
      <w:r>
        <w:rPr>
          <w:rFonts w:ascii="Times New Roman" w:hAnsi="Times New Roman" w:cs="Times New Roman"/>
          <w:sz w:val="24"/>
          <w:szCs w:val="24"/>
          <w:lang w:val="se-NO"/>
        </w:rPr>
        <w:t>r</w:t>
      </w:r>
      <w:r w:rsidR="006138B1">
        <w:rPr>
          <w:rFonts w:ascii="Times New Roman" w:hAnsi="Times New Roman" w:cs="Times New Roman"/>
          <w:sz w:val="24"/>
          <w:szCs w:val="24"/>
        </w:rPr>
        <w:t xml:space="preserve"> endringsprosesser i mange lokal</w:t>
      </w:r>
      <w:r w:rsidR="00A4011D">
        <w:rPr>
          <w:rFonts w:ascii="Times New Roman" w:hAnsi="Times New Roman" w:cs="Times New Roman"/>
          <w:sz w:val="24"/>
          <w:szCs w:val="24"/>
        </w:rPr>
        <w:t xml:space="preserve">e </w:t>
      </w:r>
      <w:r w:rsidR="006138B1">
        <w:rPr>
          <w:rFonts w:ascii="Times New Roman" w:hAnsi="Times New Roman" w:cs="Times New Roman"/>
          <w:sz w:val="24"/>
          <w:szCs w:val="24"/>
        </w:rPr>
        <w:t>menigheter med hensyn til å inkludere og øke bruken av samisk språk</w:t>
      </w:r>
      <w:r w:rsidR="005F7AB3">
        <w:rPr>
          <w:rFonts w:ascii="Times New Roman" w:hAnsi="Times New Roman" w:cs="Times New Roman"/>
          <w:sz w:val="24"/>
          <w:szCs w:val="24"/>
        </w:rPr>
        <w:t xml:space="preserve"> i kirkelivet lokalt</w:t>
      </w:r>
      <w:r w:rsidR="006138B1">
        <w:rPr>
          <w:rFonts w:ascii="Times New Roman" w:hAnsi="Times New Roman" w:cs="Times New Roman"/>
          <w:sz w:val="24"/>
          <w:szCs w:val="24"/>
        </w:rPr>
        <w:t xml:space="preserve">. </w:t>
      </w:r>
      <w:r w:rsidR="0073133B">
        <w:rPr>
          <w:rFonts w:ascii="Times New Roman" w:hAnsi="Times New Roman" w:cs="Times New Roman"/>
          <w:sz w:val="24"/>
          <w:szCs w:val="24"/>
        </w:rPr>
        <w:t>D</w:t>
      </w:r>
      <w:r w:rsidR="005F7AB3">
        <w:rPr>
          <w:rFonts w:ascii="Times New Roman" w:hAnsi="Times New Roman" w:cs="Times New Roman"/>
          <w:sz w:val="24"/>
          <w:szCs w:val="24"/>
        </w:rPr>
        <w:t>et</w:t>
      </w:r>
      <w:r w:rsidR="00395DF1">
        <w:rPr>
          <w:rFonts w:ascii="Times New Roman" w:hAnsi="Times New Roman" w:cs="Times New Roman"/>
          <w:sz w:val="24"/>
          <w:szCs w:val="24"/>
        </w:rPr>
        <w:t>te</w:t>
      </w:r>
      <w:r w:rsidR="0073133B">
        <w:rPr>
          <w:rFonts w:ascii="Times New Roman" w:hAnsi="Times New Roman" w:cs="Times New Roman"/>
          <w:sz w:val="24"/>
          <w:szCs w:val="24"/>
        </w:rPr>
        <w:t xml:space="preserve"> </w:t>
      </w:r>
      <w:r>
        <w:rPr>
          <w:rFonts w:ascii="Times New Roman" w:hAnsi="Times New Roman" w:cs="Times New Roman"/>
          <w:sz w:val="24"/>
          <w:szCs w:val="24"/>
          <w:lang w:val="se-NO"/>
        </w:rPr>
        <w:t xml:space="preserve">indikerer </w:t>
      </w:r>
      <w:r w:rsidR="003F19B3">
        <w:rPr>
          <w:rFonts w:ascii="Times New Roman" w:hAnsi="Times New Roman" w:cs="Times New Roman"/>
          <w:sz w:val="24"/>
          <w:szCs w:val="24"/>
        </w:rPr>
        <w:t>et</w:t>
      </w:r>
      <w:r w:rsidR="00395DF1">
        <w:rPr>
          <w:rFonts w:ascii="Times New Roman" w:hAnsi="Times New Roman" w:cs="Times New Roman"/>
          <w:sz w:val="24"/>
          <w:szCs w:val="24"/>
        </w:rPr>
        <w:t xml:space="preserve"> </w:t>
      </w:r>
      <w:r w:rsidR="005F7AB3">
        <w:rPr>
          <w:rFonts w:ascii="Times New Roman" w:hAnsi="Times New Roman" w:cs="Times New Roman"/>
          <w:sz w:val="24"/>
          <w:szCs w:val="24"/>
        </w:rPr>
        <w:t xml:space="preserve">potensial for </w:t>
      </w:r>
      <w:r w:rsidR="00395DF1">
        <w:rPr>
          <w:rFonts w:ascii="Times New Roman" w:hAnsi="Times New Roman" w:cs="Times New Roman"/>
          <w:sz w:val="24"/>
          <w:szCs w:val="24"/>
        </w:rPr>
        <w:t xml:space="preserve">at </w:t>
      </w:r>
      <w:r w:rsidR="005E3314">
        <w:rPr>
          <w:rFonts w:ascii="Times New Roman" w:hAnsi="Times New Roman" w:cs="Times New Roman"/>
          <w:sz w:val="24"/>
          <w:szCs w:val="24"/>
        </w:rPr>
        <w:t xml:space="preserve">trenden </w:t>
      </w:r>
      <w:r>
        <w:rPr>
          <w:rFonts w:ascii="Times New Roman" w:hAnsi="Times New Roman" w:cs="Times New Roman"/>
          <w:sz w:val="24"/>
          <w:szCs w:val="24"/>
          <w:lang w:val="se-NO"/>
        </w:rPr>
        <w:t xml:space="preserve">kan </w:t>
      </w:r>
      <w:r>
        <w:rPr>
          <w:rFonts w:ascii="Times New Roman" w:hAnsi="Times New Roman" w:cs="Times New Roman"/>
          <w:sz w:val="24"/>
          <w:szCs w:val="24"/>
        </w:rPr>
        <w:t>fortsette</w:t>
      </w:r>
      <w:r w:rsidR="005E3314">
        <w:rPr>
          <w:rFonts w:ascii="Times New Roman" w:hAnsi="Times New Roman" w:cs="Times New Roman"/>
          <w:sz w:val="24"/>
          <w:szCs w:val="24"/>
        </w:rPr>
        <w:t xml:space="preserve">, noe som </w:t>
      </w:r>
      <w:r w:rsidR="006E2D84">
        <w:rPr>
          <w:rFonts w:ascii="Times New Roman" w:hAnsi="Times New Roman" w:cs="Times New Roman"/>
          <w:sz w:val="24"/>
          <w:szCs w:val="24"/>
          <w:lang w:val="se-NO"/>
        </w:rPr>
        <w:t xml:space="preserve">også </w:t>
      </w:r>
      <w:r w:rsidR="007B3561">
        <w:rPr>
          <w:rFonts w:ascii="Times New Roman" w:hAnsi="Times New Roman" w:cs="Times New Roman"/>
          <w:sz w:val="24"/>
          <w:szCs w:val="24"/>
        </w:rPr>
        <w:t>vil være</w:t>
      </w:r>
      <w:r w:rsidR="005E3314">
        <w:rPr>
          <w:rFonts w:ascii="Times New Roman" w:hAnsi="Times New Roman" w:cs="Times New Roman"/>
          <w:sz w:val="24"/>
          <w:szCs w:val="24"/>
        </w:rPr>
        <w:t xml:space="preserve"> nødvendig for at </w:t>
      </w:r>
      <w:r w:rsidR="002B7E2C">
        <w:rPr>
          <w:rFonts w:ascii="Times New Roman" w:hAnsi="Times New Roman" w:cs="Times New Roman"/>
          <w:sz w:val="24"/>
          <w:szCs w:val="24"/>
        </w:rPr>
        <w:t>målsettinger</w:t>
      </w:r>
      <w:r>
        <w:rPr>
          <w:rFonts w:ascii="Times New Roman" w:hAnsi="Times New Roman" w:cs="Times New Roman"/>
          <w:sz w:val="24"/>
          <w:szCs w:val="24"/>
          <w:lang w:val="se-NO"/>
        </w:rPr>
        <w:t xml:space="preserve"> signalisert</w:t>
      </w:r>
      <w:r w:rsidR="005E3314">
        <w:rPr>
          <w:rFonts w:ascii="Times New Roman" w:hAnsi="Times New Roman" w:cs="Times New Roman"/>
          <w:sz w:val="24"/>
          <w:szCs w:val="24"/>
        </w:rPr>
        <w:t xml:space="preserve"> i Strategiplan </w:t>
      </w:r>
      <w:r w:rsidR="005E3314">
        <w:rPr>
          <w:rFonts w:ascii="Times New Roman" w:hAnsi="Times New Roman" w:cs="Times New Roman"/>
          <w:sz w:val="24"/>
          <w:szCs w:val="24"/>
        </w:rPr>
        <w:lastRenderedPageBreak/>
        <w:t>for samisk kirkeliv skal nås</w:t>
      </w:r>
      <w:r w:rsidR="007B3561">
        <w:rPr>
          <w:rFonts w:ascii="Times New Roman" w:hAnsi="Times New Roman" w:cs="Times New Roman"/>
          <w:sz w:val="24"/>
          <w:szCs w:val="24"/>
        </w:rPr>
        <w:t xml:space="preserve"> (jf. </w:t>
      </w:r>
      <w:r w:rsidR="00761ED5">
        <w:rPr>
          <w:rFonts w:ascii="Times New Roman" w:hAnsi="Times New Roman" w:cs="Times New Roman"/>
          <w:sz w:val="24"/>
          <w:szCs w:val="24"/>
          <w:lang w:val="se-NO"/>
        </w:rPr>
        <w:t>strategiplanens</w:t>
      </w:r>
      <w:r w:rsidR="007B3561">
        <w:rPr>
          <w:rFonts w:ascii="Times New Roman" w:hAnsi="Times New Roman" w:cs="Times New Roman"/>
          <w:sz w:val="24"/>
          <w:szCs w:val="24"/>
        </w:rPr>
        <w:t xml:space="preserve"> omtale av et </w:t>
      </w:r>
      <w:r w:rsidR="00AE1B93">
        <w:rPr>
          <w:rFonts w:ascii="Times New Roman" w:hAnsi="Times New Roman" w:cs="Times New Roman"/>
          <w:sz w:val="24"/>
          <w:szCs w:val="24"/>
        </w:rPr>
        <w:t>«</w:t>
      </w:r>
      <w:r w:rsidR="007B3561">
        <w:rPr>
          <w:rFonts w:ascii="Times New Roman" w:hAnsi="Times New Roman" w:cs="Times New Roman"/>
          <w:sz w:val="24"/>
          <w:szCs w:val="24"/>
        </w:rPr>
        <w:t>grunnivå</w:t>
      </w:r>
      <w:r w:rsidR="00AE1B93">
        <w:rPr>
          <w:rFonts w:ascii="Times New Roman" w:hAnsi="Times New Roman" w:cs="Times New Roman"/>
          <w:sz w:val="24"/>
          <w:szCs w:val="24"/>
        </w:rPr>
        <w:t>»</w:t>
      </w:r>
      <w:r w:rsidR="007B3561">
        <w:rPr>
          <w:rFonts w:ascii="Times New Roman" w:hAnsi="Times New Roman" w:cs="Times New Roman"/>
          <w:sz w:val="24"/>
          <w:szCs w:val="24"/>
        </w:rPr>
        <w:t>/</w:t>
      </w:r>
      <w:r w:rsidR="00AE1B93">
        <w:rPr>
          <w:rFonts w:ascii="Times New Roman" w:hAnsi="Times New Roman" w:cs="Times New Roman"/>
          <w:sz w:val="24"/>
          <w:szCs w:val="24"/>
        </w:rPr>
        <w:t>«</w:t>
      </w:r>
      <w:r w:rsidR="007B3561">
        <w:rPr>
          <w:rFonts w:ascii="Times New Roman" w:hAnsi="Times New Roman" w:cs="Times New Roman"/>
          <w:sz w:val="24"/>
          <w:szCs w:val="24"/>
        </w:rPr>
        <w:t>minimumsnivå</w:t>
      </w:r>
      <w:r w:rsidR="00AE1B93">
        <w:rPr>
          <w:rFonts w:ascii="Times New Roman" w:hAnsi="Times New Roman" w:cs="Times New Roman"/>
          <w:sz w:val="24"/>
          <w:szCs w:val="24"/>
        </w:rPr>
        <w:t>»</w:t>
      </w:r>
      <w:r w:rsidR="007B3561">
        <w:rPr>
          <w:rFonts w:ascii="Times New Roman" w:hAnsi="Times New Roman" w:cs="Times New Roman"/>
          <w:sz w:val="24"/>
          <w:szCs w:val="24"/>
        </w:rPr>
        <w:t xml:space="preserve"> som i prinsippet kan ivaretas i alle menigheter i Den norske kirke)</w:t>
      </w:r>
      <w:r w:rsidR="005E3314">
        <w:rPr>
          <w:rFonts w:ascii="Times New Roman" w:hAnsi="Times New Roman" w:cs="Times New Roman"/>
          <w:sz w:val="24"/>
          <w:szCs w:val="24"/>
        </w:rPr>
        <w:t xml:space="preserve">. </w:t>
      </w:r>
    </w:p>
    <w:p w14:paraId="764D158B" w14:textId="5C2DB035" w:rsidR="005F7AB3" w:rsidRDefault="005F7AB3" w:rsidP="002945C1">
      <w:pPr>
        <w:jc w:val="both"/>
        <w:rPr>
          <w:rFonts w:ascii="Times New Roman" w:hAnsi="Times New Roman" w:cs="Times New Roman"/>
          <w:sz w:val="24"/>
          <w:szCs w:val="24"/>
        </w:rPr>
      </w:pPr>
      <w:r>
        <w:rPr>
          <w:rFonts w:ascii="Times New Roman" w:hAnsi="Times New Roman" w:cs="Times New Roman"/>
          <w:sz w:val="24"/>
          <w:szCs w:val="24"/>
        </w:rPr>
        <w:t xml:space="preserve">Tallmaterialet </w:t>
      </w:r>
      <w:r w:rsidR="00F06AB6">
        <w:rPr>
          <w:rFonts w:ascii="Times New Roman" w:hAnsi="Times New Roman" w:cs="Times New Roman"/>
          <w:sz w:val="24"/>
          <w:szCs w:val="24"/>
          <w:lang w:val="se-NO"/>
        </w:rPr>
        <w:t>viser</w:t>
      </w:r>
      <w:r>
        <w:rPr>
          <w:rFonts w:ascii="Times New Roman" w:hAnsi="Times New Roman" w:cs="Times New Roman"/>
          <w:sz w:val="24"/>
          <w:szCs w:val="24"/>
        </w:rPr>
        <w:t xml:space="preserve"> at Den norske kirke </w:t>
      </w:r>
      <w:r w:rsidR="00032834">
        <w:rPr>
          <w:rFonts w:ascii="Times New Roman" w:hAnsi="Times New Roman" w:cs="Times New Roman"/>
          <w:sz w:val="24"/>
          <w:szCs w:val="24"/>
        </w:rPr>
        <w:t xml:space="preserve">i </w:t>
      </w:r>
      <w:r w:rsidR="006F0872">
        <w:rPr>
          <w:rFonts w:ascii="Times New Roman" w:hAnsi="Times New Roman" w:cs="Times New Roman"/>
          <w:sz w:val="24"/>
          <w:szCs w:val="24"/>
        </w:rPr>
        <w:t>et økende antall</w:t>
      </w:r>
      <w:r w:rsidR="00321570">
        <w:rPr>
          <w:rFonts w:ascii="Times New Roman" w:hAnsi="Times New Roman" w:cs="Times New Roman"/>
          <w:sz w:val="24"/>
          <w:szCs w:val="24"/>
        </w:rPr>
        <w:t xml:space="preserve"> </w:t>
      </w:r>
      <w:r>
        <w:rPr>
          <w:rFonts w:ascii="Times New Roman" w:hAnsi="Times New Roman" w:cs="Times New Roman"/>
          <w:sz w:val="24"/>
          <w:szCs w:val="24"/>
        </w:rPr>
        <w:t>lokalsamfunn</w:t>
      </w:r>
      <w:r w:rsidR="00B06DA1">
        <w:rPr>
          <w:rFonts w:ascii="Times New Roman" w:hAnsi="Times New Roman" w:cs="Times New Roman"/>
          <w:sz w:val="24"/>
          <w:szCs w:val="24"/>
        </w:rPr>
        <w:t xml:space="preserve"> </w:t>
      </w:r>
      <w:r w:rsidR="008C19EB">
        <w:rPr>
          <w:rFonts w:ascii="Times New Roman" w:hAnsi="Times New Roman" w:cs="Times New Roman"/>
          <w:sz w:val="24"/>
          <w:szCs w:val="24"/>
        </w:rPr>
        <w:t>bidrar til</w:t>
      </w:r>
      <w:r w:rsidR="00B06DA1">
        <w:rPr>
          <w:rFonts w:ascii="Times New Roman" w:hAnsi="Times New Roman" w:cs="Times New Roman"/>
          <w:sz w:val="24"/>
          <w:szCs w:val="24"/>
        </w:rPr>
        <w:t xml:space="preserve"> </w:t>
      </w:r>
      <w:r w:rsidR="00A4011D">
        <w:rPr>
          <w:rFonts w:ascii="Times New Roman" w:hAnsi="Times New Roman" w:cs="Times New Roman"/>
          <w:sz w:val="24"/>
          <w:szCs w:val="24"/>
        </w:rPr>
        <w:t xml:space="preserve">å </w:t>
      </w:r>
      <w:r>
        <w:rPr>
          <w:rFonts w:ascii="Times New Roman" w:hAnsi="Times New Roman" w:cs="Times New Roman"/>
          <w:sz w:val="24"/>
          <w:szCs w:val="24"/>
        </w:rPr>
        <w:t>synliggjør</w:t>
      </w:r>
      <w:r w:rsidR="00A4011D">
        <w:rPr>
          <w:rFonts w:ascii="Times New Roman" w:hAnsi="Times New Roman" w:cs="Times New Roman"/>
          <w:sz w:val="24"/>
          <w:szCs w:val="24"/>
        </w:rPr>
        <w:t>e</w:t>
      </w:r>
      <w:r w:rsidR="00B06DA1">
        <w:rPr>
          <w:rFonts w:ascii="Times New Roman" w:hAnsi="Times New Roman" w:cs="Times New Roman"/>
          <w:sz w:val="24"/>
          <w:szCs w:val="24"/>
        </w:rPr>
        <w:t xml:space="preserve"> og anerkjenne</w:t>
      </w:r>
      <w:r>
        <w:rPr>
          <w:rFonts w:ascii="Times New Roman" w:hAnsi="Times New Roman" w:cs="Times New Roman"/>
          <w:sz w:val="24"/>
          <w:szCs w:val="24"/>
        </w:rPr>
        <w:t xml:space="preserve"> samisk språk. </w:t>
      </w:r>
      <w:r w:rsidR="00272E5C">
        <w:rPr>
          <w:rFonts w:ascii="Times New Roman" w:hAnsi="Times New Roman" w:cs="Times New Roman"/>
          <w:sz w:val="24"/>
          <w:szCs w:val="24"/>
        </w:rPr>
        <w:t xml:space="preserve">Når det </w:t>
      </w:r>
      <w:r w:rsidR="006D457D">
        <w:rPr>
          <w:rFonts w:ascii="Times New Roman" w:hAnsi="Times New Roman" w:cs="Times New Roman"/>
          <w:sz w:val="24"/>
          <w:szCs w:val="24"/>
          <w:lang w:val="se-NO"/>
        </w:rPr>
        <w:t>f</w:t>
      </w:r>
      <w:r w:rsidR="00A4011D" w:rsidRPr="00827DF3">
        <w:rPr>
          <w:rFonts w:ascii="Times New Roman" w:hAnsi="Times New Roman" w:cs="Times New Roman"/>
          <w:sz w:val="24"/>
          <w:szCs w:val="24"/>
        </w:rPr>
        <w:t xml:space="preserve">or </w:t>
      </w:r>
      <w:r w:rsidR="006D457D">
        <w:rPr>
          <w:rFonts w:ascii="Times New Roman" w:hAnsi="Times New Roman" w:cs="Times New Roman"/>
          <w:sz w:val="24"/>
          <w:szCs w:val="24"/>
          <w:lang w:val="se-NO"/>
        </w:rPr>
        <w:t>eks</w:t>
      </w:r>
      <w:r w:rsidR="00A4011D" w:rsidRPr="00827DF3">
        <w:rPr>
          <w:rFonts w:ascii="Times New Roman" w:hAnsi="Times New Roman" w:cs="Times New Roman"/>
          <w:sz w:val="24"/>
          <w:szCs w:val="24"/>
        </w:rPr>
        <w:t>empel</w:t>
      </w:r>
      <w:r w:rsidR="006D457D">
        <w:rPr>
          <w:rFonts w:ascii="Times New Roman" w:hAnsi="Times New Roman" w:cs="Times New Roman"/>
          <w:sz w:val="24"/>
          <w:szCs w:val="24"/>
          <w:lang w:val="se-NO"/>
        </w:rPr>
        <w:t xml:space="preserve"> </w:t>
      </w:r>
      <w:r w:rsidR="00272E5C">
        <w:rPr>
          <w:rFonts w:ascii="Times New Roman" w:hAnsi="Times New Roman" w:cs="Times New Roman"/>
          <w:sz w:val="24"/>
          <w:szCs w:val="24"/>
        </w:rPr>
        <w:t>skjer på fast basis i Nidarosdomen</w:t>
      </w:r>
      <w:r w:rsidR="00A4011D">
        <w:rPr>
          <w:rFonts w:ascii="Times New Roman" w:hAnsi="Times New Roman" w:cs="Times New Roman"/>
          <w:sz w:val="24"/>
          <w:szCs w:val="24"/>
        </w:rPr>
        <w:t>,</w:t>
      </w:r>
      <w:r w:rsidR="00272E5C">
        <w:rPr>
          <w:rFonts w:ascii="Times New Roman" w:hAnsi="Times New Roman" w:cs="Times New Roman"/>
          <w:sz w:val="24"/>
          <w:szCs w:val="24"/>
        </w:rPr>
        <w:t xml:space="preserve"> har det</w:t>
      </w:r>
      <w:r w:rsidR="00A27E7C">
        <w:rPr>
          <w:rFonts w:ascii="Times New Roman" w:hAnsi="Times New Roman" w:cs="Times New Roman"/>
          <w:sz w:val="24"/>
          <w:szCs w:val="24"/>
          <w:lang w:val="se-NO"/>
        </w:rPr>
        <w:t>te</w:t>
      </w:r>
      <w:r w:rsidR="00272E5C">
        <w:rPr>
          <w:rFonts w:ascii="Times New Roman" w:hAnsi="Times New Roman" w:cs="Times New Roman"/>
          <w:sz w:val="24"/>
          <w:szCs w:val="24"/>
        </w:rPr>
        <w:t xml:space="preserve"> stor symbolkraft. </w:t>
      </w:r>
      <w:r>
        <w:rPr>
          <w:rFonts w:ascii="Times New Roman" w:hAnsi="Times New Roman" w:cs="Times New Roman"/>
          <w:sz w:val="24"/>
          <w:szCs w:val="24"/>
        </w:rPr>
        <w:t>Det er særlig gledelig at mange menigheter i det sørsamiske området har tatt i bruk innslag på sørsamisk</w:t>
      </w:r>
      <w:r w:rsidR="00F06AB6">
        <w:rPr>
          <w:rFonts w:ascii="Times New Roman" w:hAnsi="Times New Roman" w:cs="Times New Roman"/>
          <w:sz w:val="24"/>
          <w:szCs w:val="24"/>
          <w:lang w:val="se-NO"/>
        </w:rPr>
        <w:t xml:space="preserve"> på</w:t>
      </w:r>
      <w:r>
        <w:rPr>
          <w:rFonts w:ascii="Times New Roman" w:hAnsi="Times New Roman" w:cs="Times New Roman"/>
          <w:sz w:val="24"/>
          <w:szCs w:val="24"/>
        </w:rPr>
        <w:t xml:space="preserve"> mer eller mindre fast basis i gudstjenestene. Disse viser at </w:t>
      </w:r>
      <w:r w:rsidR="00104159">
        <w:rPr>
          <w:rFonts w:ascii="Times New Roman" w:hAnsi="Times New Roman" w:cs="Times New Roman"/>
          <w:sz w:val="24"/>
          <w:szCs w:val="24"/>
        </w:rPr>
        <w:t xml:space="preserve">inkludering av samisk språk </w:t>
      </w:r>
      <w:r>
        <w:rPr>
          <w:rFonts w:ascii="Times New Roman" w:hAnsi="Times New Roman" w:cs="Times New Roman"/>
          <w:sz w:val="24"/>
          <w:szCs w:val="24"/>
        </w:rPr>
        <w:t>er mulig</w:t>
      </w:r>
      <w:r w:rsidR="00104159">
        <w:rPr>
          <w:rFonts w:ascii="Times New Roman" w:hAnsi="Times New Roman" w:cs="Times New Roman"/>
          <w:sz w:val="24"/>
          <w:szCs w:val="24"/>
        </w:rPr>
        <w:t xml:space="preserve"> også</w:t>
      </w:r>
      <w:r>
        <w:rPr>
          <w:rFonts w:ascii="Times New Roman" w:hAnsi="Times New Roman" w:cs="Times New Roman"/>
          <w:sz w:val="24"/>
          <w:szCs w:val="24"/>
        </w:rPr>
        <w:t xml:space="preserve"> i menigheter der samer er </w:t>
      </w:r>
      <w:r w:rsidR="00A4011D">
        <w:rPr>
          <w:rFonts w:ascii="Times New Roman" w:hAnsi="Times New Roman" w:cs="Times New Roman"/>
          <w:sz w:val="24"/>
          <w:szCs w:val="24"/>
        </w:rPr>
        <w:t xml:space="preserve">en </w:t>
      </w:r>
      <w:r w:rsidR="00952A82">
        <w:rPr>
          <w:rFonts w:ascii="Times New Roman" w:hAnsi="Times New Roman" w:cs="Times New Roman"/>
          <w:sz w:val="24"/>
          <w:szCs w:val="24"/>
        </w:rPr>
        <w:t xml:space="preserve">klar </w:t>
      </w:r>
      <w:r>
        <w:rPr>
          <w:rFonts w:ascii="Times New Roman" w:hAnsi="Times New Roman" w:cs="Times New Roman"/>
          <w:sz w:val="24"/>
          <w:szCs w:val="24"/>
        </w:rPr>
        <w:t>minoritet</w:t>
      </w:r>
      <w:r w:rsidR="00952A82">
        <w:rPr>
          <w:rFonts w:ascii="Times New Roman" w:hAnsi="Times New Roman" w:cs="Times New Roman"/>
          <w:sz w:val="24"/>
          <w:szCs w:val="24"/>
        </w:rPr>
        <w:t xml:space="preserve">. I </w:t>
      </w:r>
      <w:r w:rsidR="00104159">
        <w:rPr>
          <w:rFonts w:ascii="Times New Roman" w:hAnsi="Times New Roman" w:cs="Times New Roman"/>
          <w:sz w:val="24"/>
          <w:szCs w:val="24"/>
        </w:rPr>
        <w:t>kontrast til</w:t>
      </w:r>
      <w:r w:rsidR="00952A82">
        <w:rPr>
          <w:rFonts w:ascii="Times New Roman" w:hAnsi="Times New Roman" w:cs="Times New Roman"/>
          <w:sz w:val="24"/>
          <w:szCs w:val="24"/>
        </w:rPr>
        <w:t xml:space="preserve"> denne utviklingen </w:t>
      </w:r>
      <w:r w:rsidR="00104159">
        <w:rPr>
          <w:rFonts w:ascii="Times New Roman" w:hAnsi="Times New Roman" w:cs="Times New Roman"/>
          <w:sz w:val="24"/>
          <w:szCs w:val="24"/>
        </w:rPr>
        <w:t xml:space="preserve">ser man at mange menigheter lenger nord, som grenser til såkalte samiske </w:t>
      </w:r>
      <w:r w:rsidR="00AE1B93">
        <w:rPr>
          <w:rFonts w:ascii="Times New Roman" w:hAnsi="Times New Roman" w:cs="Times New Roman"/>
          <w:sz w:val="24"/>
          <w:szCs w:val="24"/>
        </w:rPr>
        <w:t>«</w:t>
      </w:r>
      <w:r w:rsidR="00104159">
        <w:rPr>
          <w:rFonts w:ascii="Times New Roman" w:hAnsi="Times New Roman" w:cs="Times New Roman"/>
          <w:sz w:val="24"/>
          <w:szCs w:val="24"/>
        </w:rPr>
        <w:t>kjerneområder</w:t>
      </w:r>
      <w:r w:rsidR="00AE1B93">
        <w:rPr>
          <w:rFonts w:ascii="Times New Roman" w:hAnsi="Times New Roman" w:cs="Times New Roman"/>
          <w:sz w:val="24"/>
          <w:szCs w:val="24"/>
        </w:rPr>
        <w:t>»</w:t>
      </w:r>
      <w:r w:rsidR="00CC100F">
        <w:rPr>
          <w:rFonts w:ascii="Times New Roman" w:hAnsi="Times New Roman" w:cs="Times New Roman"/>
          <w:sz w:val="24"/>
          <w:szCs w:val="24"/>
        </w:rPr>
        <w:t xml:space="preserve"> og som antakelig har en </w:t>
      </w:r>
      <w:r w:rsidR="00216495">
        <w:rPr>
          <w:rFonts w:ascii="Times New Roman" w:hAnsi="Times New Roman" w:cs="Times New Roman"/>
          <w:sz w:val="24"/>
          <w:szCs w:val="24"/>
        </w:rPr>
        <w:t>langt</w:t>
      </w:r>
      <w:r w:rsidR="00CC100F">
        <w:rPr>
          <w:rFonts w:ascii="Times New Roman" w:hAnsi="Times New Roman" w:cs="Times New Roman"/>
          <w:sz w:val="24"/>
          <w:szCs w:val="24"/>
        </w:rPr>
        <w:t xml:space="preserve"> større samisk befolkning</w:t>
      </w:r>
      <w:r w:rsidR="00104159">
        <w:rPr>
          <w:rFonts w:ascii="Times New Roman" w:hAnsi="Times New Roman" w:cs="Times New Roman"/>
          <w:sz w:val="24"/>
          <w:szCs w:val="24"/>
        </w:rPr>
        <w:t xml:space="preserve">, knapt </w:t>
      </w:r>
      <w:r w:rsidR="00952A82">
        <w:rPr>
          <w:rFonts w:ascii="Times New Roman" w:hAnsi="Times New Roman" w:cs="Times New Roman"/>
          <w:sz w:val="24"/>
          <w:szCs w:val="24"/>
        </w:rPr>
        <w:t>bruker samisk i gudstjenesteliv</w:t>
      </w:r>
      <w:r w:rsidR="008F4371">
        <w:rPr>
          <w:rFonts w:ascii="Times New Roman" w:hAnsi="Times New Roman" w:cs="Times New Roman"/>
          <w:sz w:val="24"/>
          <w:szCs w:val="24"/>
        </w:rPr>
        <w:t>et</w:t>
      </w:r>
      <w:r w:rsidR="00952A82">
        <w:rPr>
          <w:rFonts w:ascii="Times New Roman" w:hAnsi="Times New Roman" w:cs="Times New Roman"/>
          <w:sz w:val="24"/>
          <w:szCs w:val="24"/>
        </w:rPr>
        <w:t xml:space="preserve">. </w:t>
      </w:r>
      <w:r w:rsidR="00312A0A">
        <w:rPr>
          <w:rFonts w:ascii="Times New Roman" w:hAnsi="Times New Roman" w:cs="Times New Roman"/>
          <w:sz w:val="24"/>
          <w:szCs w:val="24"/>
        </w:rPr>
        <w:t>Det er en utfordring å få også slike menigheter til i større grad å inkludere samisk språk i gudstjenesteliv</w:t>
      </w:r>
      <w:r w:rsidR="008F4371">
        <w:rPr>
          <w:rFonts w:ascii="Times New Roman" w:hAnsi="Times New Roman" w:cs="Times New Roman"/>
          <w:sz w:val="24"/>
          <w:szCs w:val="24"/>
        </w:rPr>
        <w:t>et sitt</w:t>
      </w:r>
      <w:r w:rsidR="00312A0A">
        <w:rPr>
          <w:rFonts w:ascii="Times New Roman" w:hAnsi="Times New Roman" w:cs="Times New Roman"/>
          <w:sz w:val="24"/>
          <w:szCs w:val="24"/>
        </w:rPr>
        <w:t xml:space="preserve">, og </w:t>
      </w:r>
      <w:r w:rsidR="0078467E">
        <w:rPr>
          <w:rFonts w:ascii="Times New Roman" w:hAnsi="Times New Roman" w:cs="Times New Roman"/>
          <w:sz w:val="24"/>
          <w:szCs w:val="24"/>
        </w:rPr>
        <w:t>på denne måte</w:t>
      </w:r>
      <w:r w:rsidR="008F4371">
        <w:rPr>
          <w:rFonts w:ascii="Times New Roman" w:hAnsi="Times New Roman" w:cs="Times New Roman"/>
          <w:sz w:val="24"/>
          <w:szCs w:val="24"/>
        </w:rPr>
        <w:t>n</w:t>
      </w:r>
      <w:r w:rsidR="00312A0A">
        <w:rPr>
          <w:rFonts w:ascii="Times New Roman" w:hAnsi="Times New Roman" w:cs="Times New Roman"/>
          <w:sz w:val="24"/>
          <w:szCs w:val="24"/>
        </w:rPr>
        <w:t xml:space="preserve"> anerkjenne </w:t>
      </w:r>
      <w:r w:rsidR="00395DF1">
        <w:rPr>
          <w:rFonts w:ascii="Times New Roman" w:hAnsi="Times New Roman" w:cs="Times New Roman"/>
          <w:sz w:val="24"/>
          <w:szCs w:val="24"/>
        </w:rPr>
        <w:t xml:space="preserve">det samiske </w:t>
      </w:r>
      <w:r w:rsidR="0078467E">
        <w:rPr>
          <w:rFonts w:ascii="Times New Roman" w:hAnsi="Times New Roman" w:cs="Times New Roman"/>
          <w:sz w:val="24"/>
          <w:szCs w:val="24"/>
        </w:rPr>
        <w:t>som</w:t>
      </w:r>
      <w:r w:rsidR="00395DF1">
        <w:rPr>
          <w:rFonts w:ascii="Times New Roman" w:hAnsi="Times New Roman" w:cs="Times New Roman"/>
          <w:sz w:val="24"/>
          <w:szCs w:val="24"/>
        </w:rPr>
        <w:t xml:space="preserve"> en naturlig del av stedets </w:t>
      </w:r>
      <w:r w:rsidR="0078467E">
        <w:rPr>
          <w:rFonts w:ascii="Times New Roman" w:hAnsi="Times New Roman" w:cs="Times New Roman"/>
          <w:sz w:val="24"/>
          <w:szCs w:val="24"/>
        </w:rPr>
        <w:t xml:space="preserve">og menighetens </w:t>
      </w:r>
      <w:r w:rsidR="00395DF1">
        <w:rPr>
          <w:rFonts w:ascii="Times New Roman" w:hAnsi="Times New Roman" w:cs="Times New Roman"/>
          <w:sz w:val="24"/>
          <w:szCs w:val="24"/>
        </w:rPr>
        <w:t xml:space="preserve">historie og </w:t>
      </w:r>
      <w:r w:rsidR="00321570">
        <w:rPr>
          <w:rFonts w:ascii="Times New Roman" w:hAnsi="Times New Roman" w:cs="Times New Roman"/>
          <w:sz w:val="24"/>
          <w:szCs w:val="24"/>
        </w:rPr>
        <w:t>tilhørighet</w:t>
      </w:r>
      <w:r w:rsidR="00395DF1">
        <w:rPr>
          <w:rFonts w:ascii="Times New Roman" w:hAnsi="Times New Roman" w:cs="Times New Roman"/>
          <w:sz w:val="24"/>
          <w:szCs w:val="24"/>
        </w:rPr>
        <w:t>.</w:t>
      </w:r>
      <w:r w:rsidR="00A63B08">
        <w:rPr>
          <w:rFonts w:ascii="Times New Roman" w:hAnsi="Times New Roman" w:cs="Times New Roman"/>
          <w:sz w:val="24"/>
          <w:szCs w:val="24"/>
        </w:rPr>
        <w:t xml:space="preserve"> </w:t>
      </w:r>
    </w:p>
    <w:p w14:paraId="764D158C" w14:textId="08986960" w:rsidR="008C1B50" w:rsidRDefault="00591376" w:rsidP="00EE73EB">
      <w:pPr>
        <w:jc w:val="both"/>
        <w:rPr>
          <w:rFonts w:ascii="Times New Roman" w:hAnsi="Times New Roman" w:cs="Times New Roman"/>
          <w:sz w:val="24"/>
          <w:szCs w:val="24"/>
        </w:rPr>
      </w:pPr>
      <w:r>
        <w:rPr>
          <w:rFonts w:ascii="Times New Roman" w:hAnsi="Times New Roman" w:cs="Times New Roman"/>
          <w:sz w:val="24"/>
          <w:szCs w:val="24"/>
        </w:rPr>
        <w:t xml:space="preserve">Den positive utviklingen </w:t>
      </w:r>
      <w:r w:rsidR="008F4371">
        <w:rPr>
          <w:rFonts w:ascii="Times New Roman" w:hAnsi="Times New Roman" w:cs="Times New Roman"/>
          <w:sz w:val="24"/>
          <w:szCs w:val="24"/>
        </w:rPr>
        <w:t xml:space="preserve">som er </w:t>
      </w:r>
      <w:r>
        <w:rPr>
          <w:rFonts w:ascii="Times New Roman" w:hAnsi="Times New Roman" w:cs="Times New Roman"/>
          <w:sz w:val="24"/>
          <w:szCs w:val="24"/>
        </w:rPr>
        <w:t>beskrevet ovenfor</w:t>
      </w:r>
      <w:r w:rsidR="008F4371">
        <w:rPr>
          <w:rFonts w:ascii="Times New Roman" w:hAnsi="Times New Roman" w:cs="Times New Roman"/>
          <w:sz w:val="24"/>
          <w:szCs w:val="24"/>
        </w:rPr>
        <w:t>,</w:t>
      </w:r>
      <w:r w:rsidR="00827B84">
        <w:rPr>
          <w:rFonts w:ascii="Times New Roman" w:hAnsi="Times New Roman" w:cs="Times New Roman"/>
          <w:sz w:val="24"/>
          <w:szCs w:val="24"/>
        </w:rPr>
        <w:t xml:space="preserve"> </w:t>
      </w:r>
      <w:r w:rsidR="00EE73EB">
        <w:rPr>
          <w:rFonts w:ascii="Times New Roman" w:hAnsi="Times New Roman" w:cs="Times New Roman"/>
          <w:sz w:val="24"/>
          <w:szCs w:val="24"/>
          <w:lang w:val="se-NO"/>
        </w:rPr>
        <w:t>dreier seg i hovedsak om en styrking av Den norske kirke som arena for synliggjøring av samisk språk</w:t>
      </w:r>
      <w:r w:rsidR="00827B84">
        <w:rPr>
          <w:rFonts w:ascii="Times New Roman" w:hAnsi="Times New Roman" w:cs="Times New Roman"/>
          <w:sz w:val="24"/>
          <w:szCs w:val="24"/>
        </w:rPr>
        <w:t xml:space="preserve">. </w:t>
      </w:r>
      <w:r w:rsidR="00B755D9">
        <w:rPr>
          <w:rFonts w:ascii="Times New Roman" w:hAnsi="Times New Roman" w:cs="Times New Roman"/>
          <w:sz w:val="24"/>
          <w:szCs w:val="24"/>
          <w:lang w:val="se-NO"/>
        </w:rPr>
        <w:t>Vi kan kalle dette e</w:t>
      </w:r>
      <w:r w:rsidR="00635514">
        <w:rPr>
          <w:rFonts w:ascii="Times New Roman" w:hAnsi="Times New Roman" w:cs="Times New Roman"/>
          <w:sz w:val="24"/>
          <w:szCs w:val="24"/>
          <w:lang w:val="se-NO"/>
        </w:rPr>
        <w:t>n</w:t>
      </w:r>
      <w:r w:rsidR="00B755D9">
        <w:rPr>
          <w:rFonts w:ascii="Times New Roman" w:hAnsi="Times New Roman" w:cs="Times New Roman"/>
          <w:sz w:val="24"/>
          <w:szCs w:val="24"/>
          <w:lang w:val="se-NO"/>
        </w:rPr>
        <w:t xml:space="preserve"> </w:t>
      </w:r>
      <w:r w:rsidR="00B755D9">
        <w:rPr>
          <w:rFonts w:ascii="Times New Roman" w:hAnsi="Times New Roman" w:cs="Times New Roman"/>
          <w:i/>
          <w:sz w:val="24"/>
          <w:szCs w:val="24"/>
          <w:lang w:val="se-NO"/>
        </w:rPr>
        <w:t xml:space="preserve">symbolsk </w:t>
      </w:r>
      <w:r w:rsidR="00B755D9">
        <w:rPr>
          <w:rFonts w:ascii="Times New Roman" w:hAnsi="Times New Roman" w:cs="Times New Roman"/>
          <w:sz w:val="24"/>
          <w:szCs w:val="24"/>
          <w:lang w:val="se-NO"/>
        </w:rPr>
        <w:t xml:space="preserve">bruk av samisk språk. </w:t>
      </w:r>
      <w:r w:rsidR="00FB6BC1">
        <w:rPr>
          <w:rFonts w:ascii="Times New Roman" w:hAnsi="Times New Roman" w:cs="Times New Roman"/>
          <w:sz w:val="24"/>
          <w:szCs w:val="24"/>
        </w:rPr>
        <w:t>Den norske kirkes rolle som</w:t>
      </w:r>
      <w:r w:rsidR="00B545BB">
        <w:rPr>
          <w:rFonts w:ascii="Times New Roman" w:hAnsi="Times New Roman" w:cs="Times New Roman"/>
          <w:sz w:val="24"/>
          <w:szCs w:val="24"/>
          <w:lang w:val="se-NO"/>
        </w:rPr>
        <w:t xml:space="preserve"> reell</w:t>
      </w:r>
      <w:r w:rsidR="00827B84">
        <w:rPr>
          <w:rFonts w:ascii="Times New Roman" w:hAnsi="Times New Roman" w:cs="Times New Roman"/>
          <w:sz w:val="24"/>
          <w:szCs w:val="24"/>
        </w:rPr>
        <w:t xml:space="preserve"> </w:t>
      </w:r>
      <w:r w:rsidR="00827B84" w:rsidRPr="00E36430">
        <w:rPr>
          <w:rFonts w:ascii="Times New Roman" w:hAnsi="Times New Roman" w:cs="Times New Roman"/>
          <w:i/>
          <w:sz w:val="24"/>
          <w:szCs w:val="24"/>
        </w:rPr>
        <w:t>bruksarena</w:t>
      </w:r>
      <w:r w:rsidR="00827B84">
        <w:rPr>
          <w:rFonts w:ascii="Times New Roman" w:hAnsi="Times New Roman" w:cs="Times New Roman"/>
          <w:sz w:val="24"/>
          <w:szCs w:val="24"/>
        </w:rPr>
        <w:t xml:space="preserve"> for </w:t>
      </w:r>
      <w:r w:rsidR="00D62F93">
        <w:rPr>
          <w:rFonts w:ascii="Times New Roman" w:hAnsi="Times New Roman" w:cs="Times New Roman"/>
          <w:sz w:val="24"/>
          <w:szCs w:val="24"/>
          <w:lang w:val="se-NO"/>
        </w:rPr>
        <w:t xml:space="preserve">samisk språk, det vil si som språkbruksarena for </w:t>
      </w:r>
      <w:r w:rsidR="00827B84">
        <w:rPr>
          <w:rFonts w:ascii="Times New Roman" w:hAnsi="Times New Roman" w:cs="Times New Roman"/>
          <w:sz w:val="24"/>
          <w:szCs w:val="24"/>
        </w:rPr>
        <w:t>samiske språkbrukere</w:t>
      </w:r>
      <w:r w:rsidR="00E36430">
        <w:rPr>
          <w:rFonts w:ascii="Times New Roman" w:hAnsi="Times New Roman" w:cs="Times New Roman"/>
          <w:sz w:val="24"/>
          <w:szCs w:val="24"/>
        </w:rPr>
        <w:t>,</w:t>
      </w:r>
      <w:r w:rsidR="00827B84">
        <w:rPr>
          <w:rFonts w:ascii="Times New Roman" w:hAnsi="Times New Roman" w:cs="Times New Roman"/>
          <w:sz w:val="24"/>
          <w:szCs w:val="24"/>
        </w:rPr>
        <w:t xml:space="preserve"> er</w:t>
      </w:r>
      <w:r w:rsidR="00EF5146">
        <w:rPr>
          <w:rFonts w:ascii="Times New Roman" w:hAnsi="Times New Roman" w:cs="Times New Roman"/>
          <w:sz w:val="24"/>
          <w:szCs w:val="24"/>
        </w:rPr>
        <w:t xml:space="preserve"> </w:t>
      </w:r>
      <w:r w:rsidR="006D7376">
        <w:rPr>
          <w:rFonts w:ascii="Times New Roman" w:hAnsi="Times New Roman" w:cs="Times New Roman"/>
          <w:sz w:val="24"/>
          <w:szCs w:val="24"/>
          <w:lang w:val="se-NO"/>
        </w:rPr>
        <w:t xml:space="preserve">imidlertid </w:t>
      </w:r>
      <w:r w:rsidR="00EF5146">
        <w:rPr>
          <w:rFonts w:ascii="Times New Roman" w:hAnsi="Times New Roman" w:cs="Times New Roman"/>
          <w:sz w:val="24"/>
          <w:szCs w:val="24"/>
        </w:rPr>
        <w:t>mer</w:t>
      </w:r>
      <w:r w:rsidR="00827B84">
        <w:rPr>
          <w:rFonts w:ascii="Times New Roman" w:hAnsi="Times New Roman" w:cs="Times New Roman"/>
          <w:sz w:val="24"/>
          <w:szCs w:val="24"/>
        </w:rPr>
        <w:t xml:space="preserve"> </w:t>
      </w:r>
      <w:r w:rsidR="00FB6BC1">
        <w:rPr>
          <w:rFonts w:ascii="Times New Roman" w:hAnsi="Times New Roman" w:cs="Times New Roman"/>
          <w:sz w:val="24"/>
          <w:szCs w:val="24"/>
        </w:rPr>
        <w:t>geografisk begrenset</w:t>
      </w:r>
      <w:r w:rsidR="00827B84">
        <w:rPr>
          <w:rFonts w:ascii="Times New Roman" w:hAnsi="Times New Roman" w:cs="Times New Roman"/>
          <w:sz w:val="24"/>
          <w:szCs w:val="24"/>
        </w:rPr>
        <w:t xml:space="preserve">. Statistikken </w:t>
      </w:r>
      <w:r w:rsidR="00C022D0">
        <w:rPr>
          <w:rFonts w:ascii="Times New Roman" w:hAnsi="Times New Roman" w:cs="Times New Roman"/>
          <w:sz w:val="24"/>
          <w:szCs w:val="24"/>
          <w:lang w:val="se-NO"/>
        </w:rPr>
        <w:t>tyder på</w:t>
      </w:r>
      <w:r w:rsidR="00827B84">
        <w:rPr>
          <w:rFonts w:ascii="Times New Roman" w:hAnsi="Times New Roman" w:cs="Times New Roman"/>
          <w:sz w:val="24"/>
          <w:szCs w:val="24"/>
        </w:rPr>
        <w:t xml:space="preserve"> at </w:t>
      </w:r>
      <w:r w:rsidR="00FB6BC1">
        <w:rPr>
          <w:rFonts w:ascii="Times New Roman" w:hAnsi="Times New Roman" w:cs="Times New Roman"/>
          <w:sz w:val="24"/>
          <w:szCs w:val="24"/>
        </w:rPr>
        <w:t xml:space="preserve">gudstjenestene fungerer </w:t>
      </w:r>
      <w:r w:rsidR="006D7376">
        <w:rPr>
          <w:rFonts w:ascii="Times New Roman" w:hAnsi="Times New Roman" w:cs="Times New Roman"/>
          <w:sz w:val="24"/>
          <w:szCs w:val="24"/>
          <w:lang w:val="se-NO"/>
        </w:rPr>
        <w:t xml:space="preserve">som </w:t>
      </w:r>
      <w:r w:rsidR="005C0640">
        <w:rPr>
          <w:rFonts w:ascii="Times New Roman" w:hAnsi="Times New Roman" w:cs="Times New Roman"/>
          <w:sz w:val="24"/>
          <w:szCs w:val="24"/>
        </w:rPr>
        <w:t>bruksarena for samisk språk først</w:t>
      </w:r>
      <w:r w:rsidR="00827B84">
        <w:rPr>
          <w:rFonts w:ascii="Times New Roman" w:hAnsi="Times New Roman" w:cs="Times New Roman"/>
          <w:sz w:val="24"/>
          <w:szCs w:val="24"/>
        </w:rPr>
        <w:t xml:space="preserve"> og fremst innenfor forvaltningsområdet for samisk språk. Men også blant </w:t>
      </w:r>
      <w:r w:rsidR="00CE6F37">
        <w:rPr>
          <w:rFonts w:ascii="Times New Roman" w:hAnsi="Times New Roman" w:cs="Times New Roman"/>
          <w:sz w:val="24"/>
          <w:szCs w:val="24"/>
        </w:rPr>
        <w:t>enkeltmenigheter</w:t>
      </w:r>
      <w:r w:rsidR="00827B84">
        <w:rPr>
          <w:rFonts w:ascii="Times New Roman" w:hAnsi="Times New Roman" w:cs="Times New Roman"/>
          <w:sz w:val="24"/>
          <w:szCs w:val="24"/>
        </w:rPr>
        <w:t xml:space="preserve"> her finnes eksempler på </w:t>
      </w:r>
      <w:r w:rsidR="00CE6F37">
        <w:rPr>
          <w:rFonts w:ascii="Times New Roman" w:hAnsi="Times New Roman" w:cs="Times New Roman"/>
          <w:sz w:val="24"/>
          <w:szCs w:val="24"/>
        </w:rPr>
        <w:t xml:space="preserve">et språkbruksnivå som </w:t>
      </w:r>
      <w:r w:rsidR="00AD4504">
        <w:rPr>
          <w:rFonts w:ascii="Times New Roman" w:hAnsi="Times New Roman" w:cs="Times New Roman"/>
          <w:sz w:val="24"/>
          <w:szCs w:val="24"/>
          <w:lang w:val="se-NO"/>
        </w:rPr>
        <w:t>samsvarerer</w:t>
      </w:r>
      <w:r w:rsidR="00CE6F37">
        <w:rPr>
          <w:rFonts w:ascii="Times New Roman" w:hAnsi="Times New Roman" w:cs="Times New Roman"/>
          <w:sz w:val="24"/>
          <w:szCs w:val="24"/>
        </w:rPr>
        <w:t xml:space="preserve"> dårlig med de språkpolitiske føringer Den norske kirke selv har lagt for bruken av samisk språk i gudstjenestelivet i forvaltningsområdet. Dette bør følges opp. </w:t>
      </w:r>
      <w:r w:rsidR="00827B84">
        <w:rPr>
          <w:rFonts w:ascii="Times New Roman" w:hAnsi="Times New Roman" w:cs="Times New Roman"/>
          <w:sz w:val="24"/>
          <w:szCs w:val="24"/>
        </w:rPr>
        <w:t>Hovedbildet er imidlertid at det jobbes bevisst med bruken av samisk språk i gudstjenestelivet i de aller fleste av menighetene i forvaltningsområdet for samisk språk</w:t>
      </w:r>
      <w:r w:rsidR="00FB6BC1">
        <w:rPr>
          <w:rFonts w:ascii="Times New Roman" w:hAnsi="Times New Roman" w:cs="Times New Roman"/>
          <w:sz w:val="24"/>
          <w:szCs w:val="24"/>
        </w:rPr>
        <w:t>, og at det er positive trender også her</w:t>
      </w:r>
      <w:r w:rsidR="00827B84">
        <w:rPr>
          <w:rFonts w:ascii="Times New Roman" w:hAnsi="Times New Roman" w:cs="Times New Roman"/>
          <w:sz w:val="24"/>
          <w:szCs w:val="24"/>
        </w:rPr>
        <w:t>.</w:t>
      </w:r>
      <w:r w:rsidR="00FB6BC1">
        <w:rPr>
          <w:rFonts w:ascii="Times New Roman" w:hAnsi="Times New Roman" w:cs="Times New Roman"/>
          <w:sz w:val="24"/>
          <w:szCs w:val="24"/>
        </w:rPr>
        <w:t xml:space="preserve"> </w:t>
      </w:r>
      <w:r w:rsidR="005C0640">
        <w:rPr>
          <w:rFonts w:ascii="Times New Roman" w:hAnsi="Times New Roman" w:cs="Times New Roman"/>
          <w:sz w:val="24"/>
          <w:szCs w:val="24"/>
        </w:rPr>
        <w:t xml:space="preserve">En utfordring kan </w:t>
      </w:r>
      <w:r w:rsidR="00EA6928">
        <w:rPr>
          <w:rFonts w:ascii="Times New Roman" w:hAnsi="Times New Roman" w:cs="Times New Roman"/>
          <w:sz w:val="24"/>
          <w:szCs w:val="24"/>
        </w:rPr>
        <w:t xml:space="preserve">imidlertid bestå i </w:t>
      </w:r>
      <w:r w:rsidR="005C0640">
        <w:rPr>
          <w:rFonts w:ascii="Times New Roman" w:hAnsi="Times New Roman" w:cs="Times New Roman"/>
          <w:sz w:val="24"/>
          <w:szCs w:val="24"/>
        </w:rPr>
        <w:t>å</w:t>
      </w:r>
      <w:r w:rsidR="00F14D39">
        <w:rPr>
          <w:rFonts w:ascii="Times New Roman" w:hAnsi="Times New Roman" w:cs="Times New Roman"/>
          <w:sz w:val="24"/>
          <w:szCs w:val="24"/>
        </w:rPr>
        <w:t xml:space="preserve"> løfte språkbruksnivået </w:t>
      </w:r>
      <w:r w:rsidR="005C0640">
        <w:rPr>
          <w:rFonts w:ascii="Times New Roman" w:hAnsi="Times New Roman" w:cs="Times New Roman"/>
          <w:sz w:val="24"/>
          <w:szCs w:val="24"/>
        </w:rPr>
        <w:t xml:space="preserve">i liturgien </w:t>
      </w:r>
      <w:r w:rsidR="00F14D39">
        <w:rPr>
          <w:rFonts w:ascii="Times New Roman" w:hAnsi="Times New Roman" w:cs="Times New Roman"/>
          <w:sz w:val="24"/>
          <w:szCs w:val="24"/>
        </w:rPr>
        <w:t xml:space="preserve">et hakk, om så på et begrenset antall gudstjenester. </w:t>
      </w:r>
    </w:p>
    <w:p w14:paraId="764D158D" w14:textId="5FCDBDCA" w:rsidR="00F14D39" w:rsidRDefault="00F14D39" w:rsidP="002945C1">
      <w:pPr>
        <w:jc w:val="both"/>
        <w:rPr>
          <w:rFonts w:ascii="Times New Roman" w:hAnsi="Times New Roman" w:cs="Times New Roman"/>
          <w:sz w:val="24"/>
          <w:szCs w:val="24"/>
        </w:rPr>
      </w:pPr>
      <w:r>
        <w:rPr>
          <w:rFonts w:ascii="Times New Roman" w:hAnsi="Times New Roman" w:cs="Times New Roman"/>
          <w:sz w:val="24"/>
          <w:szCs w:val="24"/>
        </w:rPr>
        <w:t xml:space="preserve">Statistikken viser at kirketolktjenesten nesten uten unntak fremstår som en forutsetning for at samiskspråklige skal </w:t>
      </w:r>
      <w:r w:rsidR="00704ECF">
        <w:rPr>
          <w:rFonts w:ascii="Times New Roman" w:hAnsi="Times New Roman" w:cs="Times New Roman"/>
          <w:sz w:val="24"/>
          <w:szCs w:val="24"/>
          <w:lang w:val="se-NO"/>
        </w:rPr>
        <w:t>kunne</w:t>
      </w:r>
      <w:r>
        <w:rPr>
          <w:rFonts w:ascii="Times New Roman" w:hAnsi="Times New Roman" w:cs="Times New Roman"/>
          <w:sz w:val="24"/>
          <w:szCs w:val="24"/>
        </w:rPr>
        <w:t xml:space="preserve"> høre sitt språk i </w:t>
      </w:r>
      <w:r w:rsidR="00704ECF">
        <w:rPr>
          <w:rFonts w:ascii="Times New Roman" w:hAnsi="Times New Roman" w:cs="Times New Roman"/>
          <w:sz w:val="24"/>
          <w:szCs w:val="24"/>
          <w:lang w:val="se-NO"/>
        </w:rPr>
        <w:t>forkynnelsen</w:t>
      </w:r>
      <w:r>
        <w:rPr>
          <w:rFonts w:ascii="Times New Roman" w:hAnsi="Times New Roman" w:cs="Times New Roman"/>
          <w:sz w:val="24"/>
          <w:szCs w:val="24"/>
        </w:rPr>
        <w:t xml:space="preserve">. </w:t>
      </w:r>
      <w:r w:rsidR="00CB7FD1">
        <w:rPr>
          <w:rFonts w:ascii="Times New Roman" w:hAnsi="Times New Roman" w:cs="Times New Roman"/>
          <w:sz w:val="24"/>
          <w:szCs w:val="24"/>
          <w:lang w:val="se-NO"/>
        </w:rPr>
        <w:t>Å opprettholde disse</w:t>
      </w:r>
      <w:r>
        <w:rPr>
          <w:rFonts w:ascii="Times New Roman" w:hAnsi="Times New Roman" w:cs="Times New Roman"/>
          <w:sz w:val="24"/>
          <w:szCs w:val="24"/>
        </w:rPr>
        <w:t xml:space="preserve"> stillinge</w:t>
      </w:r>
      <w:r w:rsidR="00CB7FD1">
        <w:rPr>
          <w:rFonts w:ascii="Times New Roman" w:hAnsi="Times New Roman" w:cs="Times New Roman"/>
          <w:sz w:val="24"/>
          <w:szCs w:val="24"/>
          <w:lang w:val="se-NO"/>
        </w:rPr>
        <w:t>ne</w:t>
      </w:r>
      <w:r>
        <w:rPr>
          <w:rFonts w:ascii="Times New Roman" w:hAnsi="Times New Roman" w:cs="Times New Roman"/>
          <w:sz w:val="24"/>
          <w:szCs w:val="24"/>
        </w:rPr>
        <w:t xml:space="preserve"> </w:t>
      </w:r>
      <w:r w:rsidR="00CB7FD1">
        <w:rPr>
          <w:rFonts w:ascii="Times New Roman" w:hAnsi="Times New Roman" w:cs="Times New Roman"/>
          <w:sz w:val="24"/>
          <w:szCs w:val="24"/>
        </w:rPr>
        <w:t xml:space="preserve">der de </w:t>
      </w:r>
      <w:r w:rsidR="00CB7FD1">
        <w:rPr>
          <w:rFonts w:ascii="Times New Roman" w:hAnsi="Times New Roman" w:cs="Times New Roman"/>
          <w:sz w:val="24"/>
          <w:szCs w:val="24"/>
        </w:rPr>
        <w:lastRenderedPageBreak/>
        <w:t>finnes</w:t>
      </w:r>
      <w:r w:rsidR="00A4011D">
        <w:rPr>
          <w:rFonts w:ascii="Times New Roman" w:hAnsi="Times New Roman" w:cs="Times New Roman"/>
          <w:sz w:val="24"/>
          <w:szCs w:val="24"/>
        </w:rPr>
        <w:t>,</w:t>
      </w:r>
      <w:r>
        <w:rPr>
          <w:rFonts w:ascii="Times New Roman" w:hAnsi="Times New Roman" w:cs="Times New Roman"/>
          <w:sz w:val="24"/>
          <w:szCs w:val="24"/>
        </w:rPr>
        <w:t xml:space="preserve"> vil antakelig ha stor betydning for hvorvidt samisk oppfattes</w:t>
      </w:r>
      <w:r w:rsidR="004F0D5D">
        <w:rPr>
          <w:rFonts w:ascii="Times New Roman" w:hAnsi="Times New Roman" w:cs="Times New Roman"/>
          <w:sz w:val="24"/>
          <w:szCs w:val="24"/>
        </w:rPr>
        <w:t xml:space="preserve"> og </w:t>
      </w:r>
      <w:r w:rsidR="00CB7FD1">
        <w:rPr>
          <w:rFonts w:ascii="Times New Roman" w:hAnsi="Times New Roman" w:cs="Times New Roman"/>
          <w:sz w:val="24"/>
          <w:szCs w:val="24"/>
          <w:lang w:val="se-NO"/>
        </w:rPr>
        <w:t>videreføres</w:t>
      </w:r>
      <w:r>
        <w:rPr>
          <w:rFonts w:ascii="Times New Roman" w:hAnsi="Times New Roman" w:cs="Times New Roman"/>
          <w:sz w:val="24"/>
          <w:szCs w:val="24"/>
        </w:rPr>
        <w:t xml:space="preserve"> som et bruksspråk </w:t>
      </w:r>
      <w:r w:rsidR="00762DB7">
        <w:rPr>
          <w:rFonts w:ascii="Times New Roman" w:hAnsi="Times New Roman" w:cs="Times New Roman"/>
          <w:sz w:val="24"/>
          <w:szCs w:val="24"/>
        </w:rPr>
        <w:t>(</w:t>
      </w:r>
      <w:r>
        <w:rPr>
          <w:rFonts w:ascii="Times New Roman" w:hAnsi="Times New Roman" w:cs="Times New Roman"/>
          <w:sz w:val="24"/>
          <w:szCs w:val="24"/>
        </w:rPr>
        <w:t>og ikke bare symbolspråk</w:t>
      </w:r>
      <w:r w:rsidR="00762DB7">
        <w:rPr>
          <w:rFonts w:ascii="Times New Roman" w:hAnsi="Times New Roman" w:cs="Times New Roman"/>
          <w:sz w:val="24"/>
          <w:szCs w:val="24"/>
        </w:rPr>
        <w:t>)</w:t>
      </w:r>
      <w:r w:rsidR="0043241C">
        <w:rPr>
          <w:rFonts w:ascii="Times New Roman" w:hAnsi="Times New Roman" w:cs="Times New Roman"/>
          <w:sz w:val="24"/>
          <w:szCs w:val="24"/>
        </w:rPr>
        <w:t xml:space="preserve"> i gudstjenestelivet</w:t>
      </w:r>
      <w:r>
        <w:rPr>
          <w:rFonts w:ascii="Times New Roman" w:hAnsi="Times New Roman" w:cs="Times New Roman"/>
          <w:sz w:val="24"/>
          <w:szCs w:val="24"/>
        </w:rPr>
        <w:t xml:space="preserve">. Dette </w:t>
      </w:r>
      <w:r w:rsidR="0043241C">
        <w:rPr>
          <w:rFonts w:ascii="Times New Roman" w:hAnsi="Times New Roman" w:cs="Times New Roman"/>
          <w:sz w:val="24"/>
          <w:szCs w:val="24"/>
        </w:rPr>
        <w:t xml:space="preserve">er en utfordring for menigheter som mangler kirketolkstilling. </w:t>
      </w:r>
      <w:r>
        <w:rPr>
          <w:rFonts w:ascii="Times New Roman" w:hAnsi="Times New Roman" w:cs="Times New Roman"/>
          <w:sz w:val="24"/>
          <w:szCs w:val="24"/>
        </w:rPr>
        <w:t xml:space="preserve">At det </w:t>
      </w:r>
      <w:r w:rsidR="00666993">
        <w:rPr>
          <w:rFonts w:ascii="Times New Roman" w:hAnsi="Times New Roman" w:cs="Times New Roman"/>
          <w:sz w:val="24"/>
          <w:szCs w:val="24"/>
        </w:rPr>
        <w:t>hverken</w:t>
      </w:r>
      <w:r>
        <w:rPr>
          <w:rFonts w:ascii="Times New Roman" w:hAnsi="Times New Roman" w:cs="Times New Roman"/>
          <w:sz w:val="24"/>
          <w:szCs w:val="24"/>
        </w:rPr>
        <w:t xml:space="preserve"> finnes</w:t>
      </w:r>
      <w:r w:rsidR="0043241C">
        <w:rPr>
          <w:rFonts w:ascii="Times New Roman" w:hAnsi="Times New Roman" w:cs="Times New Roman"/>
          <w:sz w:val="24"/>
          <w:szCs w:val="24"/>
        </w:rPr>
        <w:t xml:space="preserve"> en</w:t>
      </w:r>
      <w:r>
        <w:rPr>
          <w:rFonts w:ascii="Times New Roman" w:hAnsi="Times New Roman" w:cs="Times New Roman"/>
          <w:sz w:val="24"/>
          <w:szCs w:val="24"/>
        </w:rPr>
        <w:t xml:space="preserve"> sørsamisk </w:t>
      </w:r>
      <w:r w:rsidR="0043241C">
        <w:rPr>
          <w:rFonts w:ascii="Times New Roman" w:hAnsi="Times New Roman" w:cs="Times New Roman"/>
          <w:sz w:val="24"/>
          <w:szCs w:val="24"/>
        </w:rPr>
        <w:t>eller en</w:t>
      </w:r>
      <w:r>
        <w:rPr>
          <w:rFonts w:ascii="Times New Roman" w:hAnsi="Times New Roman" w:cs="Times New Roman"/>
          <w:sz w:val="24"/>
          <w:szCs w:val="24"/>
        </w:rPr>
        <w:t xml:space="preserve"> lules</w:t>
      </w:r>
      <w:r w:rsidR="0043241C">
        <w:rPr>
          <w:rFonts w:ascii="Times New Roman" w:hAnsi="Times New Roman" w:cs="Times New Roman"/>
          <w:sz w:val="24"/>
          <w:szCs w:val="24"/>
        </w:rPr>
        <w:t>amisk språkmedarbeiderstilling i Den norske kirke</w:t>
      </w:r>
      <w:r w:rsidR="00A4011D">
        <w:rPr>
          <w:rFonts w:ascii="Times New Roman" w:hAnsi="Times New Roman" w:cs="Times New Roman"/>
          <w:sz w:val="24"/>
          <w:szCs w:val="24"/>
        </w:rPr>
        <w:t>,</w:t>
      </w:r>
      <w:r w:rsidR="0043241C">
        <w:rPr>
          <w:rFonts w:ascii="Times New Roman" w:hAnsi="Times New Roman" w:cs="Times New Roman"/>
          <w:sz w:val="24"/>
          <w:szCs w:val="24"/>
        </w:rPr>
        <w:t xml:space="preserve"> betyr i praksis at det ikke er lagt til rette for at </w:t>
      </w:r>
      <w:r w:rsidR="00B631EF">
        <w:rPr>
          <w:rFonts w:ascii="Times New Roman" w:hAnsi="Times New Roman" w:cs="Times New Roman"/>
          <w:sz w:val="24"/>
          <w:szCs w:val="24"/>
        </w:rPr>
        <w:t>sør</w:t>
      </w:r>
      <w:r w:rsidR="0043241C">
        <w:rPr>
          <w:rFonts w:ascii="Times New Roman" w:hAnsi="Times New Roman" w:cs="Times New Roman"/>
          <w:sz w:val="24"/>
          <w:szCs w:val="24"/>
        </w:rPr>
        <w:t>samiske</w:t>
      </w:r>
      <w:r w:rsidR="00B631EF">
        <w:rPr>
          <w:rFonts w:ascii="Times New Roman" w:hAnsi="Times New Roman" w:cs="Times New Roman"/>
          <w:sz w:val="24"/>
          <w:szCs w:val="24"/>
        </w:rPr>
        <w:t xml:space="preserve"> og lulesamiske</w:t>
      </w:r>
      <w:r w:rsidR="0043241C">
        <w:rPr>
          <w:rFonts w:ascii="Times New Roman" w:hAnsi="Times New Roman" w:cs="Times New Roman"/>
          <w:sz w:val="24"/>
          <w:szCs w:val="24"/>
        </w:rPr>
        <w:t xml:space="preserve"> språkbrukere </w:t>
      </w:r>
      <w:r w:rsidR="00A4011D">
        <w:rPr>
          <w:rFonts w:ascii="Times New Roman" w:hAnsi="Times New Roman" w:cs="Times New Roman"/>
          <w:sz w:val="24"/>
          <w:szCs w:val="24"/>
        </w:rPr>
        <w:t xml:space="preserve">skal </w:t>
      </w:r>
      <w:r w:rsidR="0043241C">
        <w:rPr>
          <w:rFonts w:ascii="Times New Roman" w:hAnsi="Times New Roman" w:cs="Times New Roman"/>
          <w:sz w:val="24"/>
          <w:szCs w:val="24"/>
        </w:rPr>
        <w:t xml:space="preserve">kunne høre sitt eget språk i forkynnelsen i Den norske kirke. Det </w:t>
      </w:r>
      <w:r w:rsidR="008A2ED0">
        <w:rPr>
          <w:rFonts w:ascii="Times New Roman" w:hAnsi="Times New Roman" w:cs="Times New Roman"/>
          <w:sz w:val="24"/>
          <w:szCs w:val="24"/>
          <w:lang w:val="se-NO"/>
        </w:rPr>
        <w:t>tyder på</w:t>
      </w:r>
      <w:r w:rsidR="00C50BD3">
        <w:rPr>
          <w:rFonts w:ascii="Times New Roman" w:hAnsi="Times New Roman" w:cs="Times New Roman"/>
          <w:sz w:val="24"/>
          <w:szCs w:val="24"/>
        </w:rPr>
        <w:t xml:space="preserve"> et </w:t>
      </w:r>
      <w:r w:rsidR="008A2ED0">
        <w:rPr>
          <w:rFonts w:ascii="Times New Roman" w:hAnsi="Times New Roman" w:cs="Times New Roman"/>
          <w:sz w:val="24"/>
          <w:szCs w:val="24"/>
          <w:lang w:val="se-NO"/>
        </w:rPr>
        <w:t xml:space="preserve">særlig </w:t>
      </w:r>
      <w:r w:rsidR="00C50BD3">
        <w:rPr>
          <w:rFonts w:ascii="Times New Roman" w:hAnsi="Times New Roman" w:cs="Times New Roman"/>
          <w:sz w:val="24"/>
          <w:szCs w:val="24"/>
        </w:rPr>
        <w:t>behov for</w:t>
      </w:r>
      <w:r w:rsidR="00214A9D">
        <w:rPr>
          <w:rFonts w:ascii="Times New Roman" w:hAnsi="Times New Roman" w:cs="Times New Roman"/>
          <w:sz w:val="24"/>
          <w:szCs w:val="24"/>
        </w:rPr>
        <w:t xml:space="preserve"> at slike</w:t>
      </w:r>
      <w:r w:rsidR="0043241C">
        <w:rPr>
          <w:rFonts w:ascii="Times New Roman" w:hAnsi="Times New Roman" w:cs="Times New Roman"/>
          <w:sz w:val="24"/>
          <w:szCs w:val="24"/>
        </w:rPr>
        <w:t xml:space="preserve"> stillinger</w:t>
      </w:r>
      <w:r w:rsidR="00214A9D">
        <w:rPr>
          <w:rFonts w:ascii="Times New Roman" w:hAnsi="Times New Roman" w:cs="Times New Roman"/>
          <w:sz w:val="24"/>
          <w:szCs w:val="24"/>
        </w:rPr>
        <w:t xml:space="preserve"> opprettes</w:t>
      </w:r>
      <w:r w:rsidR="0043241C">
        <w:rPr>
          <w:rFonts w:ascii="Times New Roman" w:hAnsi="Times New Roman" w:cs="Times New Roman"/>
          <w:sz w:val="24"/>
          <w:szCs w:val="24"/>
        </w:rPr>
        <w:t>.</w:t>
      </w:r>
    </w:p>
    <w:p w14:paraId="764D158E" w14:textId="77777777" w:rsidR="00827B84" w:rsidRDefault="004F5632" w:rsidP="002945C1">
      <w:pPr>
        <w:jc w:val="both"/>
        <w:rPr>
          <w:rFonts w:ascii="Times New Roman" w:hAnsi="Times New Roman" w:cs="Times New Roman"/>
          <w:sz w:val="24"/>
          <w:szCs w:val="24"/>
        </w:rPr>
      </w:pPr>
      <w:r>
        <w:rPr>
          <w:rFonts w:ascii="Times New Roman" w:hAnsi="Times New Roman" w:cs="Times New Roman"/>
          <w:sz w:val="24"/>
          <w:szCs w:val="24"/>
        </w:rPr>
        <w:t>Selv om det</w:t>
      </w:r>
      <w:r w:rsidR="00C53EC7">
        <w:rPr>
          <w:rFonts w:ascii="Times New Roman" w:hAnsi="Times New Roman" w:cs="Times New Roman"/>
          <w:sz w:val="24"/>
          <w:szCs w:val="24"/>
        </w:rPr>
        <w:t xml:space="preserve"> ikke </w:t>
      </w:r>
      <w:r>
        <w:rPr>
          <w:rFonts w:ascii="Times New Roman" w:hAnsi="Times New Roman" w:cs="Times New Roman"/>
          <w:sz w:val="24"/>
          <w:szCs w:val="24"/>
        </w:rPr>
        <w:t xml:space="preserve">finnes </w:t>
      </w:r>
      <w:r w:rsidR="00C53EC7">
        <w:rPr>
          <w:rFonts w:ascii="Times New Roman" w:hAnsi="Times New Roman" w:cs="Times New Roman"/>
          <w:sz w:val="24"/>
          <w:szCs w:val="24"/>
        </w:rPr>
        <w:t>statistisk materiale om Den norske kirkes betydning for det samiske samfunnet</w:t>
      </w:r>
      <w:r w:rsidR="00952321">
        <w:rPr>
          <w:rFonts w:ascii="Times New Roman" w:hAnsi="Times New Roman" w:cs="Times New Roman"/>
          <w:sz w:val="24"/>
          <w:szCs w:val="24"/>
        </w:rPr>
        <w:t xml:space="preserve"> generelt</w:t>
      </w:r>
      <w:r>
        <w:rPr>
          <w:rFonts w:ascii="Times New Roman" w:hAnsi="Times New Roman" w:cs="Times New Roman"/>
          <w:sz w:val="24"/>
          <w:szCs w:val="24"/>
        </w:rPr>
        <w:t xml:space="preserve">, gir </w:t>
      </w:r>
      <w:r w:rsidR="001E5996">
        <w:rPr>
          <w:rFonts w:ascii="Times New Roman" w:hAnsi="Times New Roman" w:cs="Times New Roman"/>
          <w:sz w:val="24"/>
          <w:szCs w:val="24"/>
        </w:rPr>
        <w:t>SSBs</w:t>
      </w:r>
      <w:r>
        <w:rPr>
          <w:rFonts w:ascii="Times New Roman" w:hAnsi="Times New Roman" w:cs="Times New Roman"/>
          <w:sz w:val="24"/>
          <w:szCs w:val="24"/>
        </w:rPr>
        <w:t xml:space="preserve"> </w:t>
      </w:r>
      <w:r w:rsidR="001E5996">
        <w:rPr>
          <w:rFonts w:ascii="Times New Roman" w:hAnsi="Times New Roman" w:cs="Times New Roman"/>
          <w:sz w:val="24"/>
          <w:szCs w:val="24"/>
        </w:rPr>
        <w:t xml:space="preserve">kirkelige årsstatistikk </w:t>
      </w:r>
      <w:r w:rsidR="00486796">
        <w:rPr>
          <w:rFonts w:ascii="Times New Roman" w:hAnsi="Times New Roman" w:cs="Times New Roman"/>
          <w:sz w:val="24"/>
          <w:szCs w:val="24"/>
        </w:rPr>
        <w:t xml:space="preserve">fra forvaltningsområdet for samisk språk </w:t>
      </w:r>
      <w:r>
        <w:rPr>
          <w:rFonts w:ascii="Times New Roman" w:hAnsi="Times New Roman" w:cs="Times New Roman"/>
          <w:sz w:val="24"/>
          <w:szCs w:val="24"/>
        </w:rPr>
        <w:t>indikasjoner</w:t>
      </w:r>
      <w:r w:rsidR="001E5996">
        <w:rPr>
          <w:rFonts w:ascii="Times New Roman" w:hAnsi="Times New Roman" w:cs="Times New Roman"/>
          <w:sz w:val="24"/>
          <w:szCs w:val="24"/>
        </w:rPr>
        <w:t xml:space="preserve"> om dette</w:t>
      </w:r>
      <w:r>
        <w:rPr>
          <w:rFonts w:ascii="Times New Roman" w:hAnsi="Times New Roman" w:cs="Times New Roman"/>
          <w:sz w:val="24"/>
          <w:szCs w:val="24"/>
        </w:rPr>
        <w:t xml:space="preserve">. Denne </w:t>
      </w:r>
      <w:r w:rsidR="00486796">
        <w:rPr>
          <w:rFonts w:ascii="Times New Roman" w:hAnsi="Times New Roman" w:cs="Times New Roman"/>
          <w:sz w:val="24"/>
          <w:szCs w:val="24"/>
        </w:rPr>
        <w:t>viser at Den norske kirke har betydelig sterkere oppslutning i disse lokalsamfunnene enn</w:t>
      </w:r>
      <w:r w:rsidR="004521BA">
        <w:rPr>
          <w:rFonts w:ascii="Times New Roman" w:hAnsi="Times New Roman" w:cs="Times New Roman"/>
          <w:sz w:val="24"/>
          <w:szCs w:val="24"/>
        </w:rPr>
        <w:t xml:space="preserve"> hva som er</w:t>
      </w:r>
      <w:r w:rsidR="00486796">
        <w:rPr>
          <w:rFonts w:ascii="Times New Roman" w:hAnsi="Times New Roman" w:cs="Times New Roman"/>
          <w:sz w:val="24"/>
          <w:szCs w:val="24"/>
        </w:rPr>
        <w:t xml:space="preserve"> landsgjennomsnittet, og at oppslutningen i noen grad også er sterkere enn i områder med en </w:t>
      </w:r>
      <w:r w:rsidR="00936ADB">
        <w:rPr>
          <w:rFonts w:ascii="Times New Roman" w:hAnsi="Times New Roman" w:cs="Times New Roman"/>
          <w:sz w:val="24"/>
          <w:szCs w:val="24"/>
          <w:lang w:val="se-NO"/>
        </w:rPr>
        <w:t>sammenliknbar</w:t>
      </w:r>
      <w:r w:rsidR="00486796">
        <w:rPr>
          <w:rFonts w:ascii="Times New Roman" w:hAnsi="Times New Roman" w:cs="Times New Roman"/>
          <w:sz w:val="24"/>
          <w:szCs w:val="24"/>
        </w:rPr>
        <w:t xml:space="preserve"> demografi. </w:t>
      </w:r>
      <w:r w:rsidR="004C2557">
        <w:rPr>
          <w:rFonts w:ascii="Times New Roman" w:hAnsi="Times New Roman" w:cs="Times New Roman"/>
          <w:sz w:val="24"/>
          <w:szCs w:val="24"/>
        </w:rPr>
        <w:t xml:space="preserve">Forvaltningsområdet skiller seg særlig ut med hensyn til </w:t>
      </w:r>
      <w:r w:rsidR="00587CF4">
        <w:rPr>
          <w:rFonts w:ascii="Times New Roman" w:hAnsi="Times New Roman" w:cs="Times New Roman"/>
          <w:sz w:val="24"/>
          <w:szCs w:val="24"/>
          <w:lang w:val="se-NO"/>
        </w:rPr>
        <w:t xml:space="preserve">en betydelig sterkere </w:t>
      </w:r>
      <w:r w:rsidR="00967BC4">
        <w:rPr>
          <w:rFonts w:ascii="Times New Roman" w:hAnsi="Times New Roman" w:cs="Times New Roman"/>
          <w:sz w:val="24"/>
          <w:szCs w:val="24"/>
        </w:rPr>
        <w:t>oppslutningen om konfirmasjon</w:t>
      </w:r>
      <w:r w:rsidR="00270D26">
        <w:rPr>
          <w:rFonts w:ascii="Times New Roman" w:hAnsi="Times New Roman" w:cs="Times New Roman"/>
          <w:sz w:val="24"/>
          <w:szCs w:val="24"/>
        </w:rPr>
        <w:t xml:space="preserve">. Det er grunn til å tro at bruken av samisk språk er en faktor som </w:t>
      </w:r>
      <w:r w:rsidR="004C2557">
        <w:rPr>
          <w:rFonts w:ascii="Times New Roman" w:hAnsi="Times New Roman" w:cs="Times New Roman"/>
          <w:sz w:val="24"/>
          <w:szCs w:val="24"/>
        </w:rPr>
        <w:t>bidrar til å styrke</w:t>
      </w:r>
      <w:r w:rsidR="00270D26">
        <w:rPr>
          <w:rFonts w:ascii="Times New Roman" w:hAnsi="Times New Roman" w:cs="Times New Roman"/>
          <w:sz w:val="24"/>
          <w:szCs w:val="24"/>
        </w:rPr>
        <w:t xml:space="preserve"> oppslutningen om Den norske kirke i forvaltningsområdet for samisk språk.</w:t>
      </w:r>
      <w:r w:rsidR="00486796">
        <w:rPr>
          <w:rFonts w:ascii="Times New Roman" w:hAnsi="Times New Roman" w:cs="Times New Roman"/>
          <w:sz w:val="24"/>
          <w:szCs w:val="24"/>
        </w:rPr>
        <w:t xml:space="preserve"> </w:t>
      </w:r>
    </w:p>
    <w:p w14:paraId="764D158F" w14:textId="72F6D4BB" w:rsidR="00E16308" w:rsidRDefault="00DB63C1" w:rsidP="004F35C5">
      <w:pPr>
        <w:jc w:val="both"/>
        <w:rPr>
          <w:rFonts w:ascii="Times New Roman" w:hAnsi="Times New Roman" w:cs="Times New Roman"/>
          <w:sz w:val="24"/>
          <w:szCs w:val="24"/>
        </w:rPr>
      </w:pPr>
      <w:r>
        <w:rPr>
          <w:rFonts w:ascii="Times New Roman" w:hAnsi="Times New Roman" w:cs="Times New Roman"/>
          <w:sz w:val="24"/>
          <w:szCs w:val="24"/>
        </w:rPr>
        <w:t>Det er</w:t>
      </w:r>
      <w:r w:rsidR="00A0734F">
        <w:rPr>
          <w:rFonts w:ascii="Times New Roman" w:hAnsi="Times New Roman" w:cs="Times New Roman"/>
          <w:sz w:val="24"/>
          <w:szCs w:val="24"/>
          <w:lang w:val="se-NO"/>
        </w:rPr>
        <w:t xml:space="preserve"> videre</w:t>
      </w:r>
      <w:r>
        <w:rPr>
          <w:rFonts w:ascii="Times New Roman" w:hAnsi="Times New Roman" w:cs="Times New Roman"/>
          <w:sz w:val="24"/>
          <w:szCs w:val="24"/>
        </w:rPr>
        <w:t xml:space="preserve"> grunn til å </w:t>
      </w:r>
      <w:r w:rsidR="001F1FC9">
        <w:rPr>
          <w:rFonts w:ascii="Times New Roman" w:hAnsi="Times New Roman" w:cs="Times New Roman"/>
          <w:sz w:val="24"/>
          <w:szCs w:val="24"/>
          <w:lang w:val="se-NO"/>
        </w:rPr>
        <w:t>anta</w:t>
      </w:r>
      <w:r>
        <w:rPr>
          <w:rFonts w:ascii="Times New Roman" w:hAnsi="Times New Roman" w:cs="Times New Roman"/>
          <w:sz w:val="24"/>
          <w:szCs w:val="24"/>
        </w:rPr>
        <w:t xml:space="preserve"> at kirkens forpliktelser i henhold til samelovens språkregler </w:t>
      </w:r>
      <w:r w:rsidR="00E16308">
        <w:rPr>
          <w:rFonts w:ascii="Times New Roman" w:hAnsi="Times New Roman" w:cs="Times New Roman"/>
          <w:sz w:val="24"/>
          <w:szCs w:val="24"/>
        </w:rPr>
        <w:t xml:space="preserve">har bidratt </w:t>
      </w:r>
      <w:r w:rsidR="001C0E16">
        <w:rPr>
          <w:rFonts w:ascii="Times New Roman" w:hAnsi="Times New Roman" w:cs="Times New Roman"/>
          <w:sz w:val="24"/>
          <w:szCs w:val="24"/>
        </w:rPr>
        <w:t xml:space="preserve">positivt med hensyn </w:t>
      </w:r>
      <w:r w:rsidR="00E16308">
        <w:rPr>
          <w:rFonts w:ascii="Times New Roman" w:hAnsi="Times New Roman" w:cs="Times New Roman"/>
          <w:sz w:val="24"/>
          <w:szCs w:val="24"/>
        </w:rPr>
        <w:t xml:space="preserve">til å opprettholde </w:t>
      </w:r>
      <w:r w:rsidR="003664EB">
        <w:rPr>
          <w:rFonts w:ascii="Times New Roman" w:hAnsi="Times New Roman" w:cs="Times New Roman"/>
          <w:sz w:val="24"/>
          <w:szCs w:val="24"/>
        </w:rPr>
        <w:t>Den norske kirkes vilje</w:t>
      </w:r>
      <w:r w:rsidR="00E16308">
        <w:rPr>
          <w:rFonts w:ascii="Times New Roman" w:hAnsi="Times New Roman" w:cs="Times New Roman"/>
          <w:sz w:val="24"/>
          <w:szCs w:val="24"/>
        </w:rPr>
        <w:t xml:space="preserve"> til å ivareta samisk språk. At kirken fremstår som </w:t>
      </w:r>
      <w:r w:rsidR="00E16308" w:rsidRPr="001F0F77">
        <w:rPr>
          <w:rFonts w:ascii="Times New Roman" w:hAnsi="Times New Roman" w:cs="Times New Roman"/>
          <w:i/>
          <w:sz w:val="24"/>
          <w:szCs w:val="24"/>
        </w:rPr>
        <w:t>bruksarena</w:t>
      </w:r>
      <w:r w:rsidR="00E16308">
        <w:rPr>
          <w:rFonts w:ascii="Times New Roman" w:hAnsi="Times New Roman" w:cs="Times New Roman"/>
          <w:sz w:val="24"/>
          <w:szCs w:val="24"/>
        </w:rPr>
        <w:t xml:space="preserve"> for samisk språk først og fremst i forvaltningsområdet for samisk språk</w:t>
      </w:r>
      <w:r w:rsidR="007A4685">
        <w:rPr>
          <w:rFonts w:ascii="Times New Roman" w:hAnsi="Times New Roman" w:cs="Times New Roman"/>
          <w:sz w:val="24"/>
          <w:szCs w:val="24"/>
        </w:rPr>
        <w:t>,</w:t>
      </w:r>
      <w:r w:rsidR="00E16308">
        <w:rPr>
          <w:rFonts w:ascii="Times New Roman" w:hAnsi="Times New Roman" w:cs="Times New Roman"/>
          <w:sz w:val="24"/>
          <w:szCs w:val="24"/>
        </w:rPr>
        <w:t xml:space="preserve"> kan tyde på dette. </w:t>
      </w:r>
      <w:r w:rsidR="007A4685">
        <w:rPr>
          <w:rFonts w:ascii="Times New Roman" w:hAnsi="Times New Roman" w:cs="Times New Roman"/>
          <w:sz w:val="24"/>
          <w:szCs w:val="24"/>
        </w:rPr>
        <w:t xml:space="preserve">Det statistiske materialet </w:t>
      </w:r>
      <w:r w:rsidR="00F47A58">
        <w:rPr>
          <w:rFonts w:ascii="Times New Roman" w:hAnsi="Times New Roman" w:cs="Times New Roman"/>
          <w:sz w:val="24"/>
          <w:szCs w:val="24"/>
        </w:rPr>
        <w:t>in</w:t>
      </w:r>
      <w:r w:rsidR="007A4685">
        <w:rPr>
          <w:rFonts w:ascii="Times New Roman" w:hAnsi="Times New Roman" w:cs="Times New Roman"/>
          <w:sz w:val="24"/>
          <w:szCs w:val="24"/>
        </w:rPr>
        <w:t>d</w:t>
      </w:r>
      <w:r w:rsidR="00F47A58">
        <w:rPr>
          <w:rFonts w:ascii="Times New Roman" w:hAnsi="Times New Roman" w:cs="Times New Roman"/>
          <w:sz w:val="24"/>
          <w:szCs w:val="24"/>
          <w:lang w:val="se-NO"/>
        </w:rPr>
        <w:t>i</w:t>
      </w:r>
      <w:r w:rsidR="007A4685">
        <w:rPr>
          <w:rFonts w:ascii="Times New Roman" w:hAnsi="Times New Roman" w:cs="Times New Roman"/>
          <w:sz w:val="24"/>
          <w:szCs w:val="24"/>
        </w:rPr>
        <w:t>kerer at Den norske kirke er en viktig samfunnsinstitusjon med hensyn til å øke synligheten og skape</w:t>
      </w:r>
      <w:r w:rsidR="00246484">
        <w:rPr>
          <w:rFonts w:ascii="Times New Roman" w:hAnsi="Times New Roman" w:cs="Times New Roman"/>
          <w:sz w:val="24"/>
          <w:szCs w:val="24"/>
        </w:rPr>
        <w:t xml:space="preserve"> bruksarenaer for samisk språk. </w:t>
      </w:r>
      <w:r w:rsidR="00246484">
        <w:rPr>
          <w:rFonts w:ascii="Times New Roman" w:hAnsi="Times New Roman" w:cs="Times New Roman"/>
          <w:sz w:val="24"/>
          <w:szCs w:val="24"/>
          <w:lang w:val="se-NO"/>
        </w:rPr>
        <w:t xml:space="preserve">Den sterke </w:t>
      </w:r>
      <w:r w:rsidR="007A4685">
        <w:rPr>
          <w:rFonts w:ascii="Times New Roman" w:hAnsi="Times New Roman" w:cs="Times New Roman"/>
          <w:sz w:val="24"/>
          <w:szCs w:val="24"/>
        </w:rPr>
        <w:t>oppslutningen om Den norske kirke</w:t>
      </w:r>
      <w:r w:rsidR="00EC7845">
        <w:rPr>
          <w:rFonts w:ascii="Times New Roman" w:hAnsi="Times New Roman" w:cs="Times New Roman"/>
          <w:sz w:val="24"/>
          <w:szCs w:val="24"/>
        </w:rPr>
        <w:t xml:space="preserve"> i forvaltningsområdet for samisk språk</w:t>
      </w:r>
      <w:r w:rsidR="00246484">
        <w:rPr>
          <w:rFonts w:ascii="Times New Roman" w:hAnsi="Times New Roman" w:cs="Times New Roman"/>
          <w:sz w:val="24"/>
          <w:szCs w:val="24"/>
          <w:lang w:val="se-NO"/>
        </w:rPr>
        <w:t xml:space="preserve"> som fremgår av SSBs kirkelige årsstatistikk</w:t>
      </w:r>
      <w:r w:rsidR="00A4011D" w:rsidRPr="00827DF3">
        <w:rPr>
          <w:rFonts w:ascii="Times New Roman" w:hAnsi="Times New Roman" w:cs="Times New Roman"/>
          <w:sz w:val="24"/>
          <w:szCs w:val="24"/>
        </w:rPr>
        <w:t>,</w:t>
      </w:r>
      <w:r w:rsidR="007A4685">
        <w:rPr>
          <w:rFonts w:ascii="Times New Roman" w:hAnsi="Times New Roman" w:cs="Times New Roman"/>
          <w:sz w:val="24"/>
          <w:szCs w:val="24"/>
        </w:rPr>
        <w:t xml:space="preserve"> </w:t>
      </w:r>
      <w:r w:rsidR="009C3452">
        <w:rPr>
          <w:rFonts w:ascii="Times New Roman" w:hAnsi="Times New Roman" w:cs="Times New Roman"/>
          <w:sz w:val="24"/>
          <w:szCs w:val="24"/>
          <w:lang w:val="se-NO"/>
        </w:rPr>
        <w:t>viser</w:t>
      </w:r>
      <w:r w:rsidR="00246484">
        <w:rPr>
          <w:rFonts w:ascii="Times New Roman" w:hAnsi="Times New Roman" w:cs="Times New Roman"/>
          <w:sz w:val="24"/>
          <w:szCs w:val="24"/>
          <w:lang w:val="se-NO"/>
        </w:rPr>
        <w:t xml:space="preserve"> </w:t>
      </w:r>
      <w:r w:rsidR="007A4685">
        <w:rPr>
          <w:rFonts w:ascii="Times New Roman" w:hAnsi="Times New Roman" w:cs="Times New Roman"/>
          <w:sz w:val="24"/>
          <w:szCs w:val="24"/>
        </w:rPr>
        <w:t>at kirkelivet fyller en viktig rolle i</w:t>
      </w:r>
      <w:r w:rsidR="00EC7845">
        <w:rPr>
          <w:rFonts w:ascii="Times New Roman" w:hAnsi="Times New Roman" w:cs="Times New Roman"/>
          <w:sz w:val="24"/>
          <w:szCs w:val="24"/>
        </w:rPr>
        <w:t xml:space="preserve"> </w:t>
      </w:r>
      <w:r w:rsidR="007A4685">
        <w:rPr>
          <w:rFonts w:ascii="Times New Roman" w:hAnsi="Times New Roman" w:cs="Times New Roman"/>
          <w:sz w:val="24"/>
          <w:szCs w:val="24"/>
        </w:rPr>
        <w:t xml:space="preserve">samiske lokalsamfunn. </w:t>
      </w:r>
      <w:r w:rsidR="009C3452">
        <w:rPr>
          <w:rFonts w:ascii="Times New Roman" w:hAnsi="Times New Roman" w:cs="Times New Roman"/>
          <w:sz w:val="24"/>
          <w:szCs w:val="24"/>
          <w:lang w:val="se-NO"/>
        </w:rPr>
        <w:t>Dette er momenter som</w:t>
      </w:r>
      <w:r w:rsidR="005A03D4">
        <w:rPr>
          <w:rFonts w:ascii="Times New Roman" w:hAnsi="Times New Roman" w:cs="Times New Roman"/>
          <w:sz w:val="24"/>
          <w:szCs w:val="24"/>
        </w:rPr>
        <w:t xml:space="preserve"> har relevans for det pågående arbeidet med å </w:t>
      </w:r>
      <w:r w:rsidR="00E16308">
        <w:rPr>
          <w:rFonts w:ascii="Times New Roman" w:hAnsi="Times New Roman" w:cs="Times New Roman"/>
          <w:sz w:val="24"/>
          <w:szCs w:val="24"/>
        </w:rPr>
        <w:t>revidere samelovens språkregler. Den norske kirke</w:t>
      </w:r>
      <w:r w:rsidR="000F0B11">
        <w:rPr>
          <w:rFonts w:ascii="Times New Roman" w:hAnsi="Times New Roman" w:cs="Times New Roman"/>
          <w:sz w:val="24"/>
          <w:szCs w:val="24"/>
        </w:rPr>
        <w:t xml:space="preserve"> ved Kirkemøtet har </w:t>
      </w:r>
      <w:r w:rsidR="00E16308">
        <w:rPr>
          <w:rFonts w:ascii="Times New Roman" w:hAnsi="Times New Roman" w:cs="Times New Roman"/>
          <w:sz w:val="24"/>
          <w:szCs w:val="24"/>
        </w:rPr>
        <w:t xml:space="preserve">gitt uttrykk for at man ønsker at </w:t>
      </w:r>
      <w:r w:rsidR="000F0B11">
        <w:rPr>
          <w:rFonts w:ascii="Times New Roman" w:hAnsi="Times New Roman" w:cs="Times New Roman"/>
          <w:sz w:val="24"/>
          <w:szCs w:val="24"/>
        </w:rPr>
        <w:t>kirken</w:t>
      </w:r>
      <w:r w:rsidR="00E16308">
        <w:rPr>
          <w:rFonts w:ascii="Times New Roman" w:hAnsi="Times New Roman" w:cs="Times New Roman"/>
          <w:sz w:val="24"/>
          <w:szCs w:val="24"/>
        </w:rPr>
        <w:t xml:space="preserve"> skal være forpliktet på samelovens språkregler også etter skillet mellom stat og kirke. Det anbefales at Den norske kirke </w:t>
      </w:r>
      <w:r w:rsidR="00E16308">
        <w:rPr>
          <w:rFonts w:ascii="Times New Roman" w:hAnsi="Times New Roman" w:cs="Times New Roman"/>
          <w:sz w:val="24"/>
          <w:szCs w:val="24"/>
        </w:rPr>
        <w:lastRenderedPageBreak/>
        <w:t>innleder</w:t>
      </w:r>
      <w:r w:rsidR="00EC7845">
        <w:rPr>
          <w:rFonts w:ascii="Times New Roman" w:hAnsi="Times New Roman" w:cs="Times New Roman"/>
          <w:sz w:val="24"/>
          <w:szCs w:val="24"/>
        </w:rPr>
        <w:t xml:space="preserve"> en</w:t>
      </w:r>
      <w:r w:rsidR="00E16308">
        <w:rPr>
          <w:rFonts w:ascii="Times New Roman" w:hAnsi="Times New Roman" w:cs="Times New Roman"/>
          <w:sz w:val="24"/>
          <w:szCs w:val="24"/>
        </w:rPr>
        <w:t xml:space="preserve"> samtal</w:t>
      </w:r>
      <w:r w:rsidR="00566B20">
        <w:rPr>
          <w:rFonts w:ascii="Times New Roman" w:hAnsi="Times New Roman" w:cs="Times New Roman"/>
          <w:sz w:val="24"/>
          <w:szCs w:val="24"/>
        </w:rPr>
        <w:t>e med det</w:t>
      </w:r>
      <w:r w:rsidR="005A03D4">
        <w:rPr>
          <w:rFonts w:ascii="Times New Roman" w:hAnsi="Times New Roman" w:cs="Times New Roman"/>
          <w:sz w:val="24"/>
          <w:szCs w:val="24"/>
        </w:rPr>
        <w:t xml:space="preserve"> </w:t>
      </w:r>
      <w:r w:rsidR="00566B20">
        <w:rPr>
          <w:rFonts w:ascii="Times New Roman" w:hAnsi="Times New Roman" w:cs="Times New Roman"/>
          <w:sz w:val="24"/>
          <w:szCs w:val="24"/>
        </w:rPr>
        <w:t>regjeringsoppnevnte samiske språkutvalget</w:t>
      </w:r>
      <w:r w:rsidR="00A63B08">
        <w:rPr>
          <w:rFonts w:ascii="Times New Roman" w:hAnsi="Times New Roman" w:cs="Times New Roman"/>
          <w:sz w:val="24"/>
          <w:szCs w:val="24"/>
        </w:rPr>
        <w:t xml:space="preserve"> </w:t>
      </w:r>
      <w:r w:rsidR="00566B20">
        <w:rPr>
          <w:rFonts w:ascii="Times New Roman" w:hAnsi="Times New Roman" w:cs="Times New Roman"/>
          <w:sz w:val="24"/>
          <w:szCs w:val="24"/>
        </w:rPr>
        <w:t>som er gitt i mandat å gjennomgå</w:t>
      </w:r>
      <w:r w:rsidR="00566B20" w:rsidRPr="00566B20">
        <w:rPr>
          <w:rFonts w:ascii="Times New Roman" w:hAnsi="Times New Roman" w:cs="Times New Roman"/>
          <w:sz w:val="24"/>
          <w:szCs w:val="24"/>
        </w:rPr>
        <w:t xml:space="preserve"> samelovens språkregler</w:t>
      </w:r>
      <w:r w:rsidR="00566B20">
        <w:rPr>
          <w:rFonts w:ascii="Times New Roman" w:hAnsi="Times New Roman" w:cs="Times New Roman"/>
          <w:sz w:val="24"/>
          <w:szCs w:val="24"/>
        </w:rPr>
        <w:t xml:space="preserve"> </w:t>
      </w:r>
      <w:r w:rsidR="004F35C5">
        <w:rPr>
          <w:rFonts w:ascii="Times New Roman" w:hAnsi="Times New Roman" w:cs="Times New Roman"/>
          <w:sz w:val="24"/>
          <w:szCs w:val="24"/>
        </w:rPr>
        <w:t xml:space="preserve">og </w:t>
      </w:r>
      <w:r w:rsidR="00566B20">
        <w:rPr>
          <w:rFonts w:ascii="Times New Roman" w:hAnsi="Times New Roman" w:cs="Times New Roman"/>
          <w:sz w:val="24"/>
          <w:szCs w:val="24"/>
        </w:rPr>
        <w:t xml:space="preserve">fremme forslag til </w:t>
      </w:r>
      <w:r w:rsidR="004F35C5">
        <w:rPr>
          <w:rFonts w:ascii="Times New Roman" w:hAnsi="Times New Roman" w:cs="Times New Roman"/>
          <w:sz w:val="24"/>
          <w:szCs w:val="24"/>
        </w:rPr>
        <w:t xml:space="preserve">eventuell </w:t>
      </w:r>
      <w:r w:rsidR="00E16308">
        <w:rPr>
          <w:rFonts w:ascii="Times New Roman" w:hAnsi="Times New Roman" w:cs="Times New Roman"/>
          <w:sz w:val="24"/>
          <w:szCs w:val="24"/>
        </w:rPr>
        <w:t xml:space="preserve">revidering av </w:t>
      </w:r>
      <w:r w:rsidR="004F35C5">
        <w:rPr>
          <w:rFonts w:ascii="Times New Roman" w:hAnsi="Times New Roman" w:cs="Times New Roman"/>
          <w:sz w:val="24"/>
          <w:szCs w:val="24"/>
        </w:rPr>
        <w:t>disse</w:t>
      </w:r>
      <w:r w:rsidR="00E16308">
        <w:rPr>
          <w:rFonts w:ascii="Times New Roman" w:hAnsi="Times New Roman" w:cs="Times New Roman"/>
          <w:sz w:val="24"/>
          <w:szCs w:val="24"/>
        </w:rPr>
        <w:t>.</w:t>
      </w:r>
      <w:r w:rsidR="001A5098">
        <w:rPr>
          <w:rStyle w:val="Fotnotereferanse"/>
          <w:rFonts w:ascii="Times New Roman" w:hAnsi="Times New Roman" w:cs="Times New Roman"/>
          <w:sz w:val="24"/>
          <w:szCs w:val="24"/>
        </w:rPr>
        <w:footnoteReference w:id="15"/>
      </w:r>
      <w:r w:rsidR="00E16308">
        <w:rPr>
          <w:rFonts w:ascii="Times New Roman" w:hAnsi="Times New Roman" w:cs="Times New Roman"/>
          <w:sz w:val="24"/>
          <w:szCs w:val="24"/>
        </w:rPr>
        <w:t xml:space="preserve"> </w:t>
      </w:r>
    </w:p>
    <w:p w14:paraId="764D1590" w14:textId="3ADFEA72" w:rsidR="002945C1" w:rsidRPr="002945C1" w:rsidRDefault="00E16308" w:rsidP="00734DB1">
      <w:pPr>
        <w:jc w:val="both"/>
        <w:rPr>
          <w:rFonts w:ascii="Times New Roman" w:hAnsi="Times New Roman" w:cs="Times New Roman"/>
          <w:sz w:val="24"/>
          <w:szCs w:val="24"/>
        </w:rPr>
      </w:pPr>
      <w:r>
        <w:rPr>
          <w:rFonts w:ascii="Times New Roman" w:hAnsi="Times New Roman" w:cs="Times New Roman"/>
          <w:sz w:val="24"/>
          <w:szCs w:val="24"/>
        </w:rPr>
        <w:t>Den norske kirke har i dag relativt tydelige ansvarsbærere med hensyn til kirkelig bruk av samisk språk.</w:t>
      </w:r>
      <w:r w:rsidR="00EB4BD8">
        <w:rPr>
          <w:rFonts w:ascii="Times New Roman" w:hAnsi="Times New Roman" w:cs="Times New Roman"/>
          <w:sz w:val="24"/>
          <w:szCs w:val="24"/>
        </w:rPr>
        <w:t xml:space="preserve"> Dette vil </w:t>
      </w:r>
      <w:r w:rsidR="00782991">
        <w:rPr>
          <w:rFonts w:ascii="Times New Roman" w:hAnsi="Times New Roman" w:cs="Times New Roman"/>
          <w:sz w:val="24"/>
          <w:szCs w:val="24"/>
        </w:rPr>
        <w:t xml:space="preserve">antakelig </w:t>
      </w:r>
      <w:r w:rsidR="00C23F4F">
        <w:rPr>
          <w:rFonts w:ascii="Times New Roman" w:hAnsi="Times New Roman" w:cs="Times New Roman"/>
          <w:sz w:val="24"/>
          <w:szCs w:val="24"/>
        </w:rPr>
        <w:t xml:space="preserve">være viktig </w:t>
      </w:r>
      <w:r w:rsidR="00EB4BD8">
        <w:rPr>
          <w:rFonts w:ascii="Times New Roman" w:hAnsi="Times New Roman" w:cs="Times New Roman"/>
          <w:sz w:val="24"/>
          <w:szCs w:val="24"/>
        </w:rPr>
        <w:t xml:space="preserve">også i fortsettelsen, blant annet med hensyn til at kirkelig betjening på samisk </w:t>
      </w:r>
      <w:r w:rsidR="00E96EE5">
        <w:rPr>
          <w:rFonts w:ascii="Times New Roman" w:hAnsi="Times New Roman" w:cs="Times New Roman"/>
          <w:sz w:val="24"/>
          <w:szCs w:val="24"/>
        </w:rPr>
        <w:t xml:space="preserve">forutsetter kapasitet </w:t>
      </w:r>
      <w:r w:rsidR="00EB4BD8">
        <w:rPr>
          <w:rFonts w:ascii="Times New Roman" w:hAnsi="Times New Roman" w:cs="Times New Roman"/>
          <w:sz w:val="24"/>
          <w:szCs w:val="24"/>
        </w:rPr>
        <w:t xml:space="preserve">til </w:t>
      </w:r>
      <w:r w:rsidR="00E96EE5">
        <w:rPr>
          <w:rFonts w:ascii="Times New Roman" w:hAnsi="Times New Roman" w:cs="Times New Roman"/>
          <w:sz w:val="24"/>
          <w:szCs w:val="24"/>
        </w:rPr>
        <w:t xml:space="preserve">å ivareta </w:t>
      </w:r>
      <w:r w:rsidR="00EB4BD8">
        <w:rPr>
          <w:rFonts w:ascii="Times New Roman" w:hAnsi="Times New Roman" w:cs="Times New Roman"/>
          <w:sz w:val="24"/>
          <w:szCs w:val="24"/>
        </w:rPr>
        <w:t xml:space="preserve">rekruttering, opplæring og </w:t>
      </w:r>
      <w:r w:rsidR="00734DB1">
        <w:rPr>
          <w:rFonts w:ascii="Times New Roman" w:hAnsi="Times New Roman" w:cs="Times New Roman"/>
          <w:sz w:val="24"/>
          <w:szCs w:val="24"/>
        </w:rPr>
        <w:t xml:space="preserve">ledelse </w:t>
      </w:r>
      <w:r w:rsidR="00C23F4F">
        <w:rPr>
          <w:rFonts w:ascii="Times New Roman" w:hAnsi="Times New Roman" w:cs="Times New Roman"/>
          <w:sz w:val="24"/>
          <w:szCs w:val="24"/>
        </w:rPr>
        <w:t>på</w:t>
      </w:r>
      <w:r w:rsidR="00E96EE5">
        <w:rPr>
          <w:rFonts w:ascii="Times New Roman" w:hAnsi="Times New Roman" w:cs="Times New Roman"/>
          <w:sz w:val="24"/>
          <w:szCs w:val="24"/>
        </w:rPr>
        <w:t xml:space="preserve"> </w:t>
      </w:r>
      <w:r w:rsidR="00734DB1">
        <w:rPr>
          <w:rFonts w:ascii="Times New Roman" w:hAnsi="Times New Roman" w:cs="Times New Roman"/>
          <w:sz w:val="24"/>
          <w:szCs w:val="24"/>
        </w:rPr>
        <w:t>dette feltet</w:t>
      </w:r>
      <w:r w:rsidR="00EB4BD8">
        <w:rPr>
          <w:rFonts w:ascii="Times New Roman" w:hAnsi="Times New Roman" w:cs="Times New Roman"/>
          <w:sz w:val="24"/>
          <w:szCs w:val="24"/>
        </w:rPr>
        <w:t>.</w:t>
      </w:r>
      <w:r w:rsidR="00A63B08">
        <w:rPr>
          <w:rFonts w:ascii="Times New Roman" w:hAnsi="Times New Roman" w:cs="Times New Roman"/>
          <w:sz w:val="24"/>
          <w:szCs w:val="24"/>
        </w:rPr>
        <w:t xml:space="preserve"> </w:t>
      </w:r>
      <w:r w:rsidR="002C7848">
        <w:rPr>
          <w:rFonts w:ascii="Times New Roman" w:hAnsi="Times New Roman" w:cs="Times New Roman"/>
          <w:sz w:val="24"/>
          <w:szCs w:val="24"/>
        </w:rPr>
        <w:t>De</w:t>
      </w:r>
      <w:r w:rsidR="002945C1" w:rsidRPr="002945C1">
        <w:rPr>
          <w:rFonts w:ascii="Times New Roman" w:hAnsi="Times New Roman" w:cs="Times New Roman"/>
          <w:sz w:val="24"/>
          <w:szCs w:val="24"/>
        </w:rPr>
        <w:t xml:space="preserve"> endringsprosesser</w:t>
      </w:r>
      <w:r w:rsidR="00EB4BD8">
        <w:rPr>
          <w:rFonts w:ascii="Times New Roman" w:hAnsi="Times New Roman" w:cs="Times New Roman"/>
          <w:sz w:val="24"/>
          <w:szCs w:val="24"/>
        </w:rPr>
        <w:t xml:space="preserve"> som skjer fram mot 2019/2020 </w:t>
      </w:r>
      <w:r w:rsidR="002945C1" w:rsidRPr="002945C1">
        <w:rPr>
          <w:rFonts w:ascii="Times New Roman" w:hAnsi="Times New Roman" w:cs="Times New Roman"/>
          <w:sz w:val="24"/>
          <w:szCs w:val="24"/>
        </w:rPr>
        <w:t xml:space="preserve">med hensyn til </w:t>
      </w:r>
      <w:r w:rsidR="00780BD3">
        <w:rPr>
          <w:rFonts w:ascii="Times New Roman" w:hAnsi="Times New Roman" w:cs="Times New Roman"/>
          <w:sz w:val="24"/>
          <w:szCs w:val="24"/>
          <w:lang w:val="se-NO"/>
        </w:rPr>
        <w:t>utforming</w:t>
      </w:r>
      <w:r w:rsidR="002945C1" w:rsidRPr="002945C1">
        <w:rPr>
          <w:rFonts w:ascii="Times New Roman" w:hAnsi="Times New Roman" w:cs="Times New Roman"/>
          <w:sz w:val="24"/>
          <w:szCs w:val="24"/>
        </w:rPr>
        <w:t xml:space="preserve"> av ny kirkeordning for Den norske kirke som selvstendig trossamfunn</w:t>
      </w:r>
      <w:r w:rsidR="002C7848">
        <w:rPr>
          <w:rFonts w:ascii="Times New Roman" w:hAnsi="Times New Roman" w:cs="Times New Roman"/>
          <w:sz w:val="24"/>
          <w:szCs w:val="24"/>
        </w:rPr>
        <w:t xml:space="preserve">, kan </w:t>
      </w:r>
      <w:r w:rsidR="00734DB1">
        <w:rPr>
          <w:rFonts w:ascii="Times New Roman" w:hAnsi="Times New Roman" w:cs="Times New Roman"/>
          <w:sz w:val="24"/>
          <w:szCs w:val="24"/>
        </w:rPr>
        <w:t xml:space="preserve">potensielt </w:t>
      </w:r>
      <w:r w:rsidR="002C7848">
        <w:rPr>
          <w:rFonts w:ascii="Times New Roman" w:hAnsi="Times New Roman" w:cs="Times New Roman"/>
          <w:sz w:val="24"/>
          <w:szCs w:val="24"/>
        </w:rPr>
        <w:t xml:space="preserve">endre betingelsene for </w:t>
      </w:r>
      <w:r w:rsidR="002945C1" w:rsidRPr="002945C1">
        <w:rPr>
          <w:rFonts w:ascii="Times New Roman" w:hAnsi="Times New Roman" w:cs="Times New Roman"/>
          <w:sz w:val="24"/>
          <w:szCs w:val="24"/>
        </w:rPr>
        <w:t xml:space="preserve">ivaretakelsen av samisk språk i Den norske kirke. </w:t>
      </w:r>
      <w:r w:rsidR="00A00664">
        <w:rPr>
          <w:rFonts w:ascii="Times New Roman" w:hAnsi="Times New Roman" w:cs="Times New Roman"/>
          <w:sz w:val="24"/>
          <w:szCs w:val="24"/>
        </w:rPr>
        <w:t>Sett fra et samisk språkbruksperspektiv bør det</w:t>
      </w:r>
      <w:r w:rsidR="00E96EE5">
        <w:rPr>
          <w:rFonts w:ascii="Times New Roman" w:hAnsi="Times New Roman" w:cs="Times New Roman"/>
          <w:sz w:val="24"/>
          <w:szCs w:val="24"/>
        </w:rPr>
        <w:t xml:space="preserve"> være en målsetting </w:t>
      </w:r>
      <w:r w:rsidR="00A00664">
        <w:rPr>
          <w:rFonts w:ascii="Times New Roman" w:hAnsi="Times New Roman" w:cs="Times New Roman"/>
          <w:sz w:val="24"/>
          <w:szCs w:val="24"/>
        </w:rPr>
        <w:t xml:space="preserve">for Den norske kirke </w:t>
      </w:r>
      <w:r w:rsidR="00E96EE5">
        <w:rPr>
          <w:rFonts w:ascii="Times New Roman" w:hAnsi="Times New Roman" w:cs="Times New Roman"/>
          <w:sz w:val="24"/>
          <w:szCs w:val="24"/>
        </w:rPr>
        <w:t>at</w:t>
      </w:r>
      <w:r w:rsidR="00734DB1">
        <w:rPr>
          <w:rFonts w:ascii="Times New Roman" w:hAnsi="Times New Roman" w:cs="Times New Roman"/>
          <w:sz w:val="24"/>
          <w:szCs w:val="24"/>
        </w:rPr>
        <w:t xml:space="preserve"> </w:t>
      </w:r>
      <w:r w:rsidR="00067AE7">
        <w:rPr>
          <w:rFonts w:ascii="Times New Roman" w:hAnsi="Times New Roman" w:cs="Times New Roman"/>
          <w:sz w:val="24"/>
          <w:szCs w:val="24"/>
          <w:lang w:val="se-NO"/>
        </w:rPr>
        <w:t>eventuelle</w:t>
      </w:r>
      <w:r w:rsidR="00734DB1">
        <w:rPr>
          <w:rFonts w:ascii="Times New Roman" w:hAnsi="Times New Roman" w:cs="Times New Roman"/>
          <w:sz w:val="24"/>
          <w:szCs w:val="24"/>
        </w:rPr>
        <w:t xml:space="preserve"> </w:t>
      </w:r>
      <w:r w:rsidR="006539C9">
        <w:rPr>
          <w:rFonts w:ascii="Times New Roman" w:hAnsi="Times New Roman" w:cs="Times New Roman"/>
          <w:sz w:val="24"/>
          <w:szCs w:val="24"/>
          <w:lang w:val="se-NO"/>
        </w:rPr>
        <w:t xml:space="preserve">endringer </w:t>
      </w:r>
      <w:r w:rsidR="00734DB1">
        <w:rPr>
          <w:rFonts w:ascii="Times New Roman" w:hAnsi="Times New Roman" w:cs="Times New Roman"/>
          <w:sz w:val="24"/>
          <w:szCs w:val="24"/>
        </w:rPr>
        <w:t>snarere styrker enn svekker mulighe</w:t>
      </w:r>
      <w:r w:rsidR="00E77D2C">
        <w:rPr>
          <w:rFonts w:ascii="Times New Roman" w:hAnsi="Times New Roman" w:cs="Times New Roman"/>
          <w:sz w:val="24"/>
          <w:szCs w:val="24"/>
        </w:rPr>
        <w:t xml:space="preserve">tene for bruken av samisk språk, samt </w:t>
      </w:r>
      <w:r w:rsidR="00067AE7">
        <w:rPr>
          <w:rFonts w:ascii="Times New Roman" w:hAnsi="Times New Roman" w:cs="Times New Roman"/>
          <w:sz w:val="24"/>
          <w:szCs w:val="24"/>
          <w:lang w:val="se-NO"/>
        </w:rPr>
        <w:t xml:space="preserve">kapasiteten for ivaretakelse av </w:t>
      </w:r>
      <w:r w:rsidR="00E77D2C">
        <w:rPr>
          <w:rFonts w:ascii="Times New Roman" w:hAnsi="Times New Roman" w:cs="Times New Roman"/>
          <w:sz w:val="24"/>
          <w:szCs w:val="24"/>
          <w:lang w:val="se-NO"/>
        </w:rPr>
        <w:t xml:space="preserve">dette </w:t>
      </w:r>
      <w:r w:rsidR="005F1299">
        <w:rPr>
          <w:rFonts w:ascii="Times New Roman" w:hAnsi="Times New Roman" w:cs="Times New Roman"/>
          <w:sz w:val="24"/>
          <w:szCs w:val="24"/>
          <w:lang w:val="se-NO"/>
        </w:rPr>
        <w:t>i kirkelivet</w:t>
      </w:r>
      <w:r w:rsidR="00734DB1">
        <w:rPr>
          <w:rFonts w:ascii="Times New Roman" w:hAnsi="Times New Roman" w:cs="Times New Roman"/>
          <w:sz w:val="24"/>
          <w:szCs w:val="24"/>
        </w:rPr>
        <w:t xml:space="preserve">. </w:t>
      </w:r>
      <w:r w:rsidR="00E20E48">
        <w:rPr>
          <w:rFonts w:ascii="Times New Roman" w:hAnsi="Times New Roman" w:cs="Times New Roman"/>
          <w:sz w:val="24"/>
          <w:szCs w:val="24"/>
          <w:lang w:val="se-NO"/>
        </w:rPr>
        <w:t>Det</w:t>
      </w:r>
      <w:r w:rsidR="00734DB1">
        <w:rPr>
          <w:rFonts w:ascii="Times New Roman" w:hAnsi="Times New Roman" w:cs="Times New Roman"/>
          <w:sz w:val="24"/>
          <w:szCs w:val="24"/>
        </w:rPr>
        <w:t xml:space="preserve"> anbefales at det tas ti</w:t>
      </w:r>
      <w:r w:rsidR="00E96EE5">
        <w:rPr>
          <w:rFonts w:ascii="Times New Roman" w:hAnsi="Times New Roman" w:cs="Times New Roman"/>
          <w:sz w:val="24"/>
          <w:szCs w:val="24"/>
        </w:rPr>
        <w:t>lstrekkelig</w:t>
      </w:r>
      <w:r w:rsidR="00E20E48">
        <w:rPr>
          <w:rFonts w:ascii="Times New Roman" w:hAnsi="Times New Roman" w:cs="Times New Roman"/>
          <w:sz w:val="24"/>
          <w:szCs w:val="24"/>
          <w:lang w:val="se-NO"/>
        </w:rPr>
        <w:t>e</w:t>
      </w:r>
      <w:r w:rsidR="00E96EE5">
        <w:rPr>
          <w:rFonts w:ascii="Times New Roman" w:hAnsi="Times New Roman" w:cs="Times New Roman"/>
          <w:sz w:val="24"/>
          <w:szCs w:val="24"/>
        </w:rPr>
        <w:t xml:space="preserve"> hensyn til dette i</w:t>
      </w:r>
      <w:r w:rsidR="00734DB1">
        <w:rPr>
          <w:rFonts w:ascii="Times New Roman" w:hAnsi="Times New Roman" w:cs="Times New Roman"/>
          <w:sz w:val="24"/>
          <w:szCs w:val="24"/>
        </w:rPr>
        <w:t xml:space="preserve"> arbeidet med ny kirkeord</w:t>
      </w:r>
      <w:r w:rsidR="0096327F">
        <w:rPr>
          <w:rFonts w:ascii="Times New Roman" w:hAnsi="Times New Roman" w:cs="Times New Roman"/>
          <w:sz w:val="24"/>
          <w:szCs w:val="24"/>
        </w:rPr>
        <w:t>n</w:t>
      </w:r>
      <w:r w:rsidR="00734DB1">
        <w:rPr>
          <w:rFonts w:ascii="Times New Roman" w:hAnsi="Times New Roman" w:cs="Times New Roman"/>
          <w:sz w:val="24"/>
          <w:szCs w:val="24"/>
        </w:rPr>
        <w:t>ing for Den norske kirke.</w:t>
      </w:r>
    </w:p>
    <w:p w14:paraId="764D1591" w14:textId="032FB3C1" w:rsidR="006A690E" w:rsidRDefault="006A690E" w:rsidP="006A690E">
      <w:pPr>
        <w:jc w:val="both"/>
        <w:rPr>
          <w:rFonts w:ascii="Times New Roman" w:hAnsi="Times New Roman" w:cs="Times New Roman"/>
          <w:sz w:val="24"/>
          <w:szCs w:val="24"/>
          <w:lang w:val="se-NO"/>
        </w:rPr>
      </w:pPr>
      <w:r>
        <w:rPr>
          <w:rFonts w:ascii="Times New Roman" w:hAnsi="Times New Roman" w:cs="Times New Roman"/>
          <w:sz w:val="24"/>
          <w:szCs w:val="24"/>
          <w:lang w:val="se-NO"/>
        </w:rPr>
        <w:t xml:space="preserve">Det anbefales til sist at Den norske kirke viderefører arbeidet med </w:t>
      </w:r>
      <w:r>
        <w:rPr>
          <w:rFonts w:ascii="Times New Roman" w:hAnsi="Times New Roman" w:cs="Times New Roman"/>
          <w:sz w:val="24"/>
          <w:szCs w:val="24"/>
        </w:rPr>
        <w:t xml:space="preserve">innsamling og analyse av statistikk om bruken av samisk språk i kirkelivet. </w:t>
      </w:r>
      <w:r w:rsidR="00F8097A">
        <w:rPr>
          <w:rFonts w:ascii="Times New Roman" w:hAnsi="Times New Roman" w:cs="Times New Roman"/>
          <w:sz w:val="24"/>
          <w:szCs w:val="24"/>
          <w:lang w:val="se-NO"/>
        </w:rPr>
        <w:t xml:space="preserve">Å ha et godt bilde av </w:t>
      </w:r>
      <w:r>
        <w:rPr>
          <w:rFonts w:ascii="Times New Roman" w:hAnsi="Times New Roman" w:cs="Times New Roman"/>
          <w:sz w:val="24"/>
          <w:szCs w:val="24"/>
        </w:rPr>
        <w:t>utviklingen</w:t>
      </w:r>
      <w:r>
        <w:rPr>
          <w:rFonts w:ascii="Times New Roman" w:hAnsi="Times New Roman" w:cs="Times New Roman"/>
          <w:sz w:val="24"/>
          <w:szCs w:val="24"/>
          <w:lang w:val="se-NO"/>
        </w:rPr>
        <w:t xml:space="preserve"> på feltet</w:t>
      </w:r>
      <w:r>
        <w:rPr>
          <w:rFonts w:ascii="Times New Roman" w:hAnsi="Times New Roman" w:cs="Times New Roman"/>
          <w:sz w:val="24"/>
          <w:szCs w:val="24"/>
        </w:rPr>
        <w:t xml:space="preserve"> </w:t>
      </w:r>
      <w:r w:rsidR="00F8097A">
        <w:rPr>
          <w:rFonts w:ascii="Times New Roman" w:hAnsi="Times New Roman" w:cs="Times New Roman"/>
          <w:sz w:val="24"/>
          <w:szCs w:val="24"/>
          <w:lang w:val="se-NO"/>
        </w:rPr>
        <w:t>vil gjøre Den norske kirke</w:t>
      </w:r>
      <w:r>
        <w:rPr>
          <w:rFonts w:ascii="Times New Roman" w:hAnsi="Times New Roman" w:cs="Times New Roman"/>
          <w:sz w:val="24"/>
          <w:szCs w:val="24"/>
        </w:rPr>
        <w:t xml:space="preserve"> </w:t>
      </w:r>
      <w:r>
        <w:rPr>
          <w:rFonts w:ascii="Times New Roman" w:hAnsi="Times New Roman" w:cs="Times New Roman"/>
          <w:sz w:val="24"/>
          <w:szCs w:val="24"/>
          <w:lang w:val="se-NO"/>
        </w:rPr>
        <w:t>bedre</w:t>
      </w:r>
      <w:r w:rsidR="00F8097A">
        <w:rPr>
          <w:rFonts w:ascii="Times New Roman" w:hAnsi="Times New Roman" w:cs="Times New Roman"/>
          <w:sz w:val="24"/>
          <w:szCs w:val="24"/>
          <w:lang w:val="se-NO"/>
        </w:rPr>
        <w:t xml:space="preserve"> i stand til å</w:t>
      </w:r>
      <w:r>
        <w:rPr>
          <w:rFonts w:ascii="Times New Roman" w:hAnsi="Times New Roman" w:cs="Times New Roman"/>
          <w:sz w:val="24"/>
          <w:szCs w:val="24"/>
          <w:lang w:val="se-NO"/>
        </w:rPr>
        <w:t xml:space="preserve"> identifisere og </w:t>
      </w:r>
      <w:r>
        <w:rPr>
          <w:rFonts w:ascii="Times New Roman" w:hAnsi="Times New Roman" w:cs="Times New Roman"/>
          <w:sz w:val="24"/>
          <w:szCs w:val="24"/>
        </w:rPr>
        <w:t>målrette tiltak</w:t>
      </w:r>
      <w:r>
        <w:rPr>
          <w:rFonts w:ascii="Times New Roman" w:hAnsi="Times New Roman" w:cs="Times New Roman"/>
          <w:sz w:val="24"/>
          <w:szCs w:val="24"/>
          <w:lang w:val="se-NO"/>
        </w:rPr>
        <w:t xml:space="preserve"> som </w:t>
      </w:r>
      <w:r w:rsidR="00F8097A">
        <w:rPr>
          <w:rFonts w:ascii="Times New Roman" w:hAnsi="Times New Roman" w:cs="Times New Roman"/>
          <w:sz w:val="24"/>
          <w:szCs w:val="24"/>
          <w:lang w:val="se-NO"/>
        </w:rPr>
        <w:t xml:space="preserve">styrker den samiske </w:t>
      </w:r>
      <w:r>
        <w:rPr>
          <w:rFonts w:ascii="Times New Roman" w:hAnsi="Times New Roman" w:cs="Times New Roman"/>
          <w:sz w:val="24"/>
          <w:szCs w:val="24"/>
          <w:lang w:val="se-NO"/>
        </w:rPr>
        <w:t xml:space="preserve">språkbrukssituasjonen i </w:t>
      </w:r>
      <w:r w:rsidR="00F8097A">
        <w:rPr>
          <w:rFonts w:ascii="Times New Roman" w:hAnsi="Times New Roman" w:cs="Times New Roman"/>
          <w:sz w:val="24"/>
          <w:szCs w:val="24"/>
          <w:lang w:val="se-NO"/>
        </w:rPr>
        <w:t xml:space="preserve">tråd med </w:t>
      </w:r>
      <w:r w:rsidR="007F49D7">
        <w:rPr>
          <w:rFonts w:ascii="Times New Roman" w:hAnsi="Times New Roman" w:cs="Times New Roman"/>
          <w:sz w:val="24"/>
          <w:szCs w:val="24"/>
          <w:lang w:val="se-NO"/>
        </w:rPr>
        <w:t>de føringer som allerede er lagt</w:t>
      </w:r>
      <w:r>
        <w:rPr>
          <w:rFonts w:ascii="Times New Roman" w:hAnsi="Times New Roman" w:cs="Times New Roman"/>
          <w:sz w:val="24"/>
          <w:szCs w:val="24"/>
        </w:rPr>
        <w:t>.</w:t>
      </w:r>
      <w:r>
        <w:rPr>
          <w:rFonts w:ascii="Times New Roman" w:hAnsi="Times New Roman" w:cs="Times New Roman"/>
          <w:sz w:val="24"/>
          <w:szCs w:val="24"/>
          <w:lang w:val="se-NO"/>
        </w:rPr>
        <w:t xml:space="preserve"> Statistikkmaterialet innhentet i de tre nordligste bispedømmene gir for øvrig grunnlag for en bredere analyse av språkbrukssituasjonen enn det som det har vært rom for </w:t>
      </w:r>
      <w:r w:rsidR="00A44CFC">
        <w:rPr>
          <w:rFonts w:ascii="Times New Roman" w:hAnsi="Times New Roman" w:cs="Times New Roman"/>
          <w:sz w:val="24"/>
          <w:szCs w:val="24"/>
          <w:lang w:val="se-NO"/>
        </w:rPr>
        <w:t>i denne artikkelen</w:t>
      </w:r>
      <w:r>
        <w:rPr>
          <w:rFonts w:ascii="Times New Roman" w:hAnsi="Times New Roman" w:cs="Times New Roman"/>
          <w:sz w:val="24"/>
          <w:szCs w:val="24"/>
          <w:lang w:val="se-NO"/>
        </w:rPr>
        <w:t>, f</w:t>
      </w:r>
      <w:r w:rsidR="00A4011D" w:rsidRPr="00827DF3">
        <w:rPr>
          <w:rFonts w:ascii="Times New Roman" w:hAnsi="Times New Roman" w:cs="Times New Roman"/>
          <w:sz w:val="24"/>
          <w:szCs w:val="24"/>
        </w:rPr>
        <w:t xml:space="preserve">or </w:t>
      </w:r>
      <w:r>
        <w:rPr>
          <w:rFonts w:ascii="Times New Roman" w:hAnsi="Times New Roman" w:cs="Times New Roman"/>
          <w:sz w:val="24"/>
          <w:szCs w:val="24"/>
          <w:lang w:val="se-NO"/>
        </w:rPr>
        <w:t>eks</w:t>
      </w:r>
      <w:r w:rsidR="00A4011D" w:rsidRPr="00827DF3">
        <w:rPr>
          <w:rFonts w:ascii="Times New Roman" w:hAnsi="Times New Roman" w:cs="Times New Roman"/>
          <w:sz w:val="24"/>
          <w:szCs w:val="24"/>
        </w:rPr>
        <w:t>empel</w:t>
      </w:r>
      <w:r>
        <w:rPr>
          <w:rFonts w:ascii="Times New Roman" w:hAnsi="Times New Roman" w:cs="Times New Roman"/>
          <w:sz w:val="24"/>
          <w:szCs w:val="24"/>
          <w:lang w:val="se-NO"/>
        </w:rPr>
        <w:t xml:space="preserve"> relatert til dåp, konfirmasjon, vigsel, begravelse, Samefolkets dag og utdelt litteratur på samisk. I et videre statistikkarbeid kan det vurderes å se nærmere også på dette statistikkmaterialet. </w:t>
      </w:r>
    </w:p>
    <w:p w14:paraId="764D1592" w14:textId="77777777" w:rsidR="00A26200" w:rsidRDefault="00A26200">
      <w:pPr>
        <w:rPr>
          <w:rFonts w:ascii="Times New Roman" w:eastAsiaTheme="majorEastAsia" w:hAnsi="Times New Roman" w:cstheme="majorBidi"/>
          <w:b/>
          <w:sz w:val="36"/>
          <w:szCs w:val="26"/>
          <w:lang w:val="se-NO"/>
        </w:rPr>
      </w:pPr>
    </w:p>
    <w:p w14:paraId="764D1594" w14:textId="77777777" w:rsidR="00033183" w:rsidRDefault="00033183">
      <w:pPr>
        <w:rPr>
          <w:rFonts w:ascii="Times New Roman" w:eastAsiaTheme="majorEastAsia" w:hAnsi="Times New Roman" w:cstheme="majorBidi"/>
          <w:b/>
          <w:sz w:val="36"/>
          <w:szCs w:val="26"/>
          <w:lang w:val="se-NO"/>
        </w:rPr>
      </w:pPr>
    </w:p>
    <w:p w14:paraId="764D1595" w14:textId="580F9BA6" w:rsidR="00AD7EA0" w:rsidRPr="00216182" w:rsidRDefault="00216182" w:rsidP="00C562D8">
      <w:pPr>
        <w:rPr>
          <w:rFonts w:ascii="Times New Roman" w:hAnsi="Times New Roman" w:cs="Times New Roman"/>
          <w:b/>
          <w:sz w:val="24"/>
          <w:szCs w:val="24"/>
          <w:lang w:val="se-NO"/>
        </w:rPr>
      </w:pPr>
      <w:r>
        <w:rPr>
          <w:rFonts w:ascii="Times New Roman" w:hAnsi="Times New Roman" w:cs="Times New Roman"/>
          <w:b/>
          <w:sz w:val="24"/>
          <w:szCs w:val="24"/>
          <w:lang w:val="se-NO"/>
        </w:rPr>
        <w:lastRenderedPageBreak/>
        <w:t>Referanser</w:t>
      </w:r>
    </w:p>
    <w:p w14:paraId="764D1597" w14:textId="77777777" w:rsidR="003C4D2F" w:rsidRPr="00A26200" w:rsidRDefault="003C4D2F" w:rsidP="003C4D2F">
      <w:pPr>
        <w:rPr>
          <w:rFonts w:ascii="Times New Roman" w:hAnsi="Times New Roman" w:cs="Times New Roman"/>
          <w:sz w:val="24"/>
          <w:szCs w:val="24"/>
        </w:rPr>
      </w:pPr>
      <w:r w:rsidRPr="00A26200">
        <w:rPr>
          <w:rFonts w:ascii="Times New Roman" w:hAnsi="Times New Roman" w:cs="Times New Roman"/>
          <w:sz w:val="24"/>
          <w:szCs w:val="24"/>
        </w:rPr>
        <w:t xml:space="preserve">Alminnelige bestemmelser for Ordning for hovedgudstjeneste fastsatt av Kirkemøtet 10. april 2011. </w:t>
      </w:r>
      <w:hyperlink r:id="rId16" w:history="1">
        <w:r w:rsidRPr="00A65FCF">
          <w:rPr>
            <w:rStyle w:val="Hyperkobling"/>
            <w:rFonts w:ascii="Times New Roman" w:hAnsi="Times New Roman" w:cs="Times New Roman"/>
            <w:sz w:val="24"/>
            <w:szCs w:val="24"/>
          </w:rPr>
          <w:t>https://kirken.no/globalassets/kirken.no/om-kirken/slik-styres-kirken/lover-og-regler/gudst2011_2012_alm_bestemmelser_hovedgudst_bokm.pdf</w:t>
        </w:r>
      </w:hyperlink>
      <w:r>
        <w:rPr>
          <w:rFonts w:ascii="Times New Roman" w:hAnsi="Times New Roman" w:cs="Times New Roman"/>
          <w:sz w:val="24"/>
          <w:szCs w:val="24"/>
        </w:rPr>
        <w:t xml:space="preserve"> </w:t>
      </w:r>
    </w:p>
    <w:p w14:paraId="764D1598" w14:textId="69D31369" w:rsidR="004D7683" w:rsidRPr="004D7683" w:rsidRDefault="004D7683" w:rsidP="003C4D2F">
      <w:pPr>
        <w:rPr>
          <w:rFonts w:ascii="Times New Roman" w:hAnsi="Times New Roman" w:cs="Times New Roman"/>
          <w:sz w:val="24"/>
          <w:szCs w:val="24"/>
          <w:lang w:val="se-NO"/>
        </w:rPr>
      </w:pPr>
      <w:r w:rsidRPr="004D7683">
        <w:rPr>
          <w:rFonts w:ascii="Times New Roman" w:hAnsi="Times New Roman" w:cs="Times New Roman"/>
          <w:sz w:val="24"/>
          <w:szCs w:val="24"/>
          <w:lang w:val="se-NO"/>
        </w:rPr>
        <w:t>Arbeids- og inkluderings</w:t>
      </w:r>
      <w:r>
        <w:rPr>
          <w:rFonts w:ascii="Times New Roman" w:hAnsi="Times New Roman" w:cs="Times New Roman"/>
          <w:sz w:val="24"/>
          <w:szCs w:val="24"/>
          <w:lang w:val="se-NO"/>
        </w:rPr>
        <w:t>departementet (2008</w:t>
      </w:r>
      <w:r w:rsidRPr="004D7683">
        <w:rPr>
          <w:rFonts w:ascii="Times New Roman" w:hAnsi="Times New Roman" w:cs="Times New Roman"/>
          <w:sz w:val="24"/>
          <w:szCs w:val="24"/>
          <w:lang w:val="se-NO"/>
        </w:rPr>
        <w:t xml:space="preserve">). </w:t>
      </w:r>
      <w:r w:rsidRPr="00A63B08">
        <w:rPr>
          <w:rFonts w:ascii="Times New Roman" w:hAnsi="Times New Roman" w:cs="Times New Roman"/>
          <w:i/>
          <w:sz w:val="24"/>
          <w:szCs w:val="24"/>
          <w:lang w:val="nn-NO"/>
        </w:rPr>
        <w:t>St.meld. nr. 28 (2007</w:t>
      </w:r>
      <w:r w:rsidR="00F90F27">
        <w:rPr>
          <w:rFonts w:ascii="Times New Roman" w:hAnsi="Times New Roman" w:cs="Times New Roman"/>
          <w:i/>
          <w:sz w:val="24"/>
          <w:szCs w:val="24"/>
          <w:lang w:val="nn-NO"/>
        </w:rPr>
        <w:t>–</w:t>
      </w:r>
      <w:r w:rsidRPr="00A63B08">
        <w:rPr>
          <w:rFonts w:ascii="Times New Roman" w:hAnsi="Times New Roman" w:cs="Times New Roman"/>
          <w:i/>
          <w:sz w:val="24"/>
          <w:szCs w:val="24"/>
          <w:lang w:val="nn-NO"/>
        </w:rPr>
        <w:t>2008) Samepolitikken</w:t>
      </w:r>
      <w:r w:rsidRPr="00A63B08">
        <w:rPr>
          <w:rFonts w:ascii="Times New Roman" w:hAnsi="Times New Roman" w:cs="Times New Roman"/>
          <w:sz w:val="24"/>
          <w:szCs w:val="24"/>
          <w:lang w:val="nn-NO"/>
        </w:rPr>
        <w:t>. Oslo</w:t>
      </w:r>
      <w:r w:rsidR="00F90F27">
        <w:rPr>
          <w:rFonts w:ascii="Times New Roman" w:hAnsi="Times New Roman" w:cs="Times New Roman"/>
          <w:sz w:val="24"/>
          <w:szCs w:val="24"/>
          <w:lang w:val="nn-NO"/>
        </w:rPr>
        <w:t>.</w:t>
      </w:r>
    </w:p>
    <w:p w14:paraId="764D1599" w14:textId="77777777" w:rsidR="004D7683" w:rsidRDefault="004D7683" w:rsidP="004D7683">
      <w:pPr>
        <w:rPr>
          <w:rFonts w:ascii="Times New Roman" w:hAnsi="Times New Roman" w:cs="Times New Roman"/>
          <w:sz w:val="24"/>
          <w:szCs w:val="24"/>
          <w:lang w:val="se-NO"/>
        </w:rPr>
      </w:pPr>
      <w:r>
        <w:rPr>
          <w:rFonts w:ascii="Times New Roman" w:hAnsi="Times New Roman" w:cs="Times New Roman"/>
          <w:sz w:val="24"/>
          <w:szCs w:val="24"/>
          <w:lang w:val="se-NO"/>
        </w:rPr>
        <w:t>Arbeids- og inkluderingsdepartementet (2009</w:t>
      </w:r>
      <w:r w:rsidRPr="00A26200">
        <w:rPr>
          <w:rFonts w:ascii="Times New Roman" w:hAnsi="Times New Roman" w:cs="Times New Roman"/>
          <w:sz w:val="24"/>
          <w:szCs w:val="24"/>
          <w:lang w:val="se-NO"/>
        </w:rPr>
        <w:t xml:space="preserve">). </w:t>
      </w:r>
      <w:r w:rsidRPr="00F6571F">
        <w:rPr>
          <w:rFonts w:ascii="Times New Roman" w:hAnsi="Times New Roman" w:cs="Times New Roman"/>
          <w:i/>
          <w:sz w:val="24"/>
          <w:szCs w:val="24"/>
          <w:lang w:val="se-NO"/>
        </w:rPr>
        <w:t>Handlingsplan for samiske språk</w:t>
      </w:r>
      <w:r>
        <w:rPr>
          <w:rFonts w:ascii="Times New Roman" w:hAnsi="Times New Roman" w:cs="Times New Roman"/>
          <w:sz w:val="24"/>
          <w:szCs w:val="24"/>
          <w:lang w:val="se-NO"/>
        </w:rPr>
        <w:t xml:space="preserve">. Oslo. </w:t>
      </w:r>
    </w:p>
    <w:p w14:paraId="764D159A" w14:textId="1E34ACBA" w:rsidR="00AD7EA0" w:rsidRPr="00A26200" w:rsidRDefault="00AD7EA0" w:rsidP="00AD7EA0">
      <w:pPr>
        <w:rPr>
          <w:rFonts w:ascii="Times New Roman" w:hAnsi="Times New Roman" w:cs="Times New Roman"/>
          <w:sz w:val="24"/>
          <w:szCs w:val="24"/>
          <w:lang w:val="se-NO"/>
        </w:rPr>
      </w:pPr>
      <w:r w:rsidRPr="00A26200">
        <w:rPr>
          <w:rFonts w:ascii="Times New Roman" w:hAnsi="Times New Roman" w:cs="Times New Roman"/>
          <w:sz w:val="24"/>
          <w:szCs w:val="24"/>
          <w:lang w:val="se-NO"/>
        </w:rPr>
        <w:t>Holberg, S</w:t>
      </w:r>
      <w:r w:rsidR="00351848">
        <w:rPr>
          <w:rFonts w:ascii="Times New Roman" w:hAnsi="Times New Roman" w:cs="Times New Roman"/>
          <w:sz w:val="24"/>
          <w:szCs w:val="24"/>
          <w:lang w:val="nn-NO"/>
        </w:rPr>
        <w:t>.</w:t>
      </w:r>
      <w:r w:rsidRPr="00A26200">
        <w:rPr>
          <w:rFonts w:ascii="Times New Roman" w:hAnsi="Times New Roman" w:cs="Times New Roman"/>
          <w:sz w:val="24"/>
          <w:szCs w:val="24"/>
          <w:lang w:val="se-NO"/>
        </w:rPr>
        <w:t xml:space="preserve"> E.</w:t>
      </w:r>
      <w:r w:rsidR="00F90F27">
        <w:rPr>
          <w:rFonts w:ascii="Times New Roman" w:hAnsi="Times New Roman" w:cs="Times New Roman"/>
          <w:sz w:val="24"/>
          <w:szCs w:val="24"/>
          <w:lang w:val="nn-NO"/>
        </w:rPr>
        <w:t>,</w:t>
      </w:r>
      <w:r w:rsidRPr="00A26200">
        <w:rPr>
          <w:rFonts w:ascii="Times New Roman" w:hAnsi="Times New Roman" w:cs="Times New Roman"/>
          <w:sz w:val="24"/>
          <w:szCs w:val="24"/>
          <w:lang w:val="se-NO"/>
        </w:rPr>
        <w:t xml:space="preserve"> </w:t>
      </w:r>
      <w:r w:rsidR="008E7763" w:rsidRPr="00A26200">
        <w:rPr>
          <w:rFonts w:ascii="Times New Roman" w:hAnsi="Times New Roman" w:cs="Times New Roman"/>
          <w:sz w:val="24"/>
          <w:szCs w:val="24"/>
          <w:lang w:val="se-NO"/>
        </w:rPr>
        <w:t>og</w:t>
      </w:r>
      <w:r w:rsidRPr="00A26200">
        <w:rPr>
          <w:rFonts w:ascii="Times New Roman" w:hAnsi="Times New Roman" w:cs="Times New Roman"/>
          <w:sz w:val="24"/>
          <w:szCs w:val="24"/>
          <w:lang w:val="se-NO"/>
        </w:rPr>
        <w:t xml:space="preserve"> Brottveit, Å</w:t>
      </w:r>
      <w:r w:rsidR="00351848">
        <w:rPr>
          <w:rFonts w:ascii="Times New Roman" w:hAnsi="Times New Roman" w:cs="Times New Roman"/>
          <w:sz w:val="24"/>
          <w:szCs w:val="24"/>
          <w:lang w:val="nn-NO"/>
        </w:rPr>
        <w:t>.</w:t>
      </w:r>
      <w:r w:rsidR="008E7763" w:rsidRPr="00A26200">
        <w:rPr>
          <w:rFonts w:ascii="Times New Roman" w:hAnsi="Times New Roman" w:cs="Times New Roman"/>
          <w:sz w:val="24"/>
          <w:szCs w:val="24"/>
          <w:lang w:val="se-NO"/>
        </w:rPr>
        <w:t xml:space="preserve"> </w:t>
      </w:r>
      <w:r w:rsidR="00F90F27">
        <w:rPr>
          <w:rFonts w:ascii="Times New Roman" w:hAnsi="Times New Roman" w:cs="Times New Roman"/>
          <w:sz w:val="24"/>
          <w:szCs w:val="24"/>
          <w:lang w:val="nn-NO"/>
        </w:rPr>
        <w:t>(R</w:t>
      </w:r>
      <w:r w:rsidR="008E7763" w:rsidRPr="00A26200">
        <w:rPr>
          <w:rFonts w:ascii="Times New Roman" w:hAnsi="Times New Roman" w:cs="Times New Roman"/>
          <w:sz w:val="24"/>
          <w:szCs w:val="24"/>
          <w:lang w:val="se-NO"/>
        </w:rPr>
        <w:t>ed</w:t>
      </w:r>
      <w:r w:rsidR="00C665F6">
        <w:rPr>
          <w:rFonts w:ascii="Times New Roman" w:hAnsi="Times New Roman" w:cs="Times New Roman"/>
          <w:sz w:val="24"/>
          <w:szCs w:val="24"/>
          <w:lang w:val="se-NO"/>
        </w:rPr>
        <w:t>.</w:t>
      </w:r>
      <w:r w:rsidR="00F90F27">
        <w:rPr>
          <w:rFonts w:ascii="Times New Roman" w:hAnsi="Times New Roman" w:cs="Times New Roman"/>
          <w:sz w:val="24"/>
          <w:szCs w:val="24"/>
          <w:lang w:val="nn-NO"/>
        </w:rPr>
        <w:t>)</w:t>
      </w:r>
      <w:r w:rsidR="0092732C">
        <w:rPr>
          <w:rFonts w:ascii="Times New Roman" w:hAnsi="Times New Roman" w:cs="Times New Roman"/>
          <w:sz w:val="24"/>
          <w:szCs w:val="24"/>
          <w:lang w:val="se-NO"/>
        </w:rPr>
        <w:t xml:space="preserve"> (2013</w:t>
      </w:r>
      <w:r w:rsidRPr="00A26200">
        <w:rPr>
          <w:rFonts w:ascii="Times New Roman" w:hAnsi="Times New Roman" w:cs="Times New Roman"/>
          <w:sz w:val="24"/>
          <w:szCs w:val="24"/>
          <w:lang w:val="se-NO"/>
        </w:rPr>
        <w:t xml:space="preserve">). </w:t>
      </w:r>
      <w:r w:rsidRPr="00A26200">
        <w:rPr>
          <w:rFonts w:ascii="Times New Roman" w:hAnsi="Times New Roman" w:cs="Times New Roman"/>
          <w:i/>
          <w:sz w:val="24"/>
          <w:szCs w:val="24"/>
          <w:lang w:val="se-NO"/>
        </w:rPr>
        <w:t xml:space="preserve">Tilstandsrapport for Den norske kirke 2013. </w:t>
      </w:r>
      <w:r w:rsidR="000A4102" w:rsidRPr="00C665F6">
        <w:rPr>
          <w:rFonts w:ascii="Times New Roman" w:hAnsi="Times New Roman" w:cs="Times New Roman"/>
          <w:i/>
          <w:sz w:val="24"/>
          <w:szCs w:val="24"/>
          <w:lang w:val="se-NO"/>
        </w:rPr>
        <w:t>KIFO Notat 1/2013</w:t>
      </w:r>
      <w:r w:rsidR="000A4102">
        <w:rPr>
          <w:rFonts w:ascii="Times New Roman" w:hAnsi="Times New Roman" w:cs="Times New Roman"/>
          <w:sz w:val="24"/>
          <w:szCs w:val="24"/>
          <w:lang w:val="se-NO"/>
        </w:rPr>
        <w:t xml:space="preserve">. Oslo: </w:t>
      </w:r>
      <w:r w:rsidRPr="00A26200">
        <w:rPr>
          <w:rFonts w:ascii="Times New Roman" w:hAnsi="Times New Roman" w:cs="Times New Roman"/>
          <w:sz w:val="24"/>
          <w:szCs w:val="24"/>
          <w:lang w:val="se-NO"/>
        </w:rPr>
        <w:t>Stiftelsen Kirkeforskning.</w:t>
      </w:r>
      <w:r w:rsidR="00955332">
        <w:rPr>
          <w:rFonts w:ascii="Times New Roman" w:hAnsi="Times New Roman" w:cs="Times New Roman"/>
          <w:sz w:val="24"/>
          <w:szCs w:val="24"/>
          <w:lang w:val="se-NO"/>
        </w:rPr>
        <w:t xml:space="preserve"> </w:t>
      </w:r>
    </w:p>
    <w:p w14:paraId="764D159B" w14:textId="65D30E4B" w:rsidR="007F4C34" w:rsidRPr="00A26200" w:rsidRDefault="007F4C34" w:rsidP="007F4C34">
      <w:pPr>
        <w:rPr>
          <w:rFonts w:ascii="Times New Roman" w:hAnsi="Times New Roman" w:cs="Times New Roman"/>
          <w:sz w:val="24"/>
          <w:szCs w:val="24"/>
          <w:lang w:val="se-NO"/>
        </w:rPr>
      </w:pPr>
      <w:r w:rsidRPr="00A63B08">
        <w:rPr>
          <w:rFonts w:ascii="Times New Roman" w:hAnsi="Times New Roman" w:cs="Times New Roman"/>
          <w:sz w:val="24"/>
          <w:szCs w:val="24"/>
          <w:lang w:val="se-NO"/>
        </w:rPr>
        <w:t xml:space="preserve">Kirke- og kulturdepartementet (1990). </w:t>
      </w:r>
      <w:r w:rsidRPr="00A63B08">
        <w:rPr>
          <w:rFonts w:ascii="Times New Roman" w:hAnsi="Times New Roman" w:cs="Times New Roman"/>
          <w:i/>
          <w:sz w:val="24"/>
          <w:szCs w:val="24"/>
          <w:lang w:val="se-NO"/>
        </w:rPr>
        <w:t>Ot.prp.</w:t>
      </w:r>
      <w:r w:rsidRPr="00F52F6D">
        <w:rPr>
          <w:rFonts w:ascii="Times New Roman" w:hAnsi="Times New Roman" w:cs="Times New Roman"/>
          <w:i/>
          <w:sz w:val="24"/>
          <w:szCs w:val="24"/>
          <w:lang w:val="se-NO"/>
        </w:rPr>
        <w:t xml:space="preserve"> nr. 60 (1989</w:t>
      </w:r>
      <w:r w:rsidR="00F90F27">
        <w:rPr>
          <w:rFonts w:ascii="Times New Roman" w:hAnsi="Times New Roman" w:cs="Times New Roman"/>
          <w:i/>
          <w:sz w:val="24"/>
          <w:szCs w:val="24"/>
          <w:lang w:val="nn-NO"/>
        </w:rPr>
        <w:t>–</w:t>
      </w:r>
      <w:r w:rsidRPr="00F52F6D">
        <w:rPr>
          <w:rFonts w:ascii="Times New Roman" w:hAnsi="Times New Roman" w:cs="Times New Roman"/>
          <w:i/>
          <w:sz w:val="24"/>
          <w:szCs w:val="24"/>
          <w:lang w:val="se-NO"/>
        </w:rPr>
        <w:t>1990) Samisk språk.</w:t>
      </w:r>
      <w:r w:rsidRPr="00A26200">
        <w:rPr>
          <w:rFonts w:ascii="Times New Roman" w:hAnsi="Times New Roman" w:cs="Times New Roman"/>
          <w:sz w:val="24"/>
          <w:szCs w:val="24"/>
          <w:lang w:val="se-NO"/>
        </w:rPr>
        <w:t xml:space="preserve"> </w:t>
      </w:r>
      <w:r w:rsidR="00F90F27">
        <w:rPr>
          <w:rFonts w:ascii="Times New Roman" w:hAnsi="Times New Roman" w:cs="Times New Roman"/>
          <w:sz w:val="24"/>
          <w:szCs w:val="24"/>
          <w:lang w:val="nn-NO"/>
        </w:rPr>
        <w:t>Oslo.</w:t>
      </w:r>
    </w:p>
    <w:p w14:paraId="764D159C" w14:textId="77777777" w:rsidR="003C4D2F" w:rsidRPr="00ED7C01" w:rsidRDefault="003C4D2F" w:rsidP="003C4D2F">
      <w:pPr>
        <w:rPr>
          <w:rFonts w:ascii="Times New Roman" w:hAnsi="Times New Roman" w:cs="Times New Roman"/>
          <w:sz w:val="24"/>
          <w:szCs w:val="24"/>
          <w:lang w:val="se-NO"/>
        </w:rPr>
      </w:pPr>
      <w:r w:rsidRPr="00A26200">
        <w:rPr>
          <w:rFonts w:ascii="Times New Roman" w:hAnsi="Times New Roman" w:cs="Times New Roman"/>
          <w:sz w:val="24"/>
          <w:szCs w:val="24"/>
          <w:lang w:val="se-NO"/>
        </w:rPr>
        <w:t xml:space="preserve">Kirkerådet (2010). </w:t>
      </w:r>
      <w:r w:rsidRPr="00ED7C01">
        <w:rPr>
          <w:rFonts w:ascii="Times New Roman" w:hAnsi="Times New Roman" w:cs="Times New Roman"/>
          <w:i/>
          <w:sz w:val="24"/>
          <w:szCs w:val="24"/>
          <w:lang w:val="se-NO"/>
        </w:rPr>
        <w:t>Gud gir – vi deler.</w:t>
      </w:r>
      <w:r>
        <w:rPr>
          <w:rFonts w:ascii="Times New Roman" w:hAnsi="Times New Roman" w:cs="Times New Roman"/>
          <w:sz w:val="24"/>
          <w:szCs w:val="24"/>
          <w:lang w:val="se-NO"/>
        </w:rPr>
        <w:t xml:space="preserve"> </w:t>
      </w:r>
      <w:r>
        <w:rPr>
          <w:rFonts w:ascii="Times New Roman" w:hAnsi="Times New Roman" w:cs="Times New Roman"/>
          <w:i/>
          <w:sz w:val="24"/>
          <w:szCs w:val="24"/>
          <w:lang w:val="se-NO"/>
        </w:rPr>
        <w:t>Plan for trosopplæring.</w:t>
      </w:r>
      <w:r w:rsidRPr="00A26200">
        <w:rPr>
          <w:rFonts w:ascii="Times New Roman" w:hAnsi="Times New Roman" w:cs="Times New Roman"/>
          <w:i/>
          <w:sz w:val="24"/>
          <w:szCs w:val="24"/>
          <w:lang w:val="se-NO"/>
        </w:rPr>
        <w:t xml:space="preserve"> </w:t>
      </w:r>
      <w:r>
        <w:rPr>
          <w:rFonts w:ascii="Times New Roman" w:hAnsi="Times New Roman" w:cs="Times New Roman"/>
          <w:sz w:val="24"/>
          <w:szCs w:val="24"/>
          <w:lang w:val="se-NO"/>
        </w:rPr>
        <w:t>Oslo.</w:t>
      </w:r>
    </w:p>
    <w:p w14:paraId="764D159D" w14:textId="41DB1664" w:rsidR="008B54A0" w:rsidRDefault="008B54A0" w:rsidP="003C4D2F">
      <w:pPr>
        <w:rPr>
          <w:rFonts w:ascii="Times New Roman" w:hAnsi="Times New Roman" w:cs="Times New Roman"/>
          <w:sz w:val="24"/>
          <w:szCs w:val="24"/>
          <w:highlight w:val="yellow"/>
          <w:lang w:val="se-NO"/>
        </w:rPr>
      </w:pPr>
      <w:r w:rsidRPr="008B54A0">
        <w:rPr>
          <w:rFonts w:ascii="Times New Roman" w:hAnsi="Times New Roman" w:cs="Times New Roman"/>
          <w:sz w:val="24"/>
          <w:szCs w:val="24"/>
          <w:lang w:val="se-NO"/>
        </w:rPr>
        <w:t>KOSTRA</w:t>
      </w:r>
      <w:r w:rsidR="00F90F27">
        <w:rPr>
          <w:rFonts w:ascii="Times New Roman" w:hAnsi="Times New Roman" w:cs="Times New Roman"/>
          <w:sz w:val="24"/>
          <w:szCs w:val="24"/>
          <w:lang w:val="nn-NO"/>
        </w:rPr>
        <w:t>-</w:t>
      </w:r>
      <w:r w:rsidRPr="008B54A0">
        <w:rPr>
          <w:rFonts w:ascii="Times New Roman" w:hAnsi="Times New Roman" w:cs="Times New Roman"/>
          <w:sz w:val="24"/>
          <w:szCs w:val="24"/>
          <w:lang w:val="se-NO"/>
        </w:rPr>
        <w:t xml:space="preserve">publisering 16. mars 2015 </w:t>
      </w:r>
      <w:r w:rsidR="00F90F27">
        <w:rPr>
          <w:rFonts w:ascii="Times New Roman" w:hAnsi="Times New Roman" w:cs="Times New Roman"/>
          <w:sz w:val="24"/>
          <w:szCs w:val="24"/>
          <w:lang w:val="nn-NO"/>
        </w:rPr>
        <w:t>–</w:t>
      </w:r>
      <w:r w:rsidRPr="008B54A0">
        <w:rPr>
          <w:rFonts w:ascii="Times New Roman" w:hAnsi="Times New Roman" w:cs="Times New Roman"/>
          <w:sz w:val="24"/>
          <w:szCs w:val="24"/>
          <w:lang w:val="se-NO"/>
        </w:rPr>
        <w:t xml:space="preserve"> Veiledning til bruker</w:t>
      </w:r>
      <w:r>
        <w:rPr>
          <w:rFonts w:ascii="Times New Roman" w:hAnsi="Times New Roman" w:cs="Times New Roman"/>
          <w:sz w:val="24"/>
          <w:szCs w:val="24"/>
          <w:lang w:val="se-NO"/>
        </w:rPr>
        <w:t xml:space="preserve">. </w:t>
      </w:r>
      <w:hyperlink r:id="rId17" w:history="1">
        <w:r w:rsidRPr="00A65FCF">
          <w:rPr>
            <w:rStyle w:val="Hyperkobling"/>
            <w:rFonts w:ascii="Times New Roman" w:hAnsi="Times New Roman" w:cs="Times New Roman"/>
            <w:sz w:val="24"/>
            <w:szCs w:val="24"/>
            <w:lang w:val="se-NO"/>
          </w:rPr>
          <w:t>https://www.ssb.no/offentlig-sektor/kommune-stat-rapportering/_attachment/221406?_ts=14c13219430</w:t>
        </w:r>
      </w:hyperlink>
      <w:r>
        <w:rPr>
          <w:rFonts w:ascii="Times New Roman" w:hAnsi="Times New Roman" w:cs="Times New Roman"/>
          <w:sz w:val="24"/>
          <w:szCs w:val="24"/>
          <w:lang w:val="se-NO"/>
        </w:rPr>
        <w:t xml:space="preserve"> </w:t>
      </w:r>
    </w:p>
    <w:p w14:paraId="764D159E" w14:textId="0CF6C4E3" w:rsidR="003C4D2F" w:rsidRPr="00A26200" w:rsidRDefault="003C4D2F" w:rsidP="003C4D2F">
      <w:pPr>
        <w:rPr>
          <w:rFonts w:ascii="Times New Roman" w:hAnsi="Times New Roman" w:cs="Times New Roman"/>
          <w:sz w:val="24"/>
          <w:szCs w:val="24"/>
          <w:lang w:val="se-NO"/>
        </w:rPr>
      </w:pPr>
      <w:r w:rsidRPr="00C72CF7">
        <w:rPr>
          <w:rFonts w:ascii="Times New Roman" w:hAnsi="Times New Roman" w:cs="Times New Roman"/>
          <w:sz w:val="24"/>
          <w:szCs w:val="24"/>
          <w:lang w:val="se-NO"/>
        </w:rPr>
        <w:t>NSDs kirkedatabase 2015</w:t>
      </w:r>
      <w:r w:rsidR="00F90F27" w:rsidRPr="00827DF3">
        <w:rPr>
          <w:rFonts w:ascii="Times New Roman" w:hAnsi="Times New Roman" w:cs="Times New Roman"/>
          <w:sz w:val="24"/>
          <w:szCs w:val="24"/>
        </w:rPr>
        <w:t>.</w:t>
      </w:r>
      <w:r w:rsidRPr="00A26200">
        <w:rPr>
          <w:rFonts w:ascii="Times New Roman" w:hAnsi="Times New Roman" w:cs="Times New Roman"/>
          <w:sz w:val="24"/>
          <w:szCs w:val="24"/>
          <w:lang w:val="se-NO"/>
        </w:rPr>
        <w:t xml:space="preserve"> </w:t>
      </w:r>
      <w:hyperlink r:id="rId18" w:history="1">
        <w:r w:rsidRPr="00A26200">
          <w:rPr>
            <w:rStyle w:val="Hyperkobling"/>
            <w:rFonts w:ascii="Times New Roman" w:hAnsi="Times New Roman" w:cs="Times New Roman"/>
            <w:sz w:val="24"/>
            <w:szCs w:val="24"/>
            <w:lang w:val="se-NO"/>
          </w:rPr>
          <w:t>http://www.nsd.uib.no/data/kirke/</w:t>
        </w:r>
      </w:hyperlink>
      <w:r w:rsidRPr="00A26200">
        <w:rPr>
          <w:rFonts w:ascii="Times New Roman" w:hAnsi="Times New Roman" w:cs="Times New Roman"/>
          <w:sz w:val="24"/>
          <w:szCs w:val="24"/>
          <w:lang w:val="se-NO"/>
        </w:rPr>
        <w:t xml:space="preserve"> </w:t>
      </w:r>
    </w:p>
    <w:p w14:paraId="764D159F" w14:textId="77777777" w:rsidR="003C4D2F" w:rsidRDefault="003C4D2F" w:rsidP="003C4D2F">
      <w:pPr>
        <w:rPr>
          <w:rFonts w:ascii="Times New Roman" w:hAnsi="Times New Roman" w:cs="Times New Roman"/>
          <w:sz w:val="24"/>
          <w:szCs w:val="24"/>
        </w:rPr>
      </w:pPr>
      <w:r>
        <w:rPr>
          <w:rFonts w:ascii="Times New Roman" w:hAnsi="Times New Roman" w:cs="Times New Roman"/>
          <w:sz w:val="24"/>
          <w:szCs w:val="24"/>
        </w:rPr>
        <w:t xml:space="preserve">Sametingets valgmanntall 2013. </w:t>
      </w:r>
      <w:hyperlink r:id="rId19" w:history="1">
        <w:r w:rsidRPr="00A65FCF">
          <w:rPr>
            <w:rStyle w:val="Hyperkobling"/>
            <w:rFonts w:ascii="Times New Roman" w:hAnsi="Times New Roman" w:cs="Times New Roman"/>
            <w:sz w:val="24"/>
            <w:szCs w:val="24"/>
          </w:rPr>
          <w:t>https://www.sametinget.no/Valg-og-manntall/Kampanjeside/Valgmanntall/Sametingets-valgmanntall-2013</w:t>
        </w:r>
      </w:hyperlink>
      <w:r>
        <w:rPr>
          <w:rFonts w:ascii="Times New Roman" w:hAnsi="Times New Roman" w:cs="Times New Roman"/>
          <w:sz w:val="24"/>
          <w:szCs w:val="24"/>
        </w:rPr>
        <w:t xml:space="preserve"> </w:t>
      </w:r>
    </w:p>
    <w:p w14:paraId="764D15A0" w14:textId="71EBE1AC" w:rsidR="003C4D2F" w:rsidRPr="00ED7C01" w:rsidRDefault="003C4D2F" w:rsidP="003C4D2F">
      <w:pPr>
        <w:rPr>
          <w:rFonts w:ascii="Times New Roman" w:hAnsi="Times New Roman" w:cs="Times New Roman"/>
          <w:sz w:val="24"/>
          <w:szCs w:val="24"/>
          <w:lang w:val="se-NO"/>
        </w:rPr>
      </w:pPr>
      <w:r w:rsidRPr="00A26200">
        <w:rPr>
          <w:rFonts w:ascii="Times New Roman" w:hAnsi="Times New Roman" w:cs="Times New Roman"/>
          <w:sz w:val="24"/>
          <w:szCs w:val="24"/>
          <w:lang w:val="se-NO"/>
        </w:rPr>
        <w:t>Samisk kirkeråd (2011)</w:t>
      </w:r>
      <w:r w:rsidR="00F90F27">
        <w:rPr>
          <w:rFonts w:ascii="Times New Roman" w:hAnsi="Times New Roman" w:cs="Times New Roman"/>
          <w:sz w:val="24"/>
          <w:szCs w:val="24"/>
          <w:lang w:val="nn-NO"/>
        </w:rPr>
        <w:t>.</w:t>
      </w:r>
      <w:r w:rsidRPr="00A26200">
        <w:rPr>
          <w:rFonts w:ascii="Times New Roman" w:hAnsi="Times New Roman" w:cs="Times New Roman"/>
          <w:sz w:val="24"/>
          <w:szCs w:val="24"/>
          <w:lang w:val="se-NO"/>
        </w:rPr>
        <w:t xml:space="preserve"> </w:t>
      </w:r>
      <w:r w:rsidRPr="00A26200">
        <w:rPr>
          <w:rFonts w:ascii="Times New Roman" w:hAnsi="Times New Roman" w:cs="Times New Roman"/>
          <w:i/>
          <w:sz w:val="24"/>
          <w:szCs w:val="24"/>
          <w:lang w:val="se-NO"/>
        </w:rPr>
        <w:t>St</w:t>
      </w:r>
      <w:r>
        <w:rPr>
          <w:rFonts w:ascii="Times New Roman" w:hAnsi="Times New Roman" w:cs="Times New Roman"/>
          <w:i/>
          <w:sz w:val="24"/>
          <w:szCs w:val="24"/>
          <w:lang w:val="se-NO"/>
        </w:rPr>
        <w:t xml:space="preserve">rategiplan for samisk kirkeliv. </w:t>
      </w:r>
      <w:r>
        <w:rPr>
          <w:rFonts w:ascii="Times New Roman" w:hAnsi="Times New Roman" w:cs="Times New Roman"/>
          <w:sz w:val="24"/>
          <w:szCs w:val="24"/>
          <w:lang w:val="se-NO"/>
        </w:rPr>
        <w:t>Oslo.</w:t>
      </w:r>
    </w:p>
    <w:p w14:paraId="764D15A1" w14:textId="77777777" w:rsidR="008E7763" w:rsidRPr="00A26200" w:rsidRDefault="00B7595D" w:rsidP="00AD7EA0">
      <w:pPr>
        <w:rPr>
          <w:rFonts w:ascii="Times New Roman" w:hAnsi="Times New Roman" w:cs="Times New Roman"/>
          <w:sz w:val="24"/>
          <w:szCs w:val="24"/>
          <w:lang w:val="se-NO"/>
        </w:rPr>
      </w:pPr>
      <w:r>
        <w:rPr>
          <w:rFonts w:ascii="Times New Roman" w:hAnsi="Times New Roman" w:cs="Times New Roman"/>
          <w:sz w:val="24"/>
          <w:szCs w:val="24"/>
          <w:lang w:val="se-NO"/>
        </w:rPr>
        <w:t>SSBs statistikkbank 2015.</w:t>
      </w:r>
      <w:r w:rsidR="00EE612A">
        <w:rPr>
          <w:rFonts w:ascii="Times New Roman" w:hAnsi="Times New Roman" w:cs="Times New Roman"/>
          <w:sz w:val="24"/>
          <w:szCs w:val="24"/>
          <w:lang w:val="se-NO"/>
        </w:rPr>
        <w:t xml:space="preserve"> </w:t>
      </w:r>
      <w:hyperlink r:id="rId20" w:history="1">
        <w:r w:rsidR="00AD3B1E" w:rsidRPr="00A26200">
          <w:rPr>
            <w:rStyle w:val="Hyperkobling"/>
            <w:rFonts w:ascii="Times New Roman" w:hAnsi="Times New Roman" w:cs="Times New Roman"/>
            <w:sz w:val="24"/>
            <w:szCs w:val="24"/>
            <w:lang w:val="se-NO"/>
          </w:rPr>
          <w:t>https://www.ssb.no/statistikkbanken/selecttable/hovedtabellHjem.asp?KortNavnWeb=kirke_kostra&amp;CMSSubjectArea=kultur-og-fritid&amp;checked=true</w:t>
        </w:r>
      </w:hyperlink>
      <w:r w:rsidR="00AD3B1E" w:rsidRPr="00A26200">
        <w:rPr>
          <w:rFonts w:ascii="Times New Roman" w:hAnsi="Times New Roman" w:cs="Times New Roman"/>
          <w:sz w:val="24"/>
          <w:szCs w:val="24"/>
          <w:lang w:val="se-NO"/>
        </w:rPr>
        <w:t xml:space="preserve">. </w:t>
      </w:r>
    </w:p>
    <w:p w14:paraId="764D15A2" w14:textId="77777777" w:rsidR="00171372" w:rsidRPr="00A26200" w:rsidRDefault="00BB04DF" w:rsidP="00AD7EA0">
      <w:pPr>
        <w:rPr>
          <w:rFonts w:ascii="Times New Roman" w:hAnsi="Times New Roman" w:cs="Times New Roman"/>
          <w:sz w:val="24"/>
          <w:szCs w:val="24"/>
          <w:lang w:val="se-NO"/>
        </w:rPr>
      </w:pPr>
      <w:r>
        <w:rPr>
          <w:rFonts w:ascii="Times New Roman" w:hAnsi="Times New Roman" w:cs="Times New Roman"/>
          <w:sz w:val="24"/>
          <w:szCs w:val="24"/>
          <w:lang w:val="se-NO"/>
        </w:rPr>
        <w:lastRenderedPageBreak/>
        <w:t>Årsrapport 2014</w:t>
      </w:r>
      <w:r w:rsidR="00171372" w:rsidRPr="00A26200">
        <w:rPr>
          <w:rFonts w:ascii="Times New Roman" w:hAnsi="Times New Roman" w:cs="Times New Roman"/>
          <w:sz w:val="24"/>
          <w:szCs w:val="24"/>
          <w:lang w:val="se-NO"/>
        </w:rPr>
        <w:t xml:space="preserve"> </w:t>
      </w:r>
      <w:r>
        <w:rPr>
          <w:rFonts w:ascii="Times New Roman" w:hAnsi="Times New Roman" w:cs="Times New Roman"/>
          <w:sz w:val="24"/>
          <w:szCs w:val="24"/>
          <w:lang w:val="se-NO"/>
        </w:rPr>
        <w:t xml:space="preserve">for Kirkerådet, Mellomkirkelig råd, </w:t>
      </w:r>
      <w:r w:rsidR="00171372" w:rsidRPr="00A26200">
        <w:rPr>
          <w:rFonts w:ascii="Times New Roman" w:hAnsi="Times New Roman" w:cs="Times New Roman"/>
          <w:sz w:val="24"/>
          <w:szCs w:val="24"/>
          <w:lang w:val="se-NO"/>
        </w:rPr>
        <w:t>Samisk kirkeråd</w:t>
      </w:r>
      <w:r w:rsidR="00914200">
        <w:rPr>
          <w:rFonts w:ascii="Times New Roman" w:hAnsi="Times New Roman" w:cs="Times New Roman"/>
          <w:sz w:val="24"/>
          <w:szCs w:val="24"/>
          <w:lang w:val="se-NO"/>
        </w:rPr>
        <w:t>.</w:t>
      </w:r>
      <w:r>
        <w:rPr>
          <w:rFonts w:ascii="Times New Roman" w:hAnsi="Times New Roman" w:cs="Times New Roman"/>
          <w:sz w:val="24"/>
          <w:szCs w:val="24"/>
          <w:lang w:val="se-NO"/>
        </w:rPr>
        <w:t xml:space="preserve"> </w:t>
      </w:r>
      <w:hyperlink r:id="rId21" w:history="1">
        <w:r w:rsidRPr="00A65FCF">
          <w:rPr>
            <w:rStyle w:val="Hyperkobling"/>
            <w:rFonts w:ascii="Times New Roman" w:hAnsi="Times New Roman" w:cs="Times New Roman"/>
            <w:sz w:val="24"/>
            <w:szCs w:val="24"/>
            <w:lang w:val="se-NO"/>
          </w:rPr>
          <w:t>https://kirken.no/globalassets/kirken.no/om-kirken/slik-styres-kirken/kirkeradet/arsmeldinger/aarsrapport_nasjonale_kirkelige_raad_-20141.pdf</w:t>
        </w:r>
      </w:hyperlink>
      <w:r>
        <w:rPr>
          <w:rFonts w:ascii="Times New Roman" w:hAnsi="Times New Roman" w:cs="Times New Roman"/>
          <w:sz w:val="24"/>
          <w:szCs w:val="24"/>
          <w:lang w:val="se-NO"/>
        </w:rPr>
        <w:t xml:space="preserve"> </w:t>
      </w:r>
    </w:p>
    <w:p w14:paraId="764D15A3" w14:textId="77777777" w:rsidR="00171372" w:rsidRPr="00A26200" w:rsidRDefault="00171372" w:rsidP="00AD7EA0">
      <w:pPr>
        <w:rPr>
          <w:rFonts w:ascii="Times New Roman" w:hAnsi="Times New Roman" w:cs="Times New Roman"/>
          <w:sz w:val="24"/>
          <w:szCs w:val="24"/>
          <w:lang w:val="se-NO"/>
        </w:rPr>
      </w:pPr>
      <w:r w:rsidRPr="00A26200">
        <w:rPr>
          <w:rFonts w:ascii="Times New Roman" w:hAnsi="Times New Roman" w:cs="Times New Roman"/>
          <w:sz w:val="24"/>
          <w:szCs w:val="24"/>
          <w:lang w:val="se-NO"/>
        </w:rPr>
        <w:t>E-pos</w:t>
      </w:r>
      <w:r w:rsidR="00EF36AE">
        <w:rPr>
          <w:rFonts w:ascii="Times New Roman" w:hAnsi="Times New Roman" w:cs="Times New Roman"/>
          <w:sz w:val="24"/>
          <w:szCs w:val="24"/>
          <w:lang w:val="se-NO"/>
        </w:rPr>
        <w:t>t fra soknepresten i Nord-Rana</w:t>
      </w:r>
      <w:r w:rsidRPr="00A26200">
        <w:rPr>
          <w:rFonts w:ascii="Times New Roman" w:hAnsi="Times New Roman" w:cs="Times New Roman"/>
          <w:sz w:val="24"/>
          <w:szCs w:val="24"/>
          <w:lang w:val="se-NO"/>
        </w:rPr>
        <w:t xml:space="preserve">, </w:t>
      </w:r>
      <w:r w:rsidR="00A26200" w:rsidRPr="00A26200">
        <w:rPr>
          <w:rFonts w:ascii="Times New Roman" w:hAnsi="Times New Roman" w:cs="Times New Roman"/>
          <w:sz w:val="24"/>
          <w:szCs w:val="24"/>
          <w:lang w:val="se-NO"/>
        </w:rPr>
        <w:t>26.</w:t>
      </w:r>
      <w:r w:rsidR="00A26200">
        <w:rPr>
          <w:rFonts w:ascii="Times New Roman" w:hAnsi="Times New Roman" w:cs="Times New Roman"/>
          <w:sz w:val="24"/>
          <w:szCs w:val="24"/>
          <w:lang w:val="se-NO"/>
        </w:rPr>
        <w:t>0</w:t>
      </w:r>
      <w:r w:rsidR="00A26200" w:rsidRPr="00A26200">
        <w:rPr>
          <w:rFonts w:ascii="Times New Roman" w:hAnsi="Times New Roman" w:cs="Times New Roman"/>
          <w:sz w:val="24"/>
          <w:szCs w:val="24"/>
          <w:lang w:val="se-NO"/>
        </w:rPr>
        <w:t>5.2015</w:t>
      </w:r>
    </w:p>
    <w:p w14:paraId="764D15A4" w14:textId="5FEC1366" w:rsidR="00A26200" w:rsidRPr="00A26200" w:rsidRDefault="00EC28F8" w:rsidP="00A26200">
      <w:pPr>
        <w:rPr>
          <w:rFonts w:ascii="Times New Roman" w:eastAsia="Times New Roman" w:hAnsi="Times New Roman" w:cs="Times New Roman"/>
          <w:sz w:val="24"/>
          <w:szCs w:val="24"/>
          <w:lang w:val="se-NO"/>
        </w:rPr>
      </w:pPr>
      <w:r>
        <w:rPr>
          <w:rFonts w:ascii="Times New Roman" w:eastAsia="Times New Roman" w:hAnsi="Times New Roman" w:cs="Times New Roman"/>
          <w:sz w:val="24"/>
          <w:szCs w:val="24"/>
          <w:lang w:val="se-NO"/>
        </w:rPr>
        <w:t>Slaa</w:t>
      </w:r>
      <w:r w:rsidR="005F4161">
        <w:rPr>
          <w:rFonts w:ascii="Times New Roman" w:eastAsia="Times New Roman" w:hAnsi="Times New Roman" w:cs="Times New Roman"/>
          <w:sz w:val="24"/>
          <w:szCs w:val="24"/>
          <w:lang w:val="se-NO"/>
        </w:rPr>
        <w:t>stad, T</w:t>
      </w:r>
      <w:r w:rsidR="00351848">
        <w:rPr>
          <w:rFonts w:ascii="Times New Roman" w:eastAsia="Times New Roman" w:hAnsi="Times New Roman" w:cs="Times New Roman"/>
          <w:sz w:val="24"/>
          <w:szCs w:val="24"/>
          <w:lang w:val="nn-NO"/>
        </w:rPr>
        <w:t>.</w:t>
      </w:r>
      <w:r w:rsidR="005F4161">
        <w:rPr>
          <w:rFonts w:ascii="Times New Roman" w:eastAsia="Times New Roman" w:hAnsi="Times New Roman" w:cs="Times New Roman"/>
          <w:sz w:val="24"/>
          <w:szCs w:val="24"/>
          <w:lang w:val="se-NO"/>
        </w:rPr>
        <w:t xml:space="preserve"> I</w:t>
      </w:r>
      <w:r w:rsidR="00351848">
        <w:rPr>
          <w:rFonts w:ascii="Times New Roman" w:eastAsia="Times New Roman" w:hAnsi="Times New Roman" w:cs="Times New Roman"/>
          <w:sz w:val="24"/>
          <w:szCs w:val="24"/>
          <w:lang w:val="nn-NO"/>
        </w:rPr>
        <w:t>.</w:t>
      </w:r>
      <w:r w:rsidR="005F4161">
        <w:rPr>
          <w:rFonts w:ascii="Times New Roman" w:eastAsia="Times New Roman" w:hAnsi="Times New Roman" w:cs="Times New Roman"/>
          <w:sz w:val="24"/>
          <w:szCs w:val="24"/>
          <w:lang w:val="se-NO"/>
        </w:rPr>
        <w:t xml:space="preserve"> (2014). </w:t>
      </w:r>
      <w:r w:rsidR="00A26200" w:rsidRPr="005F4161">
        <w:rPr>
          <w:rFonts w:ascii="Times New Roman" w:eastAsia="Times New Roman" w:hAnsi="Times New Roman" w:cs="Times New Roman"/>
          <w:i/>
          <w:sz w:val="24"/>
          <w:szCs w:val="24"/>
          <w:lang w:val="se-NO"/>
        </w:rPr>
        <w:t xml:space="preserve">Samisk statistikk 2014 </w:t>
      </w:r>
      <w:r w:rsidR="00F90F27">
        <w:rPr>
          <w:rFonts w:ascii="Times New Roman" w:eastAsia="Times New Roman" w:hAnsi="Times New Roman" w:cs="Times New Roman"/>
          <w:i/>
          <w:sz w:val="24"/>
          <w:szCs w:val="24"/>
          <w:lang w:val="nn-NO"/>
        </w:rPr>
        <w:t>–</w:t>
      </w:r>
      <w:r w:rsidR="00F90F27" w:rsidRPr="005F4161">
        <w:rPr>
          <w:rFonts w:ascii="Times New Roman" w:eastAsia="Times New Roman" w:hAnsi="Times New Roman" w:cs="Times New Roman"/>
          <w:i/>
          <w:sz w:val="24"/>
          <w:szCs w:val="24"/>
          <w:lang w:val="se-NO"/>
        </w:rPr>
        <w:t xml:space="preserve"> </w:t>
      </w:r>
      <w:r w:rsidR="00A26200" w:rsidRPr="005F4161">
        <w:rPr>
          <w:rFonts w:ascii="Times New Roman" w:eastAsia="Times New Roman" w:hAnsi="Times New Roman" w:cs="Times New Roman"/>
          <w:i/>
          <w:sz w:val="24"/>
          <w:szCs w:val="24"/>
          <w:lang w:val="se-NO"/>
        </w:rPr>
        <w:t>Sámi statistihkka 2014</w:t>
      </w:r>
      <w:r w:rsidR="00A26200">
        <w:rPr>
          <w:rFonts w:ascii="Times New Roman" w:eastAsia="Times New Roman" w:hAnsi="Times New Roman" w:cs="Times New Roman"/>
          <w:sz w:val="24"/>
          <w:szCs w:val="24"/>
          <w:lang w:val="se-NO"/>
        </w:rPr>
        <w:t xml:space="preserve">. </w:t>
      </w:r>
      <w:r w:rsidR="009A0DB4">
        <w:rPr>
          <w:rFonts w:ascii="Times New Roman" w:eastAsia="Times New Roman" w:hAnsi="Times New Roman" w:cs="Times New Roman"/>
          <w:sz w:val="24"/>
          <w:szCs w:val="24"/>
          <w:lang w:val="se-NO"/>
        </w:rPr>
        <w:t xml:space="preserve">Statistisk sentralbyrå. Oslo – Kongsvinger. </w:t>
      </w:r>
      <w:hyperlink r:id="rId22" w:history="1">
        <w:r w:rsidR="005F4161" w:rsidRPr="00A65FCF">
          <w:rPr>
            <w:rStyle w:val="Hyperkobling"/>
            <w:rFonts w:ascii="Times New Roman" w:eastAsia="Times New Roman" w:hAnsi="Times New Roman" w:cs="Times New Roman"/>
            <w:sz w:val="24"/>
            <w:szCs w:val="24"/>
            <w:lang w:val="se-NO"/>
          </w:rPr>
          <w:t>http://www.ssb.no/befolkning/artikler-og-publikasjoner/_attachment/161540?_ts=1441bb68798</w:t>
        </w:r>
      </w:hyperlink>
      <w:r w:rsidR="005F4161">
        <w:rPr>
          <w:rFonts w:ascii="Times New Roman" w:eastAsia="Times New Roman" w:hAnsi="Times New Roman" w:cs="Times New Roman"/>
          <w:sz w:val="24"/>
          <w:szCs w:val="24"/>
          <w:lang w:val="se-NO"/>
        </w:rPr>
        <w:t xml:space="preserve"> </w:t>
      </w:r>
    </w:p>
    <w:p w14:paraId="764D15A5" w14:textId="77777777" w:rsidR="00171372" w:rsidRPr="003D62EA" w:rsidRDefault="003D62EA" w:rsidP="007F4C34">
      <w:pPr>
        <w:rPr>
          <w:rFonts w:ascii="Times New Roman" w:hAnsi="Times New Roman" w:cs="Times New Roman"/>
          <w:sz w:val="24"/>
          <w:szCs w:val="24"/>
          <w:lang w:val="se-NO"/>
        </w:rPr>
      </w:pPr>
      <w:r w:rsidRPr="003D62EA">
        <w:rPr>
          <w:rFonts w:ascii="Times New Roman" w:hAnsi="Times New Roman" w:cs="Times New Roman"/>
          <w:sz w:val="24"/>
          <w:szCs w:val="24"/>
        </w:rPr>
        <w:t>SP 035-10 Strategiplan for samisk kirkeliv</w:t>
      </w:r>
      <w:r>
        <w:rPr>
          <w:rFonts w:ascii="Times New Roman" w:hAnsi="Times New Roman" w:cs="Times New Roman"/>
          <w:sz w:val="24"/>
          <w:szCs w:val="24"/>
        </w:rPr>
        <w:t xml:space="preserve">. </w:t>
      </w:r>
      <w:hyperlink r:id="rId23" w:history="1">
        <w:r w:rsidRPr="003D62EA">
          <w:rPr>
            <w:rStyle w:val="Hyperkobling"/>
            <w:rFonts w:ascii="Times New Roman" w:hAnsi="Times New Roman" w:cs="Times New Roman"/>
            <w:sz w:val="24"/>
            <w:szCs w:val="24"/>
          </w:rPr>
          <w:t>https://victorio.uit.no/freecorpus/orig/nob/admin/sd/other_files/sp2010-3.pdf</w:t>
        </w:r>
      </w:hyperlink>
    </w:p>
    <w:p w14:paraId="764D15A6" w14:textId="77777777" w:rsidR="00AD3B1E" w:rsidRPr="00A26200" w:rsidRDefault="00AD3B1E" w:rsidP="00AD7EA0">
      <w:pPr>
        <w:rPr>
          <w:rFonts w:ascii="Times New Roman" w:hAnsi="Times New Roman" w:cs="Times New Roman"/>
          <w:sz w:val="24"/>
          <w:szCs w:val="24"/>
          <w:lang w:val="se-NO"/>
        </w:rPr>
      </w:pPr>
    </w:p>
    <w:p w14:paraId="764D15A7" w14:textId="77777777" w:rsidR="00721DCA" w:rsidRPr="003037C8" w:rsidRDefault="00721DCA" w:rsidP="003037C8">
      <w:pPr>
        <w:rPr>
          <w:rFonts w:ascii="Times New Roman" w:hAnsi="Times New Roman" w:cs="Times New Roman"/>
          <w:sz w:val="24"/>
          <w:szCs w:val="24"/>
          <w:lang w:val="se-NO"/>
        </w:rPr>
      </w:pPr>
    </w:p>
    <w:sectPr w:rsidR="00721DCA" w:rsidRPr="003037C8" w:rsidSect="0056101A">
      <w:footerReference w:type="default" r:id="rId24"/>
      <w:pgSz w:w="11906" w:h="16838"/>
      <w:pgMar w:top="1418" w:right="1361" w:bottom="136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49F00" w14:textId="77777777" w:rsidR="009C0594" w:rsidRDefault="009C0594" w:rsidP="0070133E">
      <w:pPr>
        <w:spacing w:after="0" w:line="240" w:lineRule="auto"/>
      </w:pPr>
      <w:r>
        <w:separator/>
      </w:r>
    </w:p>
  </w:endnote>
  <w:endnote w:type="continuationSeparator" w:id="0">
    <w:p w14:paraId="26223669" w14:textId="77777777" w:rsidR="009C0594" w:rsidRDefault="009C0594" w:rsidP="0070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912173"/>
      <w:docPartObj>
        <w:docPartGallery w:val="Page Numbers (Bottom of Page)"/>
        <w:docPartUnique/>
      </w:docPartObj>
    </w:sdtPr>
    <w:sdtEndPr/>
    <w:sdtContent>
      <w:p w14:paraId="764D15BD" w14:textId="77777777" w:rsidR="004E0196" w:rsidRDefault="004E0196">
        <w:pPr>
          <w:pStyle w:val="Bunntekst"/>
          <w:jc w:val="center"/>
        </w:pPr>
        <w:r>
          <w:fldChar w:fldCharType="begin"/>
        </w:r>
        <w:r>
          <w:instrText>PAGE   \* MERGEFORMAT</w:instrText>
        </w:r>
        <w:r>
          <w:fldChar w:fldCharType="separate"/>
        </w:r>
        <w:r w:rsidR="00B867A4">
          <w:rPr>
            <w:noProof/>
          </w:rPr>
          <w:t>2</w:t>
        </w:r>
        <w:r>
          <w:fldChar w:fldCharType="end"/>
        </w:r>
      </w:p>
    </w:sdtContent>
  </w:sdt>
  <w:p w14:paraId="764D15BE" w14:textId="77777777" w:rsidR="004E0196" w:rsidRDefault="004E0196">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49B47" w14:textId="77777777" w:rsidR="009C0594" w:rsidRDefault="009C0594" w:rsidP="0070133E">
      <w:pPr>
        <w:spacing w:after="0" w:line="240" w:lineRule="auto"/>
      </w:pPr>
      <w:r>
        <w:separator/>
      </w:r>
    </w:p>
  </w:footnote>
  <w:footnote w:type="continuationSeparator" w:id="0">
    <w:p w14:paraId="62117C06" w14:textId="77777777" w:rsidR="009C0594" w:rsidRDefault="009C0594" w:rsidP="0070133E">
      <w:pPr>
        <w:spacing w:after="0" w:line="240" w:lineRule="auto"/>
      </w:pPr>
      <w:r>
        <w:continuationSeparator/>
      </w:r>
    </w:p>
  </w:footnote>
  <w:footnote w:id="1">
    <w:p w14:paraId="2CF46CA1" w14:textId="2F08C6DA" w:rsidR="00711B30" w:rsidRDefault="00711B30">
      <w:pPr>
        <w:pStyle w:val="Fotnotetekst"/>
      </w:pPr>
      <w:r>
        <w:rPr>
          <w:rStyle w:val="Fotnotereferanse"/>
        </w:rPr>
        <w:footnoteRef/>
      </w:r>
      <w:r>
        <w:t xml:space="preserve"> Artikkelen er publisert som et kapittel i </w:t>
      </w:r>
      <w:r>
        <w:rPr>
          <w:i/>
        </w:rPr>
        <w:t xml:space="preserve">Samiske tall forteller 8. Kommentert samisk statistikk 2015. </w:t>
      </w:r>
      <w:r>
        <w:t>Raporta/Rapport 1/2015. Guovdageaidnu: Sámi allaskuvla, 2015. s. 117.143.</w:t>
      </w:r>
    </w:p>
  </w:footnote>
  <w:footnote w:id="2">
    <w:p w14:paraId="764D15BF" w14:textId="6B241D52" w:rsidR="004E0196" w:rsidRDefault="004E0196">
      <w:pPr>
        <w:pStyle w:val="Fotnotetekst"/>
      </w:pPr>
      <w:r>
        <w:rPr>
          <w:rStyle w:val="Fotnotereferanse"/>
        </w:rPr>
        <w:footnoteRef/>
      </w:r>
      <w:r>
        <w:t xml:space="preserve"> </w:t>
      </w:r>
      <w:r w:rsidRPr="0033611B">
        <w:rPr>
          <w:rFonts w:ascii="Times New Roman" w:hAnsi="Times New Roman" w:cs="Times New Roman"/>
        </w:rPr>
        <w:t xml:space="preserve">Jf. </w:t>
      </w:r>
      <w:r>
        <w:rPr>
          <w:rFonts w:ascii="Times New Roman" w:hAnsi="Times New Roman" w:cs="Times New Roman"/>
        </w:rPr>
        <w:t xml:space="preserve">Sametingets høringsuttalelse om Strategiplan for samisk kirkeliv (SP 035-10), </w:t>
      </w:r>
      <w:r w:rsidRPr="003D62EA">
        <w:rPr>
          <w:rFonts w:ascii="Times New Roman" w:hAnsi="Times New Roman" w:cs="Times New Roman"/>
        </w:rPr>
        <w:t>St.meld. nr. 28 (2007</w:t>
      </w:r>
      <w:r>
        <w:rPr>
          <w:rFonts w:ascii="Times New Roman" w:hAnsi="Times New Roman" w:cs="Times New Roman"/>
        </w:rPr>
        <w:t>–</w:t>
      </w:r>
      <w:r w:rsidRPr="003D62EA">
        <w:rPr>
          <w:rFonts w:ascii="Times New Roman" w:hAnsi="Times New Roman" w:cs="Times New Roman"/>
        </w:rPr>
        <w:t>2008) Samepolitikken</w:t>
      </w:r>
      <w:r>
        <w:rPr>
          <w:rFonts w:ascii="Times New Roman" w:hAnsi="Times New Roman" w:cs="Times New Roman"/>
        </w:rPr>
        <w:t xml:space="preserve"> (Arbeids- og inkluderingsdepartementet 2008) og </w:t>
      </w:r>
      <w:r w:rsidRPr="0033611B">
        <w:rPr>
          <w:rFonts w:ascii="Times New Roman" w:hAnsi="Times New Roman" w:cs="Times New Roman"/>
        </w:rPr>
        <w:t>Strategiplan for samisk k</w:t>
      </w:r>
      <w:r>
        <w:rPr>
          <w:rFonts w:ascii="Times New Roman" w:hAnsi="Times New Roman" w:cs="Times New Roman"/>
        </w:rPr>
        <w:t>irkeliv vedtatt av Kirkemøtet i sak KM 8/11 (Samisk kirkeråd 2011)</w:t>
      </w:r>
    </w:p>
  </w:footnote>
  <w:footnote w:id="3">
    <w:p w14:paraId="764D15C0" w14:textId="6385D34A" w:rsidR="004E0196" w:rsidRPr="003B193A" w:rsidRDefault="004E0196">
      <w:pPr>
        <w:pStyle w:val="Fotnotetekst"/>
        <w:rPr>
          <w:rFonts w:ascii="Times New Roman" w:hAnsi="Times New Roman" w:cs="Times New Roman"/>
          <w:lang w:val="se-NO"/>
        </w:rPr>
      </w:pPr>
      <w:r w:rsidRPr="003B193A">
        <w:rPr>
          <w:rStyle w:val="Fotnotereferanse"/>
          <w:rFonts w:ascii="Times New Roman" w:hAnsi="Times New Roman" w:cs="Times New Roman"/>
        </w:rPr>
        <w:footnoteRef/>
      </w:r>
      <w:r w:rsidRPr="003B193A">
        <w:rPr>
          <w:rFonts w:ascii="Times New Roman" w:hAnsi="Times New Roman" w:cs="Times New Roman"/>
        </w:rPr>
        <w:t xml:space="preserve"> </w:t>
      </w:r>
      <w:r>
        <w:rPr>
          <w:rFonts w:ascii="Times New Roman" w:hAnsi="Times New Roman" w:cs="Times New Roman"/>
          <w:lang w:val="se-NO"/>
        </w:rPr>
        <w:t>Jf.</w:t>
      </w:r>
      <w:r w:rsidRPr="003B193A">
        <w:rPr>
          <w:rFonts w:ascii="Times New Roman" w:hAnsi="Times New Roman" w:cs="Times New Roman"/>
        </w:rPr>
        <w:t xml:space="preserve"> Grunnloven</w:t>
      </w:r>
      <w:r>
        <w:rPr>
          <w:rFonts w:ascii="Times New Roman" w:hAnsi="Times New Roman" w:cs="Times New Roman"/>
          <w:lang w:val="se-NO"/>
        </w:rPr>
        <w:t xml:space="preserve"> </w:t>
      </w:r>
      <w:r w:rsidRPr="003B193A">
        <w:rPr>
          <w:rFonts w:ascii="Times New Roman" w:hAnsi="Times New Roman" w:cs="Times New Roman"/>
          <w:lang w:val="se-NO"/>
        </w:rPr>
        <w:t>§ 16</w:t>
      </w:r>
    </w:p>
  </w:footnote>
  <w:footnote w:id="4">
    <w:p w14:paraId="764D15C1" w14:textId="77777777" w:rsidR="004E0196" w:rsidRDefault="004E0196">
      <w:pPr>
        <w:pStyle w:val="Fotnotetekst"/>
      </w:pPr>
      <w:r>
        <w:rPr>
          <w:rStyle w:val="Fotnotereferanse"/>
        </w:rPr>
        <w:footnoteRef/>
      </w:r>
      <w:r>
        <w:t xml:space="preserve"> </w:t>
      </w:r>
      <w:r w:rsidRPr="005A0EDD">
        <w:rPr>
          <w:rFonts w:ascii="Times New Roman" w:hAnsi="Times New Roman" w:cs="Times New Roman"/>
        </w:rPr>
        <w:t>Et departementalt skriv av 1872 til biskopen i Troms stift (nåværende Sør-Hålogaland og Nord-Hålogaland bispedømmer) foreskrev nærmere bruken av samisk språk i gudstjenester og kirkelige handlinger i de berørte prestegjeldene.</w:t>
      </w:r>
    </w:p>
  </w:footnote>
  <w:footnote w:id="5">
    <w:p w14:paraId="764D15C2" w14:textId="77777777" w:rsidR="004E0196" w:rsidRPr="00067DA8" w:rsidRDefault="004E0196" w:rsidP="006C1D2A">
      <w:pPr>
        <w:pStyle w:val="Fotnotetekst"/>
        <w:rPr>
          <w:rFonts w:ascii="Times New Roman" w:hAnsi="Times New Roman" w:cs="Times New Roman"/>
        </w:rPr>
      </w:pPr>
      <w:r w:rsidRPr="00067DA8">
        <w:rPr>
          <w:rStyle w:val="Fotnotereferanse"/>
          <w:rFonts w:ascii="Times New Roman" w:hAnsi="Times New Roman" w:cs="Times New Roman"/>
        </w:rPr>
        <w:footnoteRef/>
      </w:r>
      <w:r w:rsidRPr="00067DA8">
        <w:rPr>
          <w:rFonts w:ascii="Times New Roman" w:hAnsi="Times New Roman" w:cs="Times New Roman"/>
        </w:rPr>
        <w:t xml:space="preserve"> Alminnelige bestemmelser for Ordning for hovedgudstjeneste fastsatt av Kirkemøtet 10. april 2011</w:t>
      </w:r>
    </w:p>
  </w:footnote>
  <w:footnote w:id="6">
    <w:p w14:paraId="764D15C3" w14:textId="77777777" w:rsidR="004E0196" w:rsidRDefault="004E0196" w:rsidP="00A63DEE">
      <w:pPr>
        <w:pStyle w:val="Fotnotetekst"/>
      </w:pPr>
      <w:r w:rsidRPr="00067DA8">
        <w:rPr>
          <w:rStyle w:val="Fotnotereferanse"/>
          <w:rFonts w:ascii="Times New Roman" w:hAnsi="Times New Roman" w:cs="Times New Roman"/>
        </w:rPr>
        <w:footnoteRef/>
      </w:r>
      <w:r w:rsidRPr="00067DA8">
        <w:rPr>
          <w:rFonts w:ascii="Times New Roman" w:hAnsi="Times New Roman" w:cs="Times New Roman"/>
        </w:rPr>
        <w:t xml:space="preserve"> Lokal grunnordning for gudstjenesten vedtas av menighetsrådet og</w:t>
      </w:r>
      <w:r>
        <w:rPr>
          <w:rFonts w:ascii="Times New Roman" w:hAnsi="Times New Roman" w:cs="Times New Roman"/>
        </w:rPr>
        <w:t xml:space="preserve"> er det lokale regelverket for g</w:t>
      </w:r>
      <w:r w:rsidRPr="00067DA8">
        <w:rPr>
          <w:rFonts w:ascii="Times New Roman" w:hAnsi="Times New Roman" w:cs="Times New Roman"/>
        </w:rPr>
        <w:t>udstjenestelivet i menigheten.</w:t>
      </w:r>
      <w:r>
        <w:t xml:space="preserve"> </w:t>
      </w:r>
    </w:p>
  </w:footnote>
  <w:footnote w:id="7">
    <w:p w14:paraId="764D15C4" w14:textId="77777777" w:rsidR="004E0196" w:rsidRPr="004F32FE" w:rsidRDefault="004E0196" w:rsidP="004F32FE">
      <w:pPr>
        <w:jc w:val="both"/>
        <w:rPr>
          <w:rFonts w:ascii="Times New Roman" w:eastAsia="Times New Roman" w:hAnsi="Times New Roman" w:cs="Times New Roman"/>
          <w:sz w:val="24"/>
          <w:szCs w:val="24"/>
        </w:rPr>
      </w:pPr>
      <w:r>
        <w:rPr>
          <w:rStyle w:val="Fotnotereferanse"/>
        </w:rPr>
        <w:footnoteRef/>
      </w:r>
      <w:r>
        <w:t xml:space="preserve"> Se </w:t>
      </w:r>
      <w:hyperlink r:id="rId1" w:history="1">
        <w:r w:rsidRPr="00A65FCF">
          <w:rPr>
            <w:rStyle w:val="Hyperkobling"/>
            <w:rFonts w:ascii="Times New Roman" w:eastAsia="Times New Roman" w:hAnsi="Times New Roman" w:cs="Times New Roman"/>
            <w:sz w:val="20"/>
            <w:szCs w:val="20"/>
          </w:rPr>
          <w:t>http://www.nsd.uib.no/data/kirke/</w:t>
        </w:r>
      </w:hyperlink>
      <w:r>
        <w:rPr>
          <w:rFonts w:ascii="Times New Roman" w:eastAsia="Times New Roman" w:hAnsi="Times New Roman" w:cs="Times New Roman"/>
          <w:sz w:val="20"/>
          <w:szCs w:val="20"/>
        </w:rPr>
        <w:t xml:space="preserve"> </w:t>
      </w:r>
    </w:p>
  </w:footnote>
  <w:footnote w:id="8">
    <w:p w14:paraId="764D15C5" w14:textId="2007AB81" w:rsidR="004E0196" w:rsidRPr="00556E0B" w:rsidRDefault="004E0196" w:rsidP="00F17061">
      <w:pPr>
        <w:pStyle w:val="Fotnotetekst"/>
        <w:rPr>
          <w:rFonts w:ascii="Times New Roman" w:hAnsi="Times New Roman" w:cs="Times New Roman"/>
        </w:rPr>
      </w:pPr>
      <w:r w:rsidRPr="00556E0B">
        <w:rPr>
          <w:rStyle w:val="Fotnotereferanse"/>
          <w:rFonts w:ascii="Times New Roman" w:hAnsi="Times New Roman" w:cs="Times New Roman"/>
        </w:rPr>
        <w:footnoteRef/>
      </w:r>
      <w:r w:rsidRPr="00556E0B">
        <w:rPr>
          <w:rFonts w:ascii="Times New Roman" w:hAnsi="Times New Roman" w:cs="Times New Roman"/>
        </w:rPr>
        <w:t xml:space="preserve"> Kautokeino menighet har ikke rapportert sine tall for 2014 hverken til SSBs kirkestatistikk eller i den særskilte innhentingen</w:t>
      </w:r>
      <w:r>
        <w:rPr>
          <w:rFonts w:ascii="Times New Roman" w:hAnsi="Times New Roman" w:cs="Times New Roman"/>
        </w:rPr>
        <w:t xml:space="preserve"> i bispedømmet</w:t>
      </w:r>
      <w:r w:rsidRPr="00556E0B">
        <w:rPr>
          <w:rFonts w:ascii="Times New Roman" w:hAnsi="Times New Roman" w:cs="Times New Roman"/>
        </w:rPr>
        <w:t xml:space="preserve"> av data om bruk av samisk språk i menigheten. Ut fra tidligere årsstatistikk til SSB ligger totalantallet gudstjenester på rundt 100 fordelt på ca</w:t>
      </w:r>
      <w:r>
        <w:rPr>
          <w:rFonts w:ascii="Times New Roman" w:hAnsi="Times New Roman" w:cs="Times New Roman"/>
        </w:rPr>
        <w:t>.</w:t>
      </w:r>
      <w:r w:rsidRPr="00556E0B">
        <w:rPr>
          <w:rFonts w:ascii="Times New Roman" w:hAnsi="Times New Roman" w:cs="Times New Roman"/>
        </w:rPr>
        <w:t xml:space="preserve"> 40</w:t>
      </w:r>
      <w:r>
        <w:rPr>
          <w:rFonts w:ascii="Times New Roman" w:hAnsi="Times New Roman" w:cs="Times New Roman"/>
        </w:rPr>
        <w:t>–</w:t>
      </w:r>
      <w:r w:rsidRPr="00556E0B">
        <w:rPr>
          <w:rFonts w:ascii="Times New Roman" w:hAnsi="Times New Roman" w:cs="Times New Roman"/>
        </w:rPr>
        <w:t>50 gudstjenester på søn-/helligdag og resten som andre gudstjenester. Det er sannsynlig at det store flertallet av disse gudstjenesten</w:t>
      </w:r>
      <w:r>
        <w:rPr>
          <w:rFonts w:ascii="Times New Roman" w:hAnsi="Times New Roman" w:cs="Times New Roman"/>
        </w:rPr>
        <w:t>e</w:t>
      </w:r>
      <w:r w:rsidRPr="00556E0B">
        <w:rPr>
          <w:rFonts w:ascii="Times New Roman" w:hAnsi="Times New Roman" w:cs="Times New Roman"/>
        </w:rPr>
        <w:t xml:space="preserve"> inkluderer bruk av samisk språk. </w:t>
      </w:r>
    </w:p>
  </w:footnote>
  <w:footnote w:id="9">
    <w:p w14:paraId="764D15C6" w14:textId="614B43BC" w:rsidR="004E0196" w:rsidRPr="00523808" w:rsidRDefault="004E0196">
      <w:pPr>
        <w:pStyle w:val="Fotnotetekst"/>
        <w:rPr>
          <w:rFonts w:ascii="Times New Roman" w:hAnsi="Times New Roman" w:cs="Times New Roman"/>
          <w:lang w:val="se-NO"/>
        </w:rPr>
      </w:pPr>
      <w:r w:rsidRPr="00523808">
        <w:rPr>
          <w:rStyle w:val="Fotnotereferanse"/>
          <w:rFonts w:ascii="Times New Roman" w:hAnsi="Times New Roman" w:cs="Times New Roman"/>
        </w:rPr>
        <w:footnoteRef/>
      </w:r>
      <w:r w:rsidRPr="00523808">
        <w:rPr>
          <w:rFonts w:ascii="Times New Roman" w:hAnsi="Times New Roman" w:cs="Times New Roman"/>
        </w:rPr>
        <w:t xml:space="preserve"> </w:t>
      </w:r>
      <w:r w:rsidRPr="002B6B1E">
        <w:rPr>
          <w:rFonts w:ascii="Times New Roman" w:hAnsi="Times New Roman" w:cs="Times New Roman"/>
          <w:lang w:val="se-NO"/>
        </w:rPr>
        <w:t xml:space="preserve">Sametingets valgmanntall hadde </w:t>
      </w:r>
      <w:r>
        <w:rPr>
          <w:rFonts w:ascii="Times New Roman" w:hAnsi="Times New Roman" w:cs="Times New Roman"/>
          <w:lang w:val="se-NO"/>
        </w:rPr>
        <w:t xml:space="preserve">ifølge Sametinget </w:t>
      </w:r>
      <w:r w:rsidRPr="002B6B1E">
        <w:rPr>
          <w:rFonts w:ascii="Times New Roman" w:hAnsi="Times New Roman" w:cs="Times New Roman"/>
          <w:lang w:val="se-NO"/>
        </w:rPr>
        <w:t>15 005 innmeldte i 2013</w:t>
      </w:r>
      <w:r w:rsidRPr="002B6B1E">
        <w:rPr>
          <w:rFonts w:ascii="Times New Roman" w:hAnsi="Times New Roman" w:cs="Times New Roman"/>
        </w:rPr>
        <w:t xml:space="preserve"> </w:t>
      </w:r>
      <w:r>
        <w:rPr>
          <w:rFonts w:ascii="Times New Roman" w:hAnsi="Times New Roman" w:cs="Times New Roman"/>
        </w:rPr>
        <w:t xml:space="preserve">(jf. </w:t>
      </w:r>
      <w:hyperlink r:id="rId2" w:history="1">
        <w:r w:rsidRPr="002B6B1E">
          <w:rPr>
            <w:rStyle w:val="Hyperkobling"/>
            <w:rFonts w:ascii="Times New Roman" w:hAnsi="Times New Roman" w:cs="Times New Roman"/>
          </w:rPr>
          <w:t>https://www.sametinget.no/Valg-og-manntall/Kampanjeside/Valgmanntall/Sametingets-valgmanntall-2013</w:t>
        </w:r>
      </w:hyperlink>
      <w:r>
        <w:rPr>
          <w:rFonts w:ascii="Times New Roman" w:hAnsi="Times New Roman" w:cs="Times New Roman"/>
        </w:rPr>
        <w:t xml:space="preserve">). </w:t>
      </w:r>
      <w:r w:rsidRPr="002B6B1E">
        <w:rPr>
          <w:rFonts w:ascii="Times New Roman" w:hAnsi="Times New Roman" w:cs="Times New Roman"/>
          <w:lang w:val="se-NO"/>
        </w:rPr>
        <w:t xml:space="preserve">En ukvalifisert gjetning er at dette tallet minst kan ganges med 3 for å være i nærheten av antall samer i Norge. </w:t>
      </w:r>
    </w:p>
  </w:footnote>
  <w:footnote w:id="10">
    <w:p w14:paraId="764D15C7" w14:textId="77777777" w:rsidR="004E0196" w:rsidRPr="00791F1B" w:rsidRDefault="004E0196">
      <w:pPr>
        <w:pStyle w:val="Fotnotetekst"/>
        <w:rPr>
          <w:rFonts w:ascii="Times New Roman" w:hAnsi="Times New Roman" w:cs="Times New Roman"/>
          <w:lang w:val="se-NO"/>
        </w:rPr>
      </w:pPr>
      <w:r w:rsidRPr="00791F1B">
        <w:rPr>
          <w:rStyle w:val="Fotnotereferanse"/>
          <w:rFonts w:ascii="Times New Roman" w:hAnsi="Times New Roman" w:cs="Times New Roman"/>
        </w:rPr>
        <w:footnoteRef/>
      </w:r>
      <w:r w:rsidRPr="00A63B08">
        <w:rPr>
          <w:rFonts w:ascii="Times New Roman" w:hAnsi="Times New Roman" w:cs="Times New Roman"/>
          <w:lang w:val="se-NO"/>
        </w:rPr>
        <w:t xml:space="preserve"> </w:t>
      </w:r>
      <w:r w:rsidRPr="00791F1B">
        <w:rPr>
          <w:rFonts w:ascii="Times New Roman" w:hAnsi="Times New Roman" w:cs="Times New Roman"/>
          <w:lang w:val="se-NO"/>
        </w:rPr>
        <w:t>Jf. Årsrapport 2014 for Kirkerådet, Mellomkirkelig råd og Samisk kirkeråd, Den norske kirke.</w:t>
      </w:r>
      <w:r>
        <w:rPr>
          <w:rFonts w:ascii="Times New Roman" w:hAnsi="Times New Roman" w:cs="Times New Roman"/>
          <w:lang w:val="se-NO"/>
        </w:rPr>
        <w:t xml:space="preserve"> Se:</w:t>
      </w:r>
      <w:r w:rsidRPr="00791F1B">
        <w:rPr>
          <w:rFonts w:ascii="Times New Roman" w:hAnsi="Times New Roman" w:cs="Times New Roman"/>
          <w:lang w:val="se-NO"/>
        </w:rPr>
        <w:t xml:space="preserve"> </w:t>
      </w:r>
      <w:hyperlink r:id="rId3" w:history="1">
        <w:r w:rsidRPr="00791F1B">
          <w:rPr>
            <w:rStyle w:val="Hyperkobling"/>
            <w:rFonts w:ascii="Times New Roman" w:hAnsi="Times New Roman" w:cs="Times New Roman"/>
            <w:color w:val="auto"/>
            <w:lang w:val="se-NO"/>
          </w:rPr>
          <w:t>https://kirken.no/globalassets/kirken.no/om-kirken/slik-styres-kirken/kirkeradet/arsmeldinger/aarsrapport_nasjonale_kirkelige_raad_-20141.pdf</w:t>
        </w:r>
      </w:hyperlink>
      <w:r>
        <w:rPr>
          <w:rFonts w:ascii="Times New Roman" w:hAnsi="Times New Roman" w:cs="Times New Roman"/>
          <w:lang w:val="se-NO"/>
        </w:rPr>
        <w:t xml:space="preserve"> </w:t>
      </w:r>
    </w:p>
  </w:footnote>
  <w:footnote w:id="11">
    <w:p w14:paraId="764D15C8" w14:textId="1F727544" w:rsidR="004E0196" w:rsidRPr="00256BA2" w:rsidRDefault="004E0196">
      <w:pPr>
        <w:pStyle w:val="Fotnotetekst"/>
        <w:rPr>
          <w:rFonts w:ascii="Times New Roman" w:hAnsi="Times New Roman" w:cs="Times New Roman"/>
        </w:rPr>
      </w:pPr>
      <w:r w:rsidRPr="00256BA2">
        <w:rPr>
          <w:rStyle w:val="Fotnotereferanse"/>
          <w:rFonts w:ascii="Times New Roman" w:hAnsi="Times New Roman" w:cs="Times New Roman"/>
        </w:rPr>
        <w:footnoteRef/>
      </w:r>
      <w:r w:rsidRPr="00256BA2">
        <w:rPr>
          <w:rFonts w:ascii="Times New Roman" w:hAnsi="Times New Roman" w:cs="Times New Roman"/>
        </w:rPr>
        <w:t xml:space="preserve"> </w:t>
      </w:r>
      <w:r>
        <w:rPr>
          <w:rFonts w:ascii="Times New Roman" w:hAnsi="Times New Roman" w:cs="Times New Roman"/>
          <w:lang w:val="se-NO"/>
        </w:rPr>
        <w:t>D</w:t>
      </w:r>
      <w:r w:rsidRPr="00256BA2">
        <w:rPr>
          <w:rFonts w:ascii="Times New Roman" w:hAnsi="Times New Roman" w:cs="Times New Roman"/>
        </w:rPr>
        <w:t>omkirke</w:t>
      </w:r>
      <w:r>
        <w:rPr>
          <w:rFonts w:ascii="Times New Roman" w:hAnsi="Times New Roman" w:cs="Times New Roman"/>
          <w:lang w:val="se-NO"/>
        </w:rPr>
        <w:t>n menighet i Tromsø</w:t>
      </w:r>
      <w:r w:rsidRPr="00256BA2">
        <w:rPr>
          <w:rFonts w:ascii="Times New Roman" w:hAnsi="Times New Roman" w:cs="Times New Roman"/>
        </w:rPr>
        <w:t xml:space="preserve"> har rapportert om </w:t>
      </w:r>
      <w:r>
        <w:rPr>
          <w:rFonts w:ascii="Times New Roman" w:hAnsi="Times New Roman" w:cs="Times New Roman"/>
        </w:rPr>
        <w:t>én</w:t>
      </w:r>
      <w:r w:rsidRPr="00256BA2">
        <w:rPr>
          <w:rFonts w:ascii="Times New Roman" w:hAnsi="Times New Roman" w:cs="Times New Roman"/>
        </w:rPr>
        <w:t xml:space="preserve"> slik gudstjeneste i 2012.</w:t>
      </w:r>
    </w:p>
  </w:footnote>
  <w:footnote w:id="12">
    <w:p w14:paraId="764D15C9" w14:textId="37044AF3" w:rsidR="004E0196" w:rsidRPr="00216182" w:rsidRDefault="004E0196" w:rsidP="008A7E76">
      <w:pPr>
        <w:rPr>
          <w:rFonts w:ascii="Open Sans" w:eastAsia="Times New Roman" w:hAnsi="Open Sans" w:cs="Times New Roman"/>
          <w:bCs/>
          <w:sz w:val="20"/>
          <w:szCs w:val="20"/>
        </w:rPr>
      </w:pPr>
      <w:r w:rsidRPr="00216182">
        <w:rPr>
          <w:rStyle w:val="Fotnotereferanse"/>
          <w:sz w:val="20"/>
          <w:szCs w:val="20"/>
        </w:rPr>
        <w:footnoteRef/>
      </w:r>
      <w:r w:rsidRPr="00216182">
        <w:rPr>
          <w:sz w:val="20"/>
          <w:szCs w:val="20"/>
          <w:lang w:val="se-NO"/>
        </w:rPr>
        <w:t xml:space="preserve"> </w:t>
      </w:r>
      <w:r w:rsidRPr="00216182">
        <w:rPr>
          <w:rFonts w:ascii="Open Sans" w:eastAsia="Times New Roman" w:hAnsi="Open Sans" w:cs="Times New Roman"/>
          <w:bCs/>
          <w:sz w:val="20"/>
          <w:szCs w:val="20"/>
        </w:rPr>
        <w:t xml:space="preserve">Mer om KOSTRA her: </w:t>
      </w:r>
      <w:hyperlink r:id="rId4" w:history="1">
        <w:r w:rsidRPr="00216182">
          <w:rPr>
            <w:rStyle w:val="Hyperkobling"/>
            <w:rFonts w:ascii="Open Sans" w:eastAsia="Times New Roman" w:hAnsi="Open Sans" w:cs="Times New Roman"/>
            <w:bCs/>
            <w:sz w:val="20"/>
            <w:szCs w:val="20"/>
          </w:rPr>
          <w:t>https://www.ssb.no/offentlig-sektor/kommune-stat-rapportering/om-kostra</w:t>
        </w:r>
      </w:hyperlink>
      <w:r>
        <w:rPr>
          <w:rFonts w:ascii="Open Sans" w:eastAsia="Times New Roman" w:hAnsi="Open Sans" w:cs="Times New Roman"/>
          <w:bCs/>
          <w:sz w:val="20"/>
          <w:szCs w:val="20"/>
        </w:rPr>
        <w:t xml:space="preserve"> </w:t>
      </w:r>
    </w:p>
  </w:footnote>
  <w:footnote w:id="13">
    <w:p w14:paraId="764D15CA" w14:textId="05096FBF" w:rsidR="004E0196" w:rsidRPr="001A5098" w:rsidRDefault="004E0196" w:rsidP="008A7E76">
      <w:pPr>
        <w:pStyle w:val="Fotnotetekst"/>
        <w:rPr>
          <w:rFonts w:ascii="Times New Roman" w:hAnsi="Times New Roman" w:cs="Times New Roman"/>
          <w:lang w:val="se-NO"/>
        </w:rPr>
      </w:pPr>
      <w:r w:rsidRPr="00990CA2">
        <w:rPr>
          <w:rStyle w:val="Fotnotereferanse"/>
          <w:rFonts w:ascii="Times New Roman" w:hAnsi="Times New Roman" w:cs="Times New Roman"/>
        </w:rPr>
        <w:footnoteRef/>
      </w:r>
      <w:r w:rsidRPr="001A5098">
        <w:rPr>
          <w:rFonts w:ascii="Times New Roman" w:hAnsi="Times New Roman" w:cs="Times New Roman"/>
          <w:lang w:val="se-NO"/>
        </w:rPr>
        <w:t xml:space="preserve"> F</w:t>
      </w:r>
      <w:r>
        <w:rPr>
          <w:rFonts w:ascii="Times New Roman" w:hAnsi="Times New Roman" w:cs="Times New Roman"/>
          <w:lang w:val="se-NO"/>
        </w:rPr>
        <w:t>ølgende kommuner tilhører KOSTRA</w:t>
      </w:r>
      <w:r w:rsidRPr="00827DF3">
        <w:rPr>
          <w:rFonts w:ascii="Times New Roman" w:hAnsi="Times New Roman" w:cs="Times New Roman"/>
        </w:rPr>
        <w:t>-</w:t>
      </w:r>
      <w:r w:rsidRPr="001A5098">
        <w:rPr>
          <w:rFonts w:ascii="Times New Roman" w:hAnsi="Times New Roman" w:cs="Times New Roman"/>
          <w:lang w:val="se-NO"/>
        </w:rPr>
        <w:t>gruppe 3</w:t>
      </w:r>
      <w:r w:rsidRPr="00990CA2">
        <w:rPr>
          <w:rFonts w:ascii="Times New Roman" w:hAnsi="Times New Roman" w:cs="Times New Roman"/>
          <w:lang w:val="se-NO"/>
        </w:rPr>
        <w:t xml:space="preserve"> (</w:t>
      </w:r>
      <w:r>
        <w:rPr>
          <w:rFonts w:ascii="Times New Roman" w:hAnsi="Times New Roman" w:cs="Times New Roman"/>
          <w:lang w:val="se-NO"/>
        </w:rPr>
        <w:t>de samiske språk</w:t>
      </w:r>
      <w:r w:rsidRPr="00990CA2">
        <w:rPr>
          <w:rFonts w:ascii="Times New Roman" w:hAnsi="Times New Roman" w:cs="Times New Roman"/>
          <w:lang w:val="se-NO"/>
        </w:rPr>
        <w:t>forvaltningskommunene i fete typer)</w:t>
      </w:r>
      <w:r w:rsidRPr="001A5098">
        <w:rPr>
          <w:rFonts w:ascii="Times New Roman" w:hAnsi="Times New Roman" w:cs="Times New Roman"/>
          <w:lang w:val="se-NO"/>
        </w:rPr>
        <w:t xml:space="preserve">: </w:t>
      </w:r>
      <w:r w:rsidRPr="001A5098">
        <w:rPr>
          <w:rFonts w:ascii="Times New Roman" w:eastAsiaTheme="minorEastAsia" w:hAnsi="Times New Roman" w:cs="Times New Roman"/>
          <w:color w:val="000000"/>
          <w:lang w:val="se-NO" w:eastAsia="nb-NO"/>
        </w:rPr>
        <w:t xml:space="preserve">Aure, Austevoll, Bardu, Båtsfjord, </w:t>
      </w:r>
      <w:r w:rsidRPr="001A5098">
        <w:rPr>
          <w:rFonts w:ascii="Times New Roman" w:eastAsiaTheme="minorEastAsia" w:hAnsi="Times New Roman" w:cs="Times New Roman"/>
          <w:b/>
          <w:color w:val="000000"/>
          <w:lang w:val="se-NO" w:eastAsia="nb-NO"/>
        </w:rPr>
        <w:t xml:space="preserve">Deatnu Tana, </w:t>
      </w:r>
      <w:r w:rsidRPr="001A5098">
        <w:rPr>
          <w:rFonts w:ascii="Times New Roman" w:eastAsiaTheme="minorEastAsia" w:hAnsi="Times New Roman" w:cs="Times New Roman"/>
          <w:color w:val="000000"/>
          <w:lang w:val="se-NO" w:eastAsia="nb-NO"/>
        </w:rPr>
        <w:t xml:space="preserve">Folldal, </w:t>
      </w:r>
      <w:r w:rsidRPr="001A5098">
        <w:rPr>
          <w:rFonts w:ascii="Times New Roman" w:eastAsiaTheme="minorEastAsia" w:hAnsi="Times New Roman" w:cs="Times New Roman"/>
          <w:b/>
          <w:color w:val="000000"/>
          <w:lang w:val="se-NO" w:eastAsia="nb-NO"/>
        </w:rPr>
        <w:t>Gáivuotna Kåfjord,</w:t>
      </w:r>
      <w:r w:rsidRPr="001A5098">
        <w:rPr>
          <w:rFonts w:ascii="Times New Roman" w:eastAsiaTheme="minorEastAsia" w:hAnsi="Times New Roman" w:cs="Times New Roman"/>
          <w:color w:val="000000"/>
          <w:lang w:val="se-NO" w:eastAsia="nb-NO"/>
        </w:rPr>
        <w:t xml:space="preserve"> Grong, </w:t>
      </w:r>
      <w:r w:rsidRPr="001A5098">
        <w:rPr>
          <w:rFonts w:ascii="Times New Roman" w:eastAsiaTheme="minorEastAsia" w:hAnsi="Times New Roman" w:cs="Times New Roman"/>
          <w:b/>
          <w:color w:val="000000"/>
          <w:lang w:val="se-NO" w:eastAsia="nb-NO"/>
        </w:rPr>
        <w:t xml:space="preserve">Guovdageaidnu Kautokeino, </w:t>
      </w:r>
      <w:r w:rsidRPr="001A5098">
        <w:rPr>
          <w:rFonts w:ascii="Times New Roman" w:eastAsiaTheme="minorEastAsia" w:hAnsi="Times New Roman" w:cs="Times New Roman"/>
          <w:color w:val="000000"/>
          <w:lang w:val="se-NO" w:eastAsia="nb-NO"/>
        </w:rPr>
        <w:t xml:space="preserve">Hemnes, Herøy (Nordl.), Hitra, Hjelmeland, Hol, Høyanger, </w:t>
      </w:r>
      <w:r w:rsidRPr="001A5098">
        <w:rPr>
          <w:rFonts w:ascii="Times New Roman" w:eastAsiaTheme="minorEastAsia" w:hAnsi="Times New Roman" w:cs="Times New Roman"/>
          <w:b/>
          <w:color w:val="000000"/>
          <w:lang w:val="se-NO" w:eastAsia="nb-NO"/>
        </w:rPr>
        <w:t>Kárásjohka Karasjok,</w:t>
      </w:r>
      <w:r w:rsidRPr="001A5098">
        <w:rPr>
          <w:rFonts w:ascii="Times New Roman" w:eastAsiaTheme="minorEastAsia" w:hAnsi="Times New Roman" w:cs="Times New Roman"/>
          <w:color w:val="000000"/>
          <w:lang w:val="se-NO" w:eastAsia="nb-NO"/>
        </w:rPr>
        <w:t xml:space="preserve"> Lesja, Luster, Lærdal, Meråker, Nordkapp, Nordreisa, Nore og Uvdal, </w:t>
      </w:r>
      <w:r w:rsidRPr="001A5098">
        <w:rPr>
          <w:rFonts w:ascii="Times New Roman" w:eastAsiaTheme="minorEastAsia" w:hAnsi="Times New Roman" w:cs="Times New Roman"/>
          <w:b/>
          <w:color w:val="000000"/>
          <w:lang w:val="se-NO" w:eastAsia="nb-NO"/>
        </w:rPr>
        <w:t>Porsanger Porsángu Porsanki,</w:t>
      </w:r>
      <w:r w:rsidRPr="001A5098">
        <w:rPr>
          <w:rFonts w:ascii="Times New Roman" w:eastAsiaTheme="minorEastAsia" w:hAnsi="Times New Roman" w:cs="Times New Roman"/>
          <w:color w:val="000000"/>
          <w:lang w:val="se-NO" w:eastAsia="nb-NO"/>
        </w:rPr>
        <w:t xml:space="preserve"> Rindal, Salangen, Sauda, Skjervøy, </w:t>
      </w:r>
      <w:r w:rsidRPr="001A5098">
        <w:rPr>
          <w:rFonts w:ascii="Times New Roman" w:eastAsiaTheme="minorEastAsia" w:hAnsi="Times New Roman" w:cs="Times New Roman"/>
          <w:b/>
          <w:color w:val="000000"/>
          <w:lang w:val="se-NO" w:eastAsia="nb-NO"/>
        </w:rPr>
        <w:t>Snåase Snåsa,</w:t>
      </w:r>
      <w:r w:rsidRPr="001A5098">
        <w:rPr>
          <w:rFonts w:ascii="Times New Roman" w:eastAsiaTheme="minorEastAsia" w:hAnsi="Times New Roman" w:cs="Times New Roman"/>
          <w:color w:val="000000"/>
          <w:lang w:val="se-NO" w:eastAsia="nb-NO"/>
        </w:rPr>
        <w:t xml:space="preserve"> Suldal, Tokke, Vaksdal, Vardø, Vestre Slidre, Vik, Vinje, Øygarden. </w:t>
      </w:r>
      <w:r>
        <w:rPr>
          <w:rFonts w:ascii="Times New Roman" w:eastAsiaTheme="minorEastAsia" w:hAnsi="Times New Roman" w:cs="Times New Roman"/>
          <w:color w:val="000000"/>
          <w:lang w:val="se-NO" w:eastAsia="nb-NO"/>
        </w:rPr>
        <w:t xml:space="preserve">Se: </w:t>
      </w:r>
      <w:hyperlink r:id="rId5" w:history="1">
        <w:r w:rsidRPr="008B54A0">
          <w:rPr>
            <w:rStyle w:val="Hyperkobling"/>
            <w:rFonts w:ascii="Times New Roman" w:hAnsi="Times New Roman" w:cs="Times New Roman"/>
            <w:lang w:val="se-NO"/>
          </w:rPr>
          <w:t>https://www.ssb.no/offentlig-sektor/kommune-stat-rapportering/_attachment/221406?_ts=14c13219430</w:t>
        </w:r>
      </w:hyperlink>
      <w:r>
        <w:rPr>
          <w:rFonts w:ascii="Times New Roman" w:hAnsi="Times New Roman" w:cs="Times New Roman"/>
          <w:sz w:val="24"/>
          <w:szCs w:val="24"/>
          <w:lang w:val="se-NO"/>
        </w:rPr>
        <w:t xml:space="preserve"> </w:t>
      </w:r>
    </w:p>
  </w:footnote>
  <w:footnote w:id="14">
    <w:p w14:paraId="764D15CB" w14:textId="5610B526" w:rsidR="004E0196" w:rsidRPr="00990CA2" w:rsidRDefault="004E0196" w:rsidP="008A7E76">
      <w:pPr>
        <w:spacing w:after="0"/>
        <w:rPr>
          <w:rFonts w:ascii="Times New Roman" w:eastAsiaTheme="minorEastAsia" w:hAnsi="Times New Roman" w:cs="Times New Roman"/>
          <w:sz w:val="20"/>
          <w:szCs w:val="20"/>
          <w:lang w:val="se-NO" w:eastAsia="nb-NO"/>
        </w:rPr>
      </w:pPr>
      <w:r w:rsidRPr="00990CA2">
        <w:rPr>
          <w:rStyle w:val="Fotnotereferanse"/>
          <w:rFonts w:ascii="Times New Roman" w:hAnsi="Times New Roman" w:cs="Times New Roman"/>
          <w:sz w:val="20"/>
          <w:szCs w:val="20"/>
        </w:rPr>
        <w:footnoteRef/>
      </w:r>
      <w:r w:rsidRPr="00BD2272">
        <w:rPr>
          <w:rFonts w:ascii="Times New Roman" w:hAnsi="Times New Roman" w:cs="Times New Roman"/>
          <w:sz w:val="20"/>
          <w:szCs w:val="20"/>
          <w:lang w:val="se-NO"/>
        </w:rPr>
        <w:t xml:space="preserve"> </w:t>
      </w:r>
      <w:r w:rsidRPr="00990CA2">
        <w:rPr>
          <w:rFonts w:ascii="Times New Roman" w:hAnsi="Times New Roman" w:cs="Times New Roman"/>
          <w:sz w:val="20"/>
          <w:szCs w:val="20"/>
          <w:lang w:val="se-NO"/>
        </w:rPr>
        <w:t>F</w:t>
      </w:r>
      <w:r>
        <w:rPr>
          <w:rFonts w:ascii="Times New Roman" w:hAnsi="Times New Roman" w:cs="Times New Roman"/>
          <w:sz w:val="20"/>
          <w:szCs w:val="20"/>
          <w:lang w:val="se-NO"/>
        </w:rPr>
        <w:t>ølgende kommuner tilhører KOSTRA</w:t>
      </w:r>
      <w:r w:rsidRPr="00827DF3">
        <w:rPr>
          <w:rFonts w:ascii="Times New Roman" w:hAnsi="Times New Roman" w:cs="Times New Roman"/>
          <w:sz w:val="20"/>
          <w:szCs w:val="20"/>
          <w:lang w:val="se-NO"/>
        </w:rPr>
        <w:t>-</w:t>
      </w:r>
      <w:r w:rsidRPr="00990CA2">
        <w:rPr>
          <w:rFonts w:ascii="Times New Roman" w:hAnsi="Times New Roman" w:cs="Times New Roman"/>
          <w:sz w:val="20"/>
          <w:szCs w:val="20"/>
          <w:lang w:val="se-NO"/>
        </w:rPr>
        <w:t>gruppe 6</w:t>
      </w:r>
      <w:r>
        <w:rPr>
          <w:rFonts w:ascii="Times New Roman" w:hAnsi="Times New Roman" w:cs="Times New Roman"/>
          <w:sz w:val="20"/>
          <w:szCs w:val="20"/>
          <w:lang w:val="se-NO"/>
        </w:rPr>
        <w:t xml:space="preserve"> (</w:t>
      </w:r>
      <w:r>
        <w:rPr>
          <w:rFonts w:ascii="Times New Roman" w:hAnsi="Times New Roman" w:cs="Times New Roman"/>
          <w:lang w:val="se-NO"/>
        </w:rPr>
        <w:t>de samiske språk</w:t>
      </w:r>
      <w:r>
        <w:rPr>
          <w:rFonts w:ascii="Times New Roman" w:hAnsi="Times New Roman" w:cs="Times New Roman"/>
          <w:sz w:val="20"/>
          <w:szCs w:val="20"/>
          <w:lang w:val="se-NO"/>
        </w:rPr>
        <w:t>forvaltningskommunene i fete typer)</w:t>
      </w:r>
      <w:r w:rsidRPr="00990CA2">
        <w:rPr>
          <w:rFonts w:ascii="Times New Roman" w:hAnsi="Times New Roman" w:cs="Times New Roman"/>
          <w:sz w:val="20"/>
          <w:szCs w:val="20"/>
          <w:lang w:val="se-NO"/>
        </w:rPr>
        <w:t xml:space="preserve">: </w:t>
      </w:r>
      <w:r w:rsidRPr="00990CA2">
        <w:rPr>
          <w:rFonts w:ascii="Times New Roman" w:eastAsiaTheme="minorEastAsia" w:hAnsi="Times New Roman" w:cs="Times New Roman"/>
          <w:sz w:val="20"/>
          <w:szCs w:val="20"/>
          <w:lang w:val="se-NO" w:eastAsia="nb-NO"/>
        </w:rPr>
        <w:t xml:space="preserve">Beiarn, Berg, Berlevåg, Bindal, Bjarkøy, Bygland, </w:t>
      </w:r>
      <w:r w:rsidRPr="00990CA2">
        <w:rPr>
          <w:rFonts w:ascii="Times New Roman" w:eastAsiaTheme="minorEastAsia" w:hAnsi="Times New Roman" w:cs="Times New Roman"/>
          <w:b/>
          <w:sz w:val="20"/>
          <w:szCs w:val="20"/>
          <w:lang w:val="se-NO" w:eastAsia="nb-NO"/>
        </w:rPr>
        <w:t>Divtasvuodna Tysfjord,</w:t>
      </w:r>
      <w:r w:rsidRPr="00990CA2">
        <w:rPr>
          <w:rFonts w:ascii="Times New Roman" w:eastAsiaTheme="minorEastAsia" w:hAnsi="Times New Roman" w:cs="Times New Roman"/>
          <w:sz w:val="20"/>
          <w:szCs w:val="20"/>
          <w:lang w:val="se-NO" w:eastAsia="nb-NO"/>
        </w:rPr>
        <w:t xml:space="preserve"> Dyrøy, Dønna, Engerdal, Fyresdal, Gamvik, Gildeskål, Grane, Gratangen, Hábmer </w:t>
      </w:r>
      <w:r w:rsidR="008F4371" w:rsidRPr="00827DF3">
        <w:rPr>
          <w:rFonts w:ascii="Times New Roman" w:eastAsiaTheme="minorEastAsia" w:hAnsi="Times New Roman" w:cs="Times New Roman"/>
          <w:sz w:val="20"/>
          <w:szCs w:val="20"/>
          <w:lang w:val="se-NO" w:eastAsia="nb-NO"/>
        </w:rPr>
        <w:t>Hamarøy</w:t>
      </w:r>
      <w:r w:rsidRPr="00990CA2">
        <w:rPr>
          <w:rFonts w:ascii="Times New Roman" w:eastAsiaTheme="minorEastAsia" w:hAnsi="Times New Roman" w:cs="Times New Roman"/>
          <w:sz w:val="20"/>
          <w:szCs w:val="20"/>
          <w:lang w:val="se-NO" w:eastAsia="nb-NO"/>
        </w:rPr>
        <w:t xml:space="preserve">, Hasvik, Hattfjelldal, Ibestad, Jondal, Karlsøy, Kvalsund, Kvæfjord, Kvænangen, </w:t>
      </w:r>
      <w:r w:rsidRPr="00990CA2">
        <w:rPr>
          <w:rFonts w:ascii="Times New Roman" w:eastAsiaTheme="minorEastAsia" w:hAnsi="Times New Roman" w:cs="Times New Roman"/>
          <w:b/>
          <w:sz w:val="20"/>
          <w:szCs w:val="20"/>
          <w:lang w:val="se-NO" w:eastAsia="nb-NO"/>
        </w:rPr>
        <w:t>Lavangen,</w:t>
      </w:r>
      <w:r w:rsidRPr="00990CA2">
        <w:rPr>
          <w:rFonts w:ascii="Times New Roman" w:eastAsiaTheme="minorEastAsia" w:hAnsi="Times New Roman" w:cs="Times New Roman"/>
          <w:sz w:val="20"/>
          <w:szCs w:val="20"/>
          <w:lang w:val="se-NO" w:eastAsia="nb-NO"/>
        </w:rPr>
        <w:t xml:space="preserve"> Lebesby, Leka, Lierne, Loppa, Masfjorden, Moskenes, Måsøy, Namsskogan, Nesna, Nissedal, Norddal, Rendalen, Roan, Rollag, Røst, Saltdal, Sandøy, Smøla, Stordal, Storfjord, Sørfold, Torsken, Træna, Ulvik, </w:t>
      </w:r>
      <w:r w:rsidRPr="00990CA2">
        <w:rPr>
          <w:rFonts w:ascii="Times New Roman" w:eastAsiaTheme="minorEastAsia" w:hAnsi="Times New Roman" w:cs="Times New Roman"/>
          <w:b/>
          <w:sz w:val="20"/>
          <w:szCs w:val="20"/>
          <w:lang w:val="se-NO" w:eastAsia="nb-NO"/>
        </w:rPr>
        <w:t>Unjárga</w:t>
      </w:r>
      <w:r w:rsidRPr="00990CA2">
        <w:rPr>
          <w:rFonts w:ascii="Times New Roman" w:eastAsiaTheme="minorEastAsia" w:hAnsi="Times New Roman" w:cs="Times New Roman"/>
          <w:sz w:val="20"/>
          <w:szCs w:val="20"/>
          <w:lang w:val="se-NO" w:eastAsia="nb-NO"/>
        </w:rPr>
        <w:t xml:space="preserve"> </w:t>
      </w:r>
      <w:r w:rsidRPr="00990CA2">
        <w:rPr>
          <w:rFonts w:ascii="Times New Roman" w:eastAsiaTheme="minorEastAsia" w:hAnsi="Times New Roman" w:cs="Times New Roman"/>
          <w:b/>
          <w:sz w:val="20"/>
          <w:szCs w:val="20"/>
          <w:lang w:val="se-NO" w:eastAsia="nb-NO"/>
        </w:rPr>
        <w:t>Nesseby,</w:t>
      </w:r>
      <w:r w:rsidRPr="00990CA2">
        <w:rPr>
          <w:rFonts w:ascii="Times New Roman" w:eastAsiaTheme="minorEastAsia" w:hAnsi="Times New Roman" w:cs="Times New Roman"/>
          <w:sz w:val="20"/>
          <w:szCs w:val="20"/>
          <w:lang w:val="se-NO" w:eastAsia="nb-NO"/>
        </w:rPr>
        <w:t xml:space="preserve"> Valle, Vang, Vega, Åseral.</w:t>
      </w:r>
      <w:r>
        <w:rPr>
          <w:rFonts w:ascii="Times New Roman" w:eastAsiaTheme="minorEastAsia" w:hAnsi="Times New Roman" w:cs="Times New Roman"/>
          <w:sz w:val="20"/>
          <w:szCs w:val="20"/>
          <w:lang w:val="se-NO" w:eastAsia="nb-NO"/>
        </w:rPr>
        <w:t xml:space="preserve"> </w:t>
      </w:r>
      <w:r>
        <w:rPr>
          <w:rFonts w:ascii="Times New Roman" w:eastAsiaTheme="minorEastAsia" w:hAnsi="Times New Roman" w:cs="Times New Roman"/>
          <w:color w:val="000000"/>
          <w:lang w:val="se-NO" w:eastAsia="nb-NO"/>
        </w:rPr>
        <w:t xml:space="preserve">Se: </w:t>
      </w:r>
      <w:hyperlink r:id="rId6" w:history="1">
        <w:r w:rsidRPr="008B54A0">
          <w:rPr>
            <w:rStyle w:val="Hyperkobling"/>
            <w:rFonts w:ascii="Times New Roman" w:hAnsi="Times New Roman" w:cs="Times New Roman"/>
            <w:sz w:val="20"/>
            <w:szCs w:val="20"/>
            <w:lang w:val="se-NO"/>
          </w:rPr>
          <w:t>https://www.ssb.no/offentlig-sektor/kommune-stat-rapportering/_attachment/221406?_ts=14c13219430</w:t>
        </w:r>
      </w:hyperlink>
      <w:r>
        <w:rPr>
          <w:rFonts w:ascii="Times New Roman" w:hAnsi="Times New Roman" w:cs="Times New Roman"/>
          <w:sz w:val="24"/>
          <w:szCs w:val="24"/>
          <w:lang w:val="se-NO"/>
        </w:rPr>
        <w:t xml:space="preserve"> </w:t>
      </w:r>
    </w:p>
  </w:footnote>
  <w:footnote w:id="15">
    <w:p w14:paraId="764D15CC" w14:textId="77777777" w:rsidR="004E0196" w:rsidRPr="00216182" w:rsidRDefault="004E0196">
      <w:pPr>
        <w:pStyle w:val="Fotnotetekst"/>
        <w:rPr>
          <w:rFonts w:ascii="Times New Roman" w:hAnsi="Times New Roman" w:cs="Times New Roman"/>
        </w:rPr>
      </w:pPr>
      <w:r w:rsidRPr="00216182">
        <w:rPr>
          <w:rStyle w:val="Fotnotereferanse"/>
          <w:rFonts w:ascii="Times New Roman" w:hAnsi="Times New Roman" w:cs="Times New Roman"/>
        </w:rPr>
        <w:footnoteRef/>
      </w:r>
      <w:r w:rsidRPr="00216182">
        <w:rPr>
          <w:rFonts w:ascii="Times New Roman" w:hAnsi="Times New Roman" w:cs="Times New Roman"/>
        </w:rPr>
        <w:t xml:space="preserve"> Se det samiske språkutvalgets mandat her: </w:t>
      </w:r>
      <w:hyperlink r:id="rId7" w:history="1">
        <w:r w:rsidRPr="00216182">
          <w:rPr>
            <w:rStyle w:val="Hyperkobling"/>
            <w:rFonts w:ascii="Times New Roman" w:hAnsi="Times New Roman" w:cs="Times New Roman"/>
          </w:rPr>
          <w:t>https://www.regjeringen.no/globalassets/upload/kmd/sami/dokumenter/mandat.pdf</w:t>
        </w:r>
      </w:hyperlink>
      <w:r w:rsidRPr="00216182">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C5E76"/>
    <w:multiLevelType w:val="multilevel"/>
    <w:tmpl w:val="1A3CF7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A31A4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B680C"/>
    <w:multiLevelType w:val="hybridMultilevel"/>
    <w:tmpl w:val="D7788F5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5C40139"/>
    <w:multiLevelType w:val="hybridMultilevel"/>
    <w:tmpl w:val="09E610B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2E3BD9"/>
    <w:multiLevelType w:val="multilevel"/>
    <w:tmpl w:val="684A495E"/>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291DD4"/>
    <w:multiLevelType w:val="multilevel"/>
    <w:tmpl w:val="FFA05E1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0B6C5E"/>
    <w:multiLevelType w:val="hybridMultilevel"/>
    <w:tmpl w:val="495A638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34E9076C"/>
    <w:multiLevelType w:val="hybridMultilevel"/>
    <w:tmpl w:val="B0E4CF3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99662E1"/>
    <w:multiLevelType w:val="hybridMultilevel"/>
    <w:tmpl w:val="BDBA3F7C"/>
    <w:lvl w:ilvl="0" w:tplc="0484B288">
      <w:start w:val="5"/>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6916996"/>
    <w:multiLevelType w:val="hybridMultilevel"/>
    <w:tmpl w:val="57EC58A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A1E180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966B7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3E3F0B"/>
    <w:multiLevelType w:val="hybridMultilevel"/>
    <w:tmpl w:val="A27627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2540035"/>
    <w:multiLevelType w:val="hybridMultilevel"/>
    <w:tmpl w:val="FE2A176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3057A51"/>
    <w:multiLevelType w:val="hybridMultilevel"/>
    <w:tmpl w:val="4BEE8156"/>
    <w:lvl w:ilvl="0" w:tplc="1EB6845C">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0A53561"/>
    <w:multiLevelType w:val="hybridMultilevel"/>
    <w:tmpl w:val="1700AD1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6F85005"/>
    <w:multiLevelType w:val="hybridMultilevel"/>
    <w:tmpl w:val="237462E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15:restartNumberingAfterBreak="0">
    <w:nsid w:val="7F900CC8"/>
    <w:multiLevelType w:val="multilevel"/>
    <w:tmpl w:val="03D20B1E"/>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1"/>
  </w:num>
  <w:num w:numId="3">
    <w:abstractNumId w:val="13"/>
  </w:num>
  <w:num w:numId="4">
    <w:abstractNumId w:val="2"/>
  </w:num>
  <w:num w:numId="5">
    <w:abstractNumId w:val="9"/>
  </w:num>
  <w:num w:numId="6">
    <w:abstractNumId w:val="15"/>
  </w:num>
  <w:num w:numId="7">
    <w:abstractNumId w:val="3"/>
  </w:num>
  <w:num w:numId="8">
    <w:abstractNumId w:val="7"/>
  </w:num>
  <w:num w:numId="9">
    <w:abstractNumId w:val="1"/>
  </w:num>
  <w:num w:numId="10">
    <w:abstractNumId w:val="14"/>
  </w:num>
  <w:num w:numId="11">
    <w:abstractNumId w:val="10"/>
  </w:num>
  <w:num w:numId="12">
    <w:abstractNumId w:val="0"/>
  </w:num>
  <w:num w:numId="13">
    <w:abstractNumId w:val="5"/>
  </w:num>
  <w:num w:numId="14">
    <w:abstractNumId w:val="4"/>
  </w:num>
  <w:num w:numId="15">
    <w:abstractNumId w:val="17"/>
  </w:num>
  <w:num w:numId="16">
    <w:abstractNumId w:val="8"/>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55"/>
    <w:rsid w:val="0000275D"/>
    <w:rsid w:val="00002FF6"/>
    <w:rsid w:val="00003449"/>
    <w:rsid w:val="00005D61"/>
    <w:rsid w:val="000068C6"/>
    <w:rsid w:val="0001108A"/>
    <w:rsid w:val="000144EC"/>
    <w:rsid w:val="00015504"/>
    <w:rsid w:val="000172B9"/>
    <w:rsid w:val="000200DA"/>
    <w:rsid w:val="00020E05"/>
    <w:rsid w:val="00021943"/>
    <w:rsid w:val="00021A6F"/>
    <w:rsid w:val="000237FD"/>
    <w:rsid w:val="00023A97"/>
    <w:rsid w:val="00023FFF"/>
    <w:rsid w:val="000308CF"/>
    <w:rsid w:val="000311C4"/>
    <w:rsid w:val="00032834"/>
    <w:rsid w:val="00033183"/>
    <w:rsid w:val="00036480"/>
    <w:rsid w:val="00036908"/>
    <w:rsid w:val="00036A12"/>
    <w:rsid w:val="00040612"/>
    <w:rsid w:val="00040EB2"/>
    <w:rsid w:val="00041594"/>
    <w:rsid w:val="0004175C"/>
    <w:rsid w:val="00043B12"/>
    <w:rsid w:val="000443BF"/>
    <w:rsid w:val="00051373"/>
    <w:rsid w:val="00051BF5"/>
    <w:rsid w:val="00054CF9"/>
    <w:rsid w:val="00054DFA"/>
    <w:rsid w:val="000606EB"/>
    <w:rsid w:val="00062A87"/>
    <w:rsid w:val="000648ED"/>
    <w:rsid w:val="00064D15"/>
    <w:rsid w:val="00067AE7"/>
    <w:rsid w:val="00067DA8"/>
    <w:rsid w:val="000700B2"/>
    <w:rsid w:val="00070992"/>
    <w:rsid w:val="00074000"/>
    <w:rsid w:val="00074220"/>
    <w:rsid w:val="00074D55"/>
    <w:rsid w:val="00080212"/>
    <w:rsid w:val="00081EC4"/>
    <w:rsid w:val="00082339"/>
    <w:rsid w:val="00086131"/>
    <w:rsid w:val="00086E19"/>
    <w:rsid w:val="000904A2"/>
    <w:rsid w:val="00090D37"/>
    <w:rsid w:val="00092E90"/>
    <w:rsid w:val="00094E04"/>
    <w:rsid w:val="00095189"/>
    <w:rsid w:val="000964F9"/>
    <w:rsid w:val="000A0BA5"/>
    <w:rsid w:val="000A36DB"/>
    <w:rsid w:val="000A4102"/>
    <w:rsid w:val="000A5AFE"/>
    <w:rsid w:val="000A6DE7"/>
    <w:rsid w:val="000B1047"/>
    <w:rsid w:val="000B12BB"/>
    <w:rsid w:val="000B382B"/>
    <w:rsid w:val="000B4328"/>
    <w:rsid w:val="000B5C71"/>
    <w:rsid w:val="000B6381"/>
    <w:rsid w:val="000B7560"/>
    <w:rsid w:val="000B7680"/>
    <w:rsid w:val="000C0165"/>
    <w:rsid w:val="000C0E24"/>
    <w:rsid w:val="000C1232"/>
    <w:rsid w:val="000C16A2"/>
    <w:rsid w:val="000C1A04"/>
    <w:rsid w:val="000C4A54"/>
    <w:rsid w:val="000D314A"/>
    <w:rsid w:val="000D4809"/>
    <w:rsid w:val="000D5660"/>
    <w:rsid w:val="000D6269"/>
    <w:rsid w:val="000D7097"/>
    <w:rsid w:val="000D7AFE"/>
    <w:rsid w:val="000D7F4B"/>
    <w:rsid w:val="000E1C1F"/>
    <w:rsid w:val="000E526F"/>
    <w:rsid w:val="000E5CB8"/>
    <w:rsid w:val="000E6591"/>
    <w:rsid w:val="000E720D"/>
    <w:rsid w:val="000E7E89"/>
    <w:rsid w:val="000F0B11"/>
    <w:rsid w:val="000F1A09"/>
    <w:rsid w:val="000F230C"/>
    <w:rsid w:val="000F2B6E"/>
    <w:rsid w:val="000F30CC"/>
    <w:rsid w:val="000F4A5D"/>
    <w:rsid w:val="000F5998"/>
    <w:rsid w:val="000F7F8F"/>
    <w:rsid w:val="00100C6B"/>
    <w:rsid w:val="0010134B"/>
    <w:rsid w:val="001021BA"/>
    <w:rsid w:val="001024E3"/>
    <w:rsid w:val="00102B3B"/>
    <w:rsid w:val="00102B4C"/>
    <w:rsid w:val="00102CB6"/>
    <w:rsid w:val="00102D6E"/>
    <w:rsid w:val="00104159"/>
    <w:rsid w:val="00104AAC"/>
    <w:rsid w:val="001054E1"/>
    <w:rsid w:val="00106765"/>
    <w:rsid w:val="001067DF"/>
    <w:rsid w:val="00110AFB"/>
    <w:rsid w:val="00111066"/>
    <w:rsid w:val="00111F8B"/>
    <w:rsid w:val="00114073"/>
    <w:rsid w:val="0011563E"/>
    <w:rsid w:val="001159DD"/>
    <w:rsid w:val="00115BDF"/>
    <w:rsid w:val="00115F8E"/>
    <w:rsid w:val="00120B18"/>
    <w:rsid w:val="00120E15"/>
    <w:rsid w:val="0012406E"/>
    <w:rsid w:val="001249C9"/>
    <w:rsid w:val="00124EBC"/>
    <w:rsid w:val="00126FC9"/>
    <w:rsid w:val="00127B2C"/>
    <w:rsid w:val="00130885"/>
    <w:rsid w:val="001311A1"/>
    <w:rsid w:val="00131A64"/>
    <w:rsid w:val="00131C1E"/>
    <w:rsid w:val="00134360"/>
    <w:rsid w:val="00135661"/>
    <w:rsid w:val="001367F0"/>
    <w:rsid w:val="001369B8"/>
    <w:rsid w:val="00137859"/>
    <w:rsid w:val="00140F36"/>
    <w:rsid w:val="00146551"/>
    <w:rsid w:val="00151AB8"/>
    <w:rsid w:val="00152132"/>
    <w:rsid w:val="00154A38"/>
    <w:rsid w:val="001558B2"/>
    <w:rsid w:val="00157B17"/>
    <w:rsid w:val="00160054"/>
    <w:rsid w:val="00160156"/>
    <w:rsid w:val="0016566F"/>
    <w:rsid w:val="00165BA8"/>
    <w:rsid w:val="0017089D"/>
    <w:rsid w:val="00170C55"/>
    <w:rsid w:val="00171372"/>
    <w:rsid w:val="001753E8"/>
    <w:rsid w:val="00176950"/>
    <w:rsid w:val="00176C05"/>
    <w:rsid w:val="00177FF7"/>
    <w:rsid w:val="00180138"/>
    <w:rsid w:val="00180B5E"/>
    <w:rsid w:val="00184B9B"/>
    <w:rsid w:val="0018545F"/>
    <w:rsid w:val="001861E6"/>
    <w:rsid w:val="0018675F"/>
    <w:rsid w:val="001905BD"/>
    <w:rsid w:val="001919C1"/>
    <w:rsid w:val="001938BE"/>
    <w:rsid w:val="00193A88"/>
    <w:rsid w:val="00193F74"/>
    <w:rsid w:val="00194BF0"/>
    <w:rsid w:val="0019532F"/>
    <w:rsid w:val="001A0632"/>
    <w:rsid w:val="001A14D0"/>
    <w:rsid w:val="001A27F4"/>
    <w:rsid w:val="001A28D6"/>
    <w:rsid w:val="001A2E3D"/>
    <w:rsid w:val="001A5098"/>
    <w:rsid w:val="001A5FA3"/>
    <w:rsid w:val="001A6B13"/>
    <w:rsid w:val="001A71B7"/>
    <w:rsid w:val="001B3FFC"/>
    <w:rsid w:val="001B4723"/>
    <w:rsid w:val="001B50E8"/>
    <w:rsid w:val="001B648B"/>
    <w:rsid w:val="001B74C3"/>
    <w:rsid w:val="001C02D3"/>
    <w:rsid w:val="001C0E16"/>
    <w:rsid w:val="001C14C0"/>
    <w:rsid w:val="001C1C70"/>
    <w:rsid w:val="001C2818"/>
    <w:rsid w:val="001C294D"/>
    <w:rsid w:val="001C50DD"/>
    <w:rsid w:val="001C5FC7"/>
    <w:rsid w:val="001C633F"/>
    <w:rsid w:val="001C7BFC"/>
    <w:rsid w:val="001D2CE5"/>
    <w:rsid w:val="001D30E7"/>
    <w:rsid w:val="001D66D3"/>
    <w:rsid w:val="001D79A9"/>
    <w:rsid w:val="001E0C7B"/>
    <w:rsid w:val="001E2132"/>
    <w:rsid w:val="001E2AA4"/>
    <w:rsid w:val="001E3C86"/>
    <w:rsid w:val="001E3D8A"/>
    <w:rsid w:val="001E5996"/>
    <w:rsid w:val="001F0F77"/>
    <w:rsid w:val="001F1C74"/>
    <w:rsid w:val="001F1FC9"/>
    <w:rsid w:val="001F2A0A"/>
    <w:rsid w:val="001F45EE"/>
    <w:rsid w:val="001F4799"/>
    <w:rsid w:val="001F6346"/>
    <w:rsid w:val="001F6743"/>
    <w:rsid w:val="001F6F39"/>
    <w:rsid w:val="001F7246"/>
    <w:rsid w:val="002017B0"/>
    <w:rsid w:val="00202867"/>
    <w:rsid w:val="0020400F"/>
    <w:rsid w:val="0020411A"/>
    <w:rsid w:val="002053D3"/>
    <w:rsid w:val="0020556D"/>
    <w:rsid w:val="00205E50"/>
    <w:rsid w:val="00211361"/>
    <w:rsid w:val="00212819"/>
    <w:rsid w:val="002134B7"/>
    <w:rsid w:val="0021365E"/>
    <w:rsid w:val="0021405C"/>
    <w:rsid w:val="00214935"/>
    <w:rsid w:val="00214A9D"/>
    <w:rsid w:val="00214CBD"/>
    <w:rsid w:val="002158D0"/>
    <w:rsid w:val="00215CD6"/>
    <w:rsid w:val="00216182"/>
    <w:rsid w:val="00216495"/>
    <w:rsid w:val="0021671A"/>
    <w:rsid w:val="002174BD"/>
    <w:rsid w:val="00217FBF"/>
    <w:rsid w:val="0022087F"/>
    <w:rsid w:val="00221C9C"/>
    <w:rsid w:val="002240E3"/>
    <w:rsid w:val="002274C3"/>
    <w:rsid w:val="00227FEF"/>
    <w:rsid w:val="002300E7"/>
    <w:rsid w:val="00231312"/>
    <w:rsid w:val="002313BA"/>
    <w:rsid w:val="00232137"/>
    <w:rsid w:val="00233B59"/>
    <w:rsid w:val="00233ED5"/>
    <w:rsid w:val="00234F3E"/>
    <w:rsid w:val="0023672C"/>
    <w:rsid w:val="002378F6"/>
    <w:rsid w:val="0024014A"/>
    <w:rsid w:val="0024062B"/>
    <w:rsid w:val="002410B8"/>
    <w:rsid w:val="002422D4"/>
    <w:rsid w:val="00246484"/>
    <w:rsid w:val="00247F47"/>
    <w:rsid w:val="00251061"/>
    <w:rsid w:val="0025124E"/>
    <w:rsid w:val="00251BC5"/>
    <w:rsid w:val="002523A9"/>
    <w:rsid w:val="00252E7F"/>
    <w:rsid w:val="0025356F"/>
    <w:rsid w:val="002540D2"/>
    <w:rsid w:val="002553A4"/>
    <w:rsid w:val="002557B9"/>
    <w:rsid w:val="00255975"/>
    <w:rsid w:val="00256BA2"/>
    <w:rsid w:val="00257A67"/>
    <w:rsid w:val="002601A1"/>
    <w:rsid w:val="002604E3"/>
    <w:rsid w:val="00261D13"/>
    <w:rsid w:val="0026218C"/>
    <w:rsid w:val="002654CA"/>
    <w:rsid w:val="00266C1D"/>
    <w:rsid w:val="00270387"/>
    <w:rsid w:val="00270D26"/>
    <w:rsid w:val="00272E5C"/>
    <w:rsid w:val="002735AD"/>
    <w:rsid w:val="00280A95"/>
    <w:rsid w:val="002833D6"/>
    <w:rsid w:val="0028698D"/>
    <w:rsid w:val="00291437"/>
    <w:rsid w:val="0029145A"/>
    <w:rsid w:val="002925B7"/>
    <w:rsid w:val="00292C68"/>
    <w:rsid w:val="00294133"/>
    <w:rsid w:val="002945C1"/>
    <w:rsid w:val="00294761"/>
    <w:rsid w:val="002953F0"/>
    <w:rsid w:val="00297606"/>
    <w:rsid w:val="002978D1"/>
    <w:rsid w:val="00297B8C"/>
    <w:rsid w:val="002A0C0E"/>
    <w:rsid w:val="002A1EA3"/>
    <w:rsid w:val="002A1F78"/>
    <w:rsid w:val="002A230B"/>
    <w:rsid w:val="002A23F7"/>
    <w:rsid w:val="002A2A2E"/>
    <w:rsid w:val="002A2CE2"/>
    <w:rsid w:val="002A4E86"/>
    <w:rsid w:val="002A5CF0"/>
    <w:rsid w:val="002B0CDB"/>
    <w:rsid w:val="002B2A58"/>
    <w:rsid w:val="002B3193"/>
    <w:rsid w:val="002B4A61"/>
    <w:rsid w:val="002B503B"/>
    <w:rsid w:val="002B6B1E"/>
    <w:rsid w:val="002B6FEC"/>
    <w:rsid w:val="002B7E2C"/>
    <w:rsid w:val="002C12E6"/>
    <w:rsid w:val="002C439E"/>
    <w:rsid w:val="002C48B2"/>
    <w:rsid w:val="002C6B05"/>
    <w:rsid w:val="002C7848"/>
    <w:rsid w:val="002D0C54"/>
    <w:rsid w:val="002D1732"/>
    <w:rsid w:val="002D31CB"/>
    <w:rsid w:val="002E1C23"/>
    <w:rsid w:val="002E4090"/>
    <w:rsid w:val="002E570A"/>
    <w:rsid w:val="002E5D7A"/>
    <w:rsid w:val="002E5FBE"/>
    <w:rsid w:val="002E61F7"/>
    <w:rsid w:val="002E6766"/>
    <w:rsid w:val="002E6E8E"/>
    <w:rsid w:val="002F1B7D"/>
    <w:rsid w:val="002F23D0"/>
    <w:rsid w:val="002F2583"/>
    <w:rsid w:val="002F658A"/>
    <w:rsid w:val="002F6634"/>
    <w:rsid w:val="002F7189"/>
    <w:rsid w:val="00300783"/>
    <w:rsid w:val="00302C0A"/>
    <w:rsid w:val="003032FC"/>
    <w:rsid w:val="003037C8"/>
    <w:rsid w:val="00303D3B"/>
    <w:rsid w:val="00310BE7"/>
    <w:rsid w:val="00310BEF"/>
    <w:rsid w:val="00310E95"/>
    <w:rsid w:val="00310FB4"/>
    <w:rsid w:val="00312A0A"/>
    <w:rsid w:val="00313D4F"/>
    <w:rsid w:val="00315BF1"/>
    <w:rsid w:val="00315C2A"/>
    <w:rsid w:val="00315E67"/>
    <w:rsid w:val="00315EB5"/>
    <w:rsid w:val="00316CD2"/>
    <w:rsid w:val="00316D55"/>
    <w:rsid w:val="00317063"/>
    <w:rsid w:val="003174E1"/>
    <w:rsid w:val="003178DD"/>
    <w:rsid w:val="00317B6B"/>
    <w:rsid w:val="00317DCA"/>
    <w:rsid w:val="0032042A"/>
    <w:rsid w:val="00321570"/>
    <w:rsid w:val="00322FCF"/>
    <w:rsid w:val="00325653"/>
    <w:rsid w:val="003256F4"/>
    <w:rsid w:val="00326D5F"/>
    <w:rsid w:val="00327D9F"/>
    <w:rsid w:val="0033005B"/>
    <w:rsid w:val="0033278C"/>
    <w:rsid w:val="00334873"/>
    <w:rsid w:val="003349D0"/>
    <w:rsid w:val="00334DD9"/>
    <w:rsid w:val="00334E9A"/>
    <w:rsid w:val="0033611B"/>
    <w:rsid w:val="00336F0A"/>
    <w:rsid w:val="003371E6"/>
    <w:rsid w:val="00337BDC"/>
    <w:rsid w:val="003403CA"/>
    <w:rsid w:val="003407ED"/>
    <w:rsid w:val="00341676"/>
    <w:rsid w:val="003449B0"/>
    <w:rsid w:val="003449BE"/>
    <w:rsid w:val="00344A37"/>
    <w:rsid w:val="003453C4"/>
    <w:rsid w:val="00345581"/>
    <w:rsid w:val="003459DC"/>
    <w:rsid w:val="00346BC6"/>
    <w:rsid w:val="003477AC"/>
    <w:rsid w:val="00351848"/>
    <w:rsid w:val="00351FF5"/>
    <w:rsid w:val="003529A5"/>
    <w:rsid w:val="0035323E"/>
    <w:rsid w:val="003534D4"/>
    <w:rsid w:val="00353632"/>
    <w:rsid w:val="00354E92"/>
    <w:rsid w:val="00355C8A"/>
    <w:rsid w:val="00355F8A"/>
    <w:rsid w:val="00356F30"/>
    <w:rsid w:val="0036179A"/>
    <w:rsid w:val="00362D1A"/>
    <w:rsid w:val="00362F5C"/>
    <w:rsid w:val="00363B4E"/>
    <w:rsid w:val="003664EB"/>
    <w:rsid w:val="00367E12"/>
    <w:rsid w:val="00370671"/>
    <w:rsid w:val="003715D3"/>
    <w:rsid w:val="00373084"/>
    <w:rsid w:val="00373C35"/>
    <w:rsid w:val="00373FD4"/>
    <w:rsid w:val="00374EE2"/>
    <w:rsid w:val="00375328"/>
    <w:rsid w:val="00375E2E"/>
    <w:rsid w:val="00376896"/>
    <w:rsid w:val="00380D04"/>
    <w:rsid w:val="0038496C"/>
    <w:rsid w:val="00386CDF"/>
    <w:rsid w:val="00391860"/>
    <w:rsid w:val="00394274"/>
    <w:rsid w:val="00394A7A"/>
    <w:rsid w:val="00394B44"/>
    <w:rsid w:val="0039501B"/>
    <w:rsid w:val="00395D38"/>
    <w:rsid w:val="00395DF1"/>
    <w:rsid w:val="00395FBC"/>
    <w:rsid w:val="00396548"/>
    <w:rsid w:val="003A1456"/>
    <w:rsid w:val="003A4C55"/>
    <w:rsid w:val="003A5C76"/>
    <w:rsid w:val="003A687D"/>
    <w:rsid w:val="003B0310"/>
    <w:rsid w:val="003B0360"/>
    <w:rsid w:val="003B0C53"/>
    <w:rsid w:val="003B193A"/>
    <w:rsid w:val="003B2B7A"/>
    <w:rsid w:val="003B5D87"/>
    <w:rsid w:val="003B6313"/>
    <w:rsid w:val="003B68E4"/>
    <w:rsid w:val="003B7220"/>
    <w:rsid w:val="003B7587"/>
    <w:rsid w:val="003C0BBC"/>
    <w:rsid w:val="003C14BA"/>
    <w:rsid w:val="003C499C"/>
    <w:rsid w:val="003C4D2F"/>
    <w:rsid w:val="003D02E1"/>
    <w:rsid w:val="003D16F9"/>
    <w:rsid w:val="003D363C"/>
    <w:rsid w:val="003D3740"/>
    <w:rsid w:val="003D4B4C"/>
    <w:rsid w:val="003D62EA"/>
    <w:rsid w:val="003D634F"/>
    <w:rsid w:val="003D69C1"/>
    <w:rsid w:val="003D6C94"/>
    <w:rsid w:val="003D6DE0"/>
    <w:rsid w:val="003E1516"/>
    <w:rsid w:val="003E1F1B"/>
    <w:rsid w:val="003E2CB8"/>
    <w:rsid w:val="003E2CE3"/>
    <w:rsid w:val="003E48C6"/>
    <w:rsid w:val="003E5F88"/>
    <w:rsid w:val="003E76A6"/>
    <w:rsid w:val="003F0CA2"/>
    <w:rsid w:val="003F19B3"/>
    <w:rsid w:val="003F20F7"/>
    <w:rsid w:val="003F3601"/>
    <w:rsid w:val="003F36E1"/>
    <w:rsid w:val="003F5311"/>
    <w:rsid w:val="003F568B"/>
    <w:rsid w:val="003F5BA7"/>
    <w:rsid w:val="003F6847"/>
    <w:rsid w:val="003F75EF"/>
    <w:rsid w:val="00400C67"/>
    <w:rsid w:val="00400FC6"/>
    <w:rsid w:val="00402412"/>
    <w:rsid w:val="004024DE"/>
    <w:rsid w:val="00402767"/>
    <w:rsid w:val="004053C5"/>
    <w:rsid w:val="0040704B"/>
    <w:rsid w:val="00407CCE"/>
    <w:rsid w:val="004116D2"/>
    <w:rsid w:val="00412640"/>
    <w:rsid w:val="00412B33"/>
    <w:rsid w:val="00412E6B"/>
    <w:rsid w:val="004147FD"/>
    <w:rsid w:val="0041506F"/>
    <w:rsid w:val="00415383"/>
    <w:rsid w:val="00415D60"/>
    <w:rsid w:val="00415E63"/>
    <w:rsid w:val="00417B9A"/>
    <w:rsid w:val="004207BB"/>
    <w:rsid w:val="00421CD0"/>
    <w:rsid w:val="00426724"/>
    <w:rsid w:val="00426982"/>
    <w:rsid w:val="00426CC8"/>
    <w:rsid w:val="00427EE5"/>
    <w:rsid w:val="0043241C"/>
    <w:rsid w:val="00432962"/>
    <w:rsid w:val="0043500B"/>
    <w:rsid w:val="00442055"/>
    <w:rsid w:val="00442424"/>
    <w:rsid w:val="004437DA"/>
    <w:rsid w:val="00443E52"/>
    <w:rsid w:val="004466B6"/>
    <w:rsid w:val="004521BA"/>
    <w:rsid w:val="0045454F"/>
    <w:rsid w:val="004555A2"/>
    <w:rsid w:val="004576BE"/>
    <w:rsid w:val="0045778F"/>
    <w:rsid w:val="00457C8B"/>
    <w:rsid w:val="00457ECB"/>
    <w:rsid w:val="0046341B"/>
    <w:rsid w:val="00463C6A"/>
    <w:rsid w:val="004647CC"/>
    <w:rsid w:val="004652CC"/>
    <w:rsid w:val="004655E5"/>
    <w:rsid w:val="00472C5A"/>
    <w:rsid w:val="004750F4"/>
    <w:rsid w:val="00476B5E"/>
    <w:rsid w:val="004775B9"/>
    <w:rsid w:val="0048181D"/>
    <w:rsid w:val="00483298"/>
    <w:rsid w:val="00485538"/>
    <w:rsid w:val="004857CE"/>
    <w:rsid w:val="004859D1"/>
    <w:rsid w:val="00486796"/>
    <w:rsid w:val="004879A3"/>
    <w:rsid w:val="00487E85"/>
    <w:rsid w:val="00490954"/>
    <w:rsid w:val="00491989"/>
    <w:rsid w:val="00492CB1"/>
    <w:rsid w:val="0049311D"/>
    <w:rsid w:val="00493E94"/>
    <w:rsid w:val="004969ED"/>
    <w:rsid w:val="004A340E"/>
    <w:rsid w:val="004A4953"/>
    <w:rsid w:val="004A4D78"/>
    <w:rsid w:val="004A53D2"/>
    <w:rsid w:val="004A616A"/>
    <w:rsid w:val="004A76AB"/>
    <w:rsid w:val="004B272D"/>
    <w:rsid w:val="004B329F"/>
    <w:rsid w:val="004B437C"/>
    <w:rsid w:val="004B4FFA"/>
    <w:rsid w:val="004B6E9D"/>
    <w:rsid w:val="004B706D"/>
    <w:rsid w:val="004B7422"/>
    <w:rsid w:val="004B7BDB"/>
    <w:rsid w:val="004C042F"/>
    <w:rsid w:val="004C10BD"/>
    <w:rsid w:val="004C1E59"/>
    <w:rsid w:val="004C2557"/>
    <w:rsid w:val="004C278E"/>
    <w:rsid w:val="004C2A03"/>
    <w:rsid w:val="004C2F15"/>
    <w:rsid w:val="004C3496"/>
    <w:rsid w:val="004C517A"/>
    <w:rsid w:val="004C5325"/>
    <w:rsid w:val="004C662A"/>
    <w:rsid w:val="004C66F7"/>
    <w:rsid w:val="004C6F40"/>
    <w:rsid w:val="004C7A2A"/>
    <w:rsid w:val="004D0621"/>
    <w:rsid w:val="004D1F22"/>
    <w:rsid w:val="004D37A4"/>
    <w:rsid w:val="004D3ADE"/>
    <w:rsid w:val="004D4C8C"/>
    <w:rsid w:val="004D4E71"/>
    <w:rsid w:val="004D5C44"/>
    <w:rsid w:val="004D7683"/>
    <w:rsid w:val="004E003B"/>
    <w:rsid w:val="004E0196"/>
    <w:rsid w:val="004E0340"/>
    <w:rsid w:val="004E1A9A"/>
    <w:rsid w:val="004E2CDF"/>
    <w:rsid w:val="004E4D0F"/>
    <w:rsid w:val="004E5343"/>
    <w:rsid w:val="004E5557"/>
    <w:rsid w:val="004E618B"/>
    <w:rsid w:val="004E6557"/>
    <w:rsid w:val="004E669A"/>
    <w:rsid w:val="004E792A"/>
    <w:rsid w:val="004F04D6"/>
    <w:rsid w:val="004F088E"/>
    <w:rsid w:val="004F0D5D"/>
    <w:rsid w:val="004F2787"/>
    <w:rsid w:val="004F32FE"/>
    <w:rsid w:val="004F35C5"/>
    <w:rsid w:val="004F41CC"/>
    <w:rsid w:val="004F506C"/>
    <w:rsid w:val="004F5506"/>
    <w:rsid w:val="004F5632"/>
    <w:rsid w:val="004F6550"/>
    <w:rsid w:val="00503787"/>
    <w:rsid w:val="00504058"/>
    <w:rsid w:val="00504375"/>
    <w:rsid w:val="00511C4F"/>
    <w:rsid w:val="00511E14"/>
    <w:rsid w:val="00511E2C"/>
    <w:rsid w:val="00513A4D"/>
    <w:rsid w:val="00514D47"/>
    <w:rsid w:val="00514E94"/>
    <w:rsid w:val="005154EB"/>
    <w:rsid w:val="00515A96"/>
    <w:rsid w:val="00515CFF"/>
    <w:rsid w:val="00516B1E"/>
    <w:rsid w:val="0051731D"/>
    <w:rsid w:val="005176B2"/>
    <w:rsid w:val="00517725"/>
    <w:rsid w:val="00520319"/>
    <w:rsid w:val="00520D7B"/>
    <w:rsid w:val="00520E11"/>
    <w:rsid w:val="00521314"/>
    <w:rsid w:val="005214CA"/>
    <w:rsid w:val="005223DA"/>
    <w:rsid w:val="00523808"/>
    <w:rsid w:val="005242CD"/>
    <w:rsid w:val="00524B3A"/>
    <w:rsid w:val="00526B65"/>
    <w:rsid w:val="00526C9B"/>
    <w:rsid w:val="005276F0"/>
    <w:rsid w:val="00530275"/>
    <w:rsid w:val="00531169"/>
    <w:rsid w:val="00531692"/>
    <w:rsid w:val="005326BA"/>
    <w:rsid w:val="00533AFB"/>
    <w:rsid w:val="005344EF"/>
    <w:rsid w:val="0053704B"/>
    <w:rsid w:val="00540F2A"/>
    <w:rsid w:val="005415CC"/>
    <w:rsid w:val="00541B46"/>
    <w:rsid w:val="00543689"/>
    <w:rsid w:val="00543A5E"/>
    <w:rsid w:val="00543EFD"/>
    <w:rsid w:val="00544099"/>
    <w:rsid w:val="00545C69"/>
    <w:rsid w:val="00550FB1"/>
    <w:rsid w:val="00551D28"/>
    <w:rsid w:val="00553699"/>
    <w:rsid w:val="0055385C"/>
    <w:rsid w:val="00554C03"/>
    <w:rsid w:val="00556E0B"/>
    <w:rsid w:val="00560546"/>
    <w:rsid w:val="00560E6A"/>
    <w:rsid w:val="0056101A"/>
    <w:rsid w:val="0056184A"/>
    <w:rsid w:val="0056579E"/>
    <w:rsid w:val="00565CD8"/>
    <w:rsid w:val="00566B20"/>
    <w:rsid w:val="00566EE3"/>
    <w:rsid w:val="0056764B"/>
    <w:rsid w:val="005700C1"/>
    <w:rsid w:val="00573148"/>
    <w:rsid w:val="00574F87"/>
    <w:rsid w:val="0057533E"/>
    <w:rsid w:val="00577CE9"/>
    <w:rsid w:val="00577D5E"/>
    <w:rsid w:val="0058031C"/>
    <w:rsid w:val="00581CAF"/>
    <w:rsid w:val="00584179"/>
    <w:rsid w:val="00587C74"/>
    <w:rsid w:val="00587CF4"/>
    <w:rsid w:val="005902B8"/>
    <w:rsid w:val="00590480"/>
    <w:rsid w:val="00591376"/>
    <w:rsid w:val="005914DC"/>
    <w:rsid w:val="005917C2"/>
    <w:rsid w:val="00592674"/>
    <w:rsid w:val="00593A60"/>
    <w:rsid w:val="00593A97"/>
    <w:rsid w:val="005947CE"/>
    <w:rsid w:val="00596E0A"/>
    <w:rsid w:val="00597F4B"/>
    <w:rsid w:val="005A03D4"/>
    <w:rsid w:val="005A048A"/>
    <w:rsid w:val="005A0EDD"/>
    <w:rsid w:val="005A1442"/>
    <w:rsid w:val="005A1655"/>
    <w:rsid w:val="005A1855"/>
    <w:rsid w:val="005A2A2C"/>
    <w:rsid w:val="005A3333"/>
    <w:rsid w:val="005A3962"/>
    <w:rsid w:val="005A4B82"/>
    <w:rsid w:val="005A7233"/>
    <w:rsid w:val="005B0FD9"/>
    <w:rsid w:val="005B2688"/>
    <w:rsid w:val="005B4AA9"/>
    <w:rsid w:val="005B4F9F"/>
    <w:rsid w:val="005B5C5C"/>
    <w:rsid w:val="005B7066"/>
    <w:rsid w:val="005C0640"/>
    <w:rsid w:val="005C3949"/>
    <w:rsid w:val="005C5B35"/>
    <w:rsid w:val="005C6F57"/>
    <w:rsid w:val="005D02B2"/>
    <w:rsid w:val="005D44B3"/>
    <w:rsid w:val="005D4857"/>
    <w:rsid w:val="005D6779"/>
    <w:rsid w:val="005D7C57"/>
    <w:rsid w:val="005E1C8F"/>
    <w:rsid w:val="005E2C29"/>
    <w:rsid w:val="005E3314"/>
    <w:rsid w:val="005E50D2"/>
    <w:rsid w:val="005E5708"/>
    <w:rsid w:val="005E70F3"/>
    <w:rsid w:val="005E782F"/>
    <w:rsid w:val="005F1299"/>
    <w:rsid w:val="005F2097"/>
    <w:rsid w:val="005F2B51"/>
    <w:rsid w:val="005F4161"/>
    <w:rsid w:val="005F4A63"/>
    <w:rsid w:val="005F7AB3"/>
    <w:rsid w:val="005F7BDC"/>
    <w:rsid w:val="00601FBA"/>
    <w:rsid w:val="0060334B"/>
    <w:rsid w:val="0060750E"/>
    <w:rsid w:val="0061011A"/>
    <w:rsid w:val="006102B0"/>
    <w:rsid w:val="00612082"/>
    <w:rsid w:val="006138B1"/>
    <w:rsid w:val="00613C2B"/>
    <w:rsid w:val="00614E9D"/>
    <w:rsid w:val="00616196"/>
    <w:rsid w:val="00616E69"/>
    <w:rsid w:val="006209B3"/>
    <w:rsid w:val="00620A5B"/>
    <w:rsid w:val="00622439"/>
    <w:rsid w:val="00622992"/>
    <w:rsid w:val="00622F0F"/>
    <w:rsid w:val="0062344A"/>
    <w:rsid w:val="00625361"/>
    <w:rsid w:val="00625370"/>
    <w:rsid w:val="006256F4"/>
    <w:rsid w:val="006269B4"/>
    <w:rsid w:val="00626B04"/>
    <w:rsid w:val="00626E65"/>
    <w:rsid w:val="00626E75"/>
    <w:rsid w:val="006313AC"/>
    <w:rsid w:val="00631543"/>
    <w:rsid w:val="00631F5D"/>
    <w:rsid w:val="00633C38"/>
    <w:rsid w:val="00635046"/>
    <w:rsid w:val="00635514"/>
    <w:rsid w:val="00636F73"/>
    <w:rsid w:val="0063708F"/>
    <w:rsid w:val="00642C9B"/>
    <w:rsid w:val="0064412E"/>
    <w:rsid w:val="0064434E"/>
    <w:rsid w:val="0064546D"/>
    <w:rsid w:val="006454FA"/>
    <w:rsid w:val="00645666"/>
    <w:rsid w:val="00645ADB"/>
    <w:rsid w:val="0064746F"/>
    <w:rsid w:val="00647DE5"/>
    <w:rsid w:val="006516FB"/>
    <w:rsid w:val="00651C34"/>
    <w:rsid w:val="00653829"/>
    <w:rsid w:val="006539C9"/>
    <w:rsid w:val="00653DAA"/>
    <w:rsid w:val="00654E79"/>
    <w:rsid w:val="00655341"/>
    <w:rsid w:val="0065551A"/>
    <w:rsid w:val="006556DD"/>
    <w:rsid w:val="00660814"/>
    <w:rsid w:val="00660DE8"/>
    <w:rsid w:val="00661357"/>
    <w:rsid w:val="0066171D"/>
    <w:rsid w:val="0066192B"/>
    <w:rsid w:val="00662F1F"/>
    <w:rsid w:val="006630A1"/>
    <w:rsid w:val="00664BB6"/>
    <w:rsid w:val="00665A34"/>
    <w:rsid w:val="00666993"/>
    <w:rsid w:val="00670CA4"/>
    <w:rsid w:val="00670CDF"/>
    <w:rsid w:val="0067201D"/>
    <w:rsid w:val="0067325A"/>
    <w:rsid w:val="00674AF7"/>
    <w:rsid w:val="00675E3C"/>
    <w:rsid w:val="00675EF2"/>
    <w:rsid w:val="00677A74"/>
    <w:rsid w:val="00677AD6"/>
    <w:rsid w:val="006810E8"/>
    <w:rsid w:val="00683A44"/>
    <w:rsid w:val="00684E3D"/>
    <w:rsid w:val="006878EC"/>
    <w:rsid w:val="00687A36"/>
    <w:rsid w:val="00693501"/>
    <w:rsid w:val="00693A57"/>
    <w:rsid w:val="00693CAE"/>
    <w:rsid w:val="00694222"/>
    <w:rsid w:val="00694ACB"/>
    <w:rsid w:val="006956FF"/>
    <w:rsid w:val="006968E6"/>
    <w:rsid w:val="00697251"/>
    <w:rsid w:val="006A30A5"/>
    <w:rsid w:val="006A4123"/>
    <w:rsid w:val="006A49EA"/>
    <w:rsid w:val="006A58BF"/>
    <w:rsid w:val="006A690E"/>
    <w:rsid w:val="006B1467"/>
    <w:rsid w:val="006B1FAF"/>
    <w:rsid w:val="006B2ACC"/>
    <w:rsid w:val="006B3F80"/>
    <w:rsid w:val="006B4D47"/>
    <w:rsid w:val="006B5314"/>
    <w:rsid w:val="006B7742"/>
    <w:rsid w:val="006C1D2A"/>
    <w:rsid w:val="006C3E06"/>
    <w:rsid w:val="006C4A66"/>
    <w:rsid w:val="006C51D5"/>
    <w:rsid w:val="006C65F6"/>
    <w:rsid w:val="006C6F48"/>
    <w:rsid w:val="006C742C"/>
    <w:rsid w:val="006C79DB"/>
    <w:rsid w:val="006D01B5"/>
    <w:rsid w:val="006D107C"/>
    <w:rsid w:val="006D13D3"/>
    <w:rsid w:val="006D18A7"/>
    <w:rsid w:val="006D2AF6"/>
    <w:rsid w:val="006D457D"/>
    <w:rsid w:val="006D5582"/>
    <w:rsid w:val="006D5C37"/>
    <w:rsid w:val="006D7376"/>
    <w:rsid w:val="006D7972"/>
    <w:rsid w:val="006E16B5"/>
    <w:rsid w:val="006E2D84"/>
    <w:rsid w:val="006E6DF1"/>
    <w:rsid w:val="006E7105"/>
    <w:rsid w:val="006F038C"/>
    <w:rsid w:val="006F0872"/>
    <w:rsid w:val="006F1A61"/>
    <w:rsid w:val="006F270D"/>
    <w:rsid w:val="006F386A"/>
    <w:rsid w:val="006F3C4E"/>
    <w:rsid w:val="006F3F6E"/>
    <w:rsid w:val="006F41C3"/>
    <w:rsid w:val="006F7D22"/>
    <w:rsid w:val="0070133E"/>
    <w:rsid w:val="00701A38"/>
    <w:rsid w:val="00702F45"/>
    <w:rsid w:val="00703ECC"/>
    <w:rsid w:val="007043FF"/>
    <w:rsid w:val="00704CAA"/>
    <w:rsid w:val="00704ECF"/>
    <w:rsid w:val="007053DC"/>
    <w:rsid w:val="00705F17"/>
    <w:rsid w:val="00706416"/>
    <w:rsid w:val="00706792"/>
    <w:rsid w:val="00706EFB"/>
    <w:rsid w:val="007075F8"/>
    <w:rsid w:val="00707C67"/>
    <w:rsid w:val="00710019"/>
    <w:rsid w:val="007110BD"/>
    <w:rsid w:val="00711762"/>
    <w:rsid w:val="00711B30"/>
    <w:rsid w:val="00711F3C"/>
    <w:rsid w:val="0071281E"/>
    <w:rsid w:val="00714AE1"/>
    <w:rsid w:val="00716D5E"/>
    <w:rsid w:val="007170B9"/>
    <w:rsid w:val="00720017"/>
    <w:rsid w:val="007200F0"/>
    <w:rsid w:val="00721D56"/>
    <w:rsid w:val="00721DCA"/>
    <w:rsid w:val="00721ECA"/>
    <w:rsid w:val="00724DAC"/>
    <w:rsid w:val="00727067"/>
    <w:rsid w:val="00727198"/>
    <w:rsid w:val="0073133B"/>
    <w:rsid w:val="00731425"/>
    <w:rsid w:val="00731788"/>
    <w:rsid w:val="0073181B"/>
    <w:rsid w:val="007333D5"/>
    <w:rsid w:val="00734691"/>
    <w:rsid w:val="00734DB1"/>
    <w:rsid w:val="007375A4"/>
    <w:rsid w:val="00740F8A"/>
    <w:rsid w:val="00744F70"/>
    <w:rsid w:val="007450EC"/>
    <w:rsid w:val="007461EE"/>
    <w:rsid w:val="007513AC"/>
    <w:rsid w:val="00752F9E"/>
    <w:rsid w:val="00753177"/>
    <w:rsid w:val="0075496C"/>
    <w:rsid w:val="007549C7"/>
    <w:rsid w:val="007554E0"/>
    <w:rsid w:val="00755853"/>
    <w:rsid w:val="00761ED5"/>
    <w:rsid w:val="00762DB7"/>
    <w:rsid w:val="00763B59"/>
    <w:rsid w:val="00763F24"/>
    <w:rsid w:val="00764D65"/>
    <w:rsid w:val="00764DF4"/>
    <w:rsid w:val="007671D0"/>
    <w:rsid w:val="00767FB6"/>
    <w:rsid w:val="00770E1C"/>
    <w:rsid w:val="0077354C"/>
    <w:rsid w:val="007737AA"/>
    <w:rsid w:val="00774218"/>
    <w:rsid w:val="00775876"/>
    <w:rsid w:val="00775F61"/>
    <w:rsid w:val="0077614B"/>
    <w:rsid w:val="00780BD3"/>
    <w:rsid w:val="00781C01"/>
    <w:rsid w:val="00782991"/>
    <w:rsid w:val="0078467E"/>
    <w:rsid w:val="00784DB0"/>
    <w:rsid w:val="007918FD"/>
    <w:rsid w:val="00791F1B"/>
    <w:rsid w:val="007924BF"/>
    <w:rsid w:val="0079333D"/>
    <w:rsid w:val="00795335"/>
    <w:rsid w:val="00797130"/>
    <w:rsid w:val="0079739F"/>
    <w:rsid w:val="00797D16"/>
    <w:rsid w:val="007A07FB"/>
    <w:rsid w:val="007A1C01"/>
    <w:rsid w:val="007A2206"/>
    <w:rsid w:val="007A2DA5"/>
    <w:rsid w:val="007A4685"/>
    <w:rsid w:val="007A515F"/>
    <w:rsid w:val="007A6576"/>
    <w:rsid w:val="007A7150"/>
    <w:rsid w:val="007B0148"/>
    <w:rsid w:val="007B0AC3"/>
    <w:rsid w:val="007B2752"/>
    <w:rsid w:val="007B2E52"/>
    <w:rsid w:val="007B3561"/>
    <w:rsid w:val="007B5690"/>
    <w:rsid w:val="007B5A65"/>
    <w:rsid w:val="007B6F29"/>
    <w:rsid w:val="007C3761"/>
    <w:rsid w:val="007C3D04"/>
    <w:rsid w:val="007C611B"/>
    <w:rsid w:val="007C6807"/>
    <w:rsid w:val="007C6933"/>
    <w:rsid w:val="007D0299"/>
    <w:rsid w:val="007D0A1F"/>
    <w:rsid w:val="007D1CE2"/>
    <w:rsid w:val="007D1ED9"/>
    <w:rsid w:val="007D261A"/>
    <w:rsid w:val="007D2938"/>
    <w:rsid w:val="007D2BD3"/>
    <w:rsid w:val="007D439F"/>
    <w:rsid w:val="007E354D"/>
    <w:rsid w:val="007E53FA"/>
    <w:rsid w:val="007E5F68"/>
    <w:rsid w:val="007E6EBD"/>
    <w:rsid w:val="007E70D0"/>
    <w:rsid w:val="007E7E5E"/>
    <w:rsid w:val="007F1916"/>
    <w:rsid w:val="007F2673"/>
    <w:rsid w:val="007F2AE2"/>
    <w:rsid w:val="007F49D7"/>
    <w:rsid w:val="007F4C34"/>
    <w:rsid w:val="007F513B"/>
    <w:rsid w:val="007F5D47"/>
    <w:rsid w:val="007F6045"/>
    <w:rsid w:val="007F73A7"/>
    <w:rsid w:val="00801C90"/>
    <w:rsid w:val="008035AA"/>
    <w:rsid w:val="00803EE4"/>
    <w:rsid w:val="00803EEE"/>
    <w:rsid w:val="00806424"/>
    <w:rsid w:val="00810925"/>
    <w:rsid w:val="00812E82"/>
    <w:rsid w:val="00814A81"/>
    <w:rsid w:val="00814F05"/>
    <w:rsid w:val="0081547D"/>
    <w:rsid w:val="00815A12"/>
    <w:rsid w:val="008204CD"/>
    <w:rsid w:val="00822EC5"/>
    <w:rsid w:val="00826DC9"/>
    <w:rsid w:val="00827B84"/>
    <w:rsid w:val="00827DF3"/>
    <w:rsid w:val="00830424"/>
    <w:rsid w:val="00830B0F"/>
    <w:rsid w:val="00830DD5"/>
    <w:rsid w:val="00837A21"/>
    <w:rsid w:val="008412F4"/>
    <w:rsid w:val="00841FC8"/>
    <w:rsid w:val="0084220E"/>
    <w:rsid w:val="00842B5D"/>
    <w:rsid w:val="00843AE1"/>
    <w:rsid w:val="008463D4"/>
    <w:rsid w:val="00850B13"/>
    <w:rsid w:val="008514F2"/>
    <w:rsid w:val="008557D6"/>
    <w:rsid w:val="00856A75"/>
    <w:rsid w:val="00856CB3"/>
    <w:rsid w:val="00856F03"/>
    <w:rsid w:val="0085725A"/>
    <w:rsid w:val="008612A9"/>
    <w:rsid w:val="0086321A"/>
    <w:rsid w:val="00864D30"/>
    <w:rsid w:val="00865190"/>
    <w:rsid w:val="0086522D"/>
    <w:rsid w:val="008661D2"/>
    <w:rsid w:val="00866A01"/>
    <w:rsid w:val="00871B95"/>
    <w:rsid w:val="00871D8E"/>
    <w:rsid w:val="00871DB3"/>
    <w:rsid w:val="00872A89"/>
    <w:rsid w:val="00872B31"/>
    <w:rsid w:val="008742FD"/>
    <w:rsid w:val="00874802"/>
    <w:rsid w:val="00877861"/>
    <w:rsid w:val="00880126"/>
    <w:rsid w:val="00880186"/>
    <w:rsid w:val="00883AB2"/>
    <w:rsid w:val="00883F4F"/>
    <w:rsid w:val="0088442A"/>
    <w:rsid w:val="00886423"/>
    <w:rsid w:val="00886E93"/>
    <w:rsid w:val="00887334"/>
    <w:rsid w:val="00887E49"/>
    <w:rsid w:val="00891378"/>
    <w:rsid w:val="00891E1F"/>
    <w:rsid w:val="00892953"/>
    <w:rsid w:val="008957F7"/>
    <w:rsid w:val="008961CC"/>
    <w:rsid w:val="00896B14"/>
    <w:rsid w:val="0089781A"/>
    <w:rsid w:val="008A07F4"/>
    <w:rsid w:val="008A1392"/>
    <w:rsid w:val="008A21D3"/>
    <w:rsid w:val="008A2AE9"/>
    <w:rsid w:val="008A2ED0"/>
    <w:rsid w:val="008A3113"/>
    <w:rsid w:val="008A3457"/>
    <w:rsid w:val="008A41CD"/>
    <w:rsid w:val="008A4746"/>
    <w:rsid w:val="008A4C05"/>
    <w:rsid w:val="008A529C"/>
    <w:rsid w:val="008A68F4"/>
    <w:rsid w:val="008A6EDB"/>
    <w:rsid w:val="008A7402"/>
    <w:rsid w:val="008A7E76"/>
    <w:rsid w:val="008B0411"/>
    <w:rsid w:val="008B34D5"/>
    <w:rsid w:val="008B4B09"/>
    <w:rsid w:val="008B4C98"/>
    <w:rsid w:val="008B54A0"/>
    <w:rsid w:val="008B6783"/>
    <w:rsid w:val="008B69B6"/>
    <w:rsid w:val="008C0670"/>
    <w:rsid w:val="008C185F"/>
    <w:rsid w:val="008C19EB"/>
    <w:rsid w:val="008C1B50"/>
    <w:rsid w:val="008C1D3E"/>
    <w:rsid w:val="008C3B40"/>
    <w:rsid w:val="008C4FCE"/>
    <w:rsid w:val="008C7D3C"/>
    <w:rsid w:val="008C7E4E"/>
    <w:rsid w:val="008D3BF9"/>
    <w:rsid w:val="008D3D18"/>
    <w:rsid w:val="008D42B4"/>
    <w:rsid w:val="008D4720"/>
    <w:rsid w:val="008D4B51"/>
    <w:rsid w:val="008D71CD"/>
    <w:rsid w:val="008E2ADF"/>
    <w:rsid w:val="008E4484"/>
    <w:rsid w:val="008E4534"/>
    <w:rsid w:val="008E683D"/>
    <w:rsid w:val="008E7763"/>
    <w:rsid w:val="008F07FB"/>
    <w:rsid w:val="008F0B4E"/>
    <w:rsid w:val="008F0B77"/>
    <w:rsid w:val="008F1471"/>
    <w:rsid w:val="008F1D55"/>
    <w:rsid w:val="008F2524"/>
    <w:rsid w:val="008F4371"/>
    <w:rsid w:val="008F4720"/>
    <w:rsid w:val="008F6B28"/>
    <w:rsid w:val="008F7344"/>
    <w:rsid w:val="00905642"/>
    <w:rsid w:val="00906DAD"/>
    <w:rsid w:val="00907D8D"/>
    <w:rsid w:val="00910C5C"/>
    <w:rsid w:val="00912112"/>
    <w:rsid w:val="00913148"/>
    <w:rsid w:val="00913316"/>
    <w:rsid w:val="00913B8C"/>
    <w:rsid w:val="00913EE6"/>
    <w:rsid w:val="00914200"/>
    <w:rsid w:val="009149CB"/>
    <w:rsid w:val="00915C66"/>
    <w:rsid w:val="009178A3"/>
    <w:rsid w:val="00921F19"/>
    <w:rsid w:val="00923A20"/>
    <w:rsid w:val="00923D20"/>
    <w:rsid w:val="0092547A"/>
    <w:rsid w:val="00925F76"/>
    <w:rsid w:val="00926AF3"/>
    <w:rsid w:val="0092732C"/>
    <w:rsid w:val="00927FCE"/>
    <w:rsid w:val="0093074E"/>
    <w:rsid w:val="009315C5"/>
    <w:rsid w:val="00931EBC"/>
    <w:rsid w:val="009324E1"/>
    <w:rsid w:val="0093355E"/>
    <w:rsid w:val="00935237"/>
    <w:rsid w:val="00936AD8"/>
    <w:rsid w:val="00936ADB"/>
    <w:rsid w:val="00940941"/>
    <w:rsid w:val="0094191F"/>
    <w:rsid w:val="009420E7"/>
    <w:rsid w:val="00943686"/>
    <w:rsid w:val="009436B5"/>
    <w:rsid w:val="00946F88"/>
    <w:rsid w:val="00947B7F"/>
    <w:rsid w:val="009509F0"/>
    <w:rsid w:val="00952321"/>
    <w:rsid w:val="00952A82"/>
    <w:rsid w:val="00952CC4"/>
    <w:rsid w:val="00955332"/>
    <w:rsid w:val="009568CC"/>
    <w:rsid w:val="00956A17"/>
    <w:rsid w:val="009619B6"/>
    <w:rsid w:val="00962ACB"/>
    <w:rsid w:val="0096327F"/>
    <w:rsid w:val="00964C8C"/>
    <w:rsid w:val="00965756"/>
    <w:rsid w:val="00967BC4"/>
    <w:rsid w:val="00970DE4"/>
    <w:rsid w:val="00973B56"/>
    <w:rsid w:val="00973F65"/>
    <w:rsid w:val="00974149"/>
    <w:rsid w:val="00976459"/>
    <w:rsid w:val="009766A2"/>
    <w:rsid w:val="00976CE3"/>
    <w:rsid w:val="00976DDE"/>
    <w:rsid w:val="0098066F"/>
    <w:rsid w:val="0098135D"/>
    <w:rsid w:val="00982474"/>
    <w:rsid w:val="009837A9"/>
    <w:rsid w:val="00987F42"/>
    <w:rsid w:val="00990CA2"/>
    <w:rsid w:val="00990E6D"/>
    <w:rsid w:val="009929FF"/>
    <w:rsid w:val="00992A1A"/>
    <w:rsid w:val="00992FA9"/>
    <w:rsid w:val="00993545"/>
    <w:rsid w:val="009940DA"/>
    <w:rsid w:val="00995B04"/>
    <w:rsid w:val="00996064"/>
    <w:rsid w:val="009A0DB4"/>
    <w:rsid w:val="009A27B1"/>
    <w:rsid w:val="009A403D"/>
    <w:rsid w:val="009A483D"/>
    <w:rsid w:val="009A6D8E"/>
    <w:rsid w:val="009B122B"/>
    <w:rsid w:val="009B1F9B"/>
    <w:rsid w:val="009B3A69"/>
    <w:rsid w:val="009B3F35"/>
    <w:rsid w:val="009B6F85"/>
    <w:rsid w:val="009B70ED"/>
    <w:rsid w:val="009B745D"/>
    <w:rsid w:val="009B770A"/>
    <w:rsid w:val="009B7A90"/>
    <w:rsid w:val="009C0594"/>
    <w:rsid w:val="009C075B"/>
    <w:rsid w:val="009C0F91"/>
    <w:rsid w:val="009C1DD1"/>
    <w:rsid w:val="009C3025"/>
    <w:rsid w:val="009C3452"/>
    <w:rsid w:val="009C5FE7"/>
    <w:rsid w:val="009D08DA"/>
    <w:rsid w:val="009D1DD6"/>
    <w:rsid w:val="009D23E3"/>
    <w:rsid w:val="009D2D6F"/>
    <w:rsid w:val="009D567E"/>
    <w:rsid w:val="009D64FE"/>
    <w:rsid w:val="009D79CA"/>
    <w:rsid w:val="009E0257"/>
    <w:rsid w:val="009E0754"/>
    <w:rsid w:val="009E1471"/>
    <w:rsid w:val="009E1EEE"/>
    <w:rsid w:val="009E4D0A"/>
    <w:rsid w:val="009E5205"/>
    <w:rsid w:val="009E5F16"/>
    <w:rsid w:val="009E7103"/>
    <w:rsid w:val="009F176A"/>
    <w:rsid w:val="009F3E16"/>
    <w:rsid w:val="009F5263"/>
    <w:rsid w:val="009F62DE"/>
    <w:rsid w:val="009F773D"/>
    <w:rsid w:val="00A00664"/>
    <w:rsid w:val="00A01820"/>
    <w:rsid w:val="00A01A37"/>
    <w:rsid w:val="00A01FFD"/>
    <w:rsid w:val="00A03878"/>
    <w:rsid w:val="00A0451C"/>
    <w:rsid w:val="00A06D61"/>
    <w:rsid w:val="00A0734F"/>
    <w:rsid w:val="00A07783"/>
    <w:rsid w:val="00A079A4"/>
    <w:rsid w:val="00A13078"/>
    <w:rsid w:val="00A13DCB"/>
    <w:rsid w:val="00A13EEE"/>
    <w:rsid w:val="00A14380"/>
    <w:rsid w:val="00A147BE"/>
    <w:rsid w:val="00A1646C"/>
    <w:rsid w:val="00A16959"/>
    <w:rsid w:val="00A16B43"/>
    <w:rsid w:val="00A16C9B"/>
    <w:rsid w:val="00A16F49"/>
    <w:rsid w:val="00A20A5A"/>
    <w:rsid w:val="00A20E29"/>
    <w:rsid w:val="00A2277A"/>
    <w:rsid w:val="00A229C3"/>
    <w:rsid w:val="00A24957"/>
    <w:rsid w:val="00A25F2E"/>
    <w:rsid w:val="00A26200"/>
    <w:rsid w:val="00A269D6"/>
    <w:rsid w:val="00A27E7C"/>
    <w:rsid w:val="00A30A7B"/>
    <w:rsid w:val="00A313F8"/>
    <w:rsid w:val="00A32AD2"/>
    <w:rsid w:val="00A33C8A"/>
    <w:rsid w:val="00A36169"/>
    <w:rsid w:val="00A36195"/>
    <w:rsid w:val="00A372EE"/>
    <w:rsid w:val="00A4011D"/>
    <w:rsid w:val="00A430F5"/>
    <w:rsid w:val="00A43ACF"/>
    <w:rsid w:val="00A44CFC"/>
    <w:rsid w:val="00A45EA6"/>
    <w:rsid w:val="00A46988"/>
    <w:rsid w:val="00A5088D"/>
    <w:rsid w:val="00A50CE2"/>
    <w:rsid w:val="00A51472"/>
    <w:rsid w:val="00A51F6B"/>
    <w:rsid w:val="00A5202E"/>
    <w:rsid w:val="00A53768"/>
    <w:rsid w:val="00A56A28"/>
    <w:rsid w:val="00A5783D"/>
    <w:rsid w:val="00A6242C"/>
    <w:rsid w:val="00A63B08"/>
    <w:rsid w:val="00A63DEE"/>
    <w:rsid w:val="00A63F80"/>
    <w:rsid w:val="00A64068"/>
    <w:rsid w:val="00A64889"/>
    <w:rsid w:val="00A65B8D"/>
    <w:rsid w:val="00A65D6B"/>
    <w:rsid w:val="00A7168E"/>
    <w:rsid w:val="00A729FB"/>
    <w:rsid w:val="00A742CF"/>
    <w:rsid w:val="00A74616"/>
    <w:rsid w:val="00A746E5"/>
    <w:rsid w:val="00A74BA0"/>
    <w:rsid w:val="00A751B8"/>
    <w:rsid w:val="00A75B89"/>
    <w:rsid w:val="00A76633"/>
    <w:rsid w:val="00A77060"/>
    <w:rsid w:val="00A8203B"/>
    <w:rsid w:val="00A82141"/>
    <w:rsid w:val="00A86A3A"/>
    <w:rsid w:val="00A90973"/>
    <w:rsid w:val="00A92A0D"/>
    <w:rsid w:val="00A9366E"/>
    <w:rsid w:val="00A936FC"/>
    <w:rsid w:val="00A970A2"/>
    <w:rsid w:val="00AA0EE1"/>
    <w:rsid w:val="00AA2FEE"/>
    <w:rsid w:val="00AA30C0"/>
    <w:rsid w:val="00AA3F63"/>
    <w:rsid w:val="00AA7EA8"/>
    <w:rsid w:val="00AB3869"/>
    <w:rsid w:val="00AB3AA9"/>
    <w:rsid w:val="00AB3B54"/>
    <w:rsid w:val="00AB6194"/>
    <w:rsid w:val="00AB744B"/>
    <w:rsid w:val="00AC0672"/>
    <w:rsid w:val="00AC07C1"/>
    <w:rsid w:val="00AC13C8"/>
    <w:rsid w:val="00AC2D0F"/>
    <w:rsid w:val="00AC3BB6"/>
    <w:rsid w:val="00AC5D42"/>
    <w:rsid w:val="00AC609B"/>
    <w:rsid w:val="00AC718D"/>
    <w:rsid w:val="00AD1442"/>
    <w:rsid w:val="00AD1B01"/>
    <w:rsid w:val="00AD2429"/>
    <w:rsid w:val="00AD3B1E"/>
    <w:rsid w:val="00AD4504"/>
    <w:rsid w:val="00AD45C7"/>
    <w:rsid w:val="00AD6C0E"/>
    <w:rsid w:val="00AD773E"/>
    <w:rsid w:val="00AD7BFB"/>
    <w:rsid w:val="00AD7EA0"/>
    <w:rsid w:val="00AE0A63"/>
    <w:rsid w:val="00AE0FFA"/>
    <w:rsid w:val="00AE12F5"/>
    <w:rsid w:val="00AE140B"/>
    <w:rsid w:val="00AE15AC"/>
    <w:rsid w:val="00AE193C"/>
    <w:rsid w:val="00AE1B93"/>
    <w:rsid w:val="00AE219D"/>
    <w:rsid w:val="00AE253F"/>
    <w:rsid w:val="00AE25BF"/>
    <w:rsid w:val="00AE3019"/>
    <w:rsid w:val="00AE4C2E"/>
    <w:rsid w:val="00AE53F0"/>
    <w:rsid w:val="00AE6B3B"/>
    <w:rsid w:val="00AF1445"/>
    <w:rsid w:val="00AF194D"/>
    <w:rsid w:val="00AF1FA3"/>
    <w:rsid w:val="00AF4923"/>
    <w:rsid w:val="00AF4D55"/>
    <w:rsid w:val="00AF5D4F"/>
    <w:rsid w:val="00AF70B6"/>
    <w:rsid w:val="00B012EC"/>
    <w:rsid w:val="00B0193D"/>
    <w:rsid w:val="00B01E8A"/>
    <w:rsid w:val="00B03571"/>
    <w:rsid w:val="00B03A74"/>
    <w:rsid w:val="00B03D09"/>
    <w:rsid w:val="00B0673C"/>
    <w:rsid w:val="00B0695E"/>
    <w:rsid w:val="00B06DA1"/>
    <w:rsid w:val="00B0727B"/>
    <w:rsid w:val="00B07A58"/>
    <w:rsid w:val="00B115A7"/>
    <w:rsid w:val="00B121FE"/>
    <w:rsid w:val="00B156A1"/>
    <w:rsid w:val="00B2063F"/>
    <w:rsid w:val="00B20DA8"/>
    <w:rsid w:val="00B21601"/>
    <w:rsid w:val="00B22F10"/>
    <w:rsid w:val="00B2323A"/>
    <w:rsid w:val="00B2481A"/>
    <w:rsid w:val="00B25425"/>
    <w:rsid w:val="00B25D5E"/>
    <w:rsid w:val="00B3330E"/>
    <w:rsid w:val="00B33ABA"/>
    <w:rsid w:val="00B33C95"/>
    <w:rsid w:val="00B35418"/>
    <w:rsid w:val="00B403A4"/>
    <w:rsid w:val="00B40410"/>
    <w:rsid w:val="00B42D50"/>
    <w:rsid w:val="00B4338C"/>
    <w:rsid w:val="00B45252"/>
    <w:rsid w:val="00B47E80"/>
    <w:rsid w:val="00B50187"/>
    <w:rsid w:val="00B50EC8"/>
    <w:rsid w:val="00B514E2"/>
    <w:rsid w:val="00B51B7B"/>
    <w:rsid w:val="00B52AD9"/>
    <w:rsid w:val="00B5376F"/>
    <w:rsid w:val="00B545BB"/>
    <w:rsid w:val="00B547D3"/>
    <w:rsid w:val="00B55C59"/>
    <w:rsid w:val="00B631EF"/>
    <w:rsid w:val="00B634AC"/>
    <w:rsid w:val="00B63B9D"/>
    <w:rsid w:val="00B65103"/>
    <w:rsid w:val="00B65B67"/>
    <w:rsid w:val="00B70E0E"/>
    <w:rsid w:val="00B72644"/>
    <w:rsid w:val="00B73DA6"/>
    <w:rsid w:val="00B755D9"/>
    <w:rsid w:val="00B7595D"/>
    <w:rsid w:val="00B75C17"/>
    <w:rsid w:val="00B807AB"/>
    <w:rsid w:val="00B8339E"/>
    <w:rsid w:val="00B844DA"/>
    <w:rsid w:val="00B85385"/>
    <w:rsid w:val="00B857FB"/>
    <w:rsid w:val="00B867A4"/>
    <w:rsid w:val="00B916AF"/>
    <w:rsid w:val="00B92058"/>
    <w:rsid w:val="00B93D26"/>
    <w:rsid w:val="00B9412E"/>
    <w:rsid w:val="00B94CDD"/>
    <w:rsid w:val="00B9579A"/>
    <w:rsid w:val="00B96637"/>
    <w:rsid w:val="00B97D14"/>
    <w:rsid w:val="00BA0505"/>
    <w:rsid w:val="00BA1856"/>
    <w:rsid w:val="00BA490B"/>
    <w:rsid w:val="00BA6BCF"/>
    <w:rsid w:val="00BB04DF"/>
    <w:rsid w:val="00BB05E6"/>
    <w:rsid w:val="00BB09C6"/>
    <w:rsid w:val="00BB1415"/>
    <w:rsid w:val="00BB1577"/>
    <w:rsid w:val="00BB51C3"/>
    <w:rsid w:val="00BB7C9A"/>
    <w:rsid w:val="00BC0641"/>
    <w:rsid w:val="00BC1C9E"/>
    <w:rsid w:val="00BC2837"/>
    <w:rsid w:val="00BC2CC9"/>
    <w:rsid w:val="00BC4C41"/>
    <w:rsid w:val="00BC65B7"/>
    <w:rsid w:val="00BC7C01"/>
    <w:rsid w:val="00BD08E7"/>
    <w:rsid w:val="00BD0B0B"/>
    <w:rsid w:val="00BD1E86"/>
    <w:rsid w:val="00BD2272"/>
    <w:rsid w:val="00BD3D81"/>
    <w:rsid w:val="00BD7D1E"/>
    <w:rsid w:val="00BD7D97"/>
    <w:rsid w:val="00BE0C52"/>
    <w:rsid w:val="00BE1F0C"/>
    <w:rsid w:val="00BE21C9"/>
    <w:rsid w:val="00BE30B1"/>
    <w:rsid w:val="00BE466E"/>
    <w:rsid w:val="00BE65C0"/>
    <w:rsid w:val="00BE7723"/>
    <w:rsid w:val="00BF38A0"/>
    <w:rsid w:val="00BF5AAF"/>
    <w:rsid w:val="00BF5BD7"/>
    <w:rsid w:val="00BF6F05"/>
    <w:rsid w:val="00C022D0"/>
    <w:rsid w:val="00C02640"/>
    <w:rsid w:val="00C031F7"/>
    <w:rsid w:val="00C04640"/>
    <w:rsid w:val="00C04D12"/>
    <w:rsid w:val="00C05255"/>
    <w:rsid w:val="00C0576F"/>
    <w:rsid w:val="00C06B52"/>
    <w:rsid w:val="00C07378"/>
    <w:rsid w:val="00C10485"/>
    <w:rsid w:val="00C12371"/>
    <w:rsid w:val="00C13043"/>
    <w:rsid w:val="00C134CE"/>
    <w:rsid w:val="00C13B10"/>
    <w:rsid w:val="00C142CE"/>
    <w:rsid w:val="00C14CA7"/>
    <w:rsid w:val="00C170AD"/>
    <w:rsid w:val="00C17DFE"/>
    <w:rsid w:val="00C20DBA"/>
    <w:rsid w:val="00C223FF"/>
    <w:rsid w:val="00C23F4F"/>
    <w:rsid w:val="00C25BDD"/>
    <w:rsid w:val="00C260F6"/>
    <w:rsid w:val="00C26730"/>
    <w:rsid w:val="00C26B0F"/>
    <w:rsid w:val="00C31A59"/>
    <w:rsid w:val="00C31F63"/>
    <w:rsid w:val="00C31FE5"/>
    <w:rsid w:val="00C324F5"/>
    <w:rsid w:val="00C3282B"/>
    <w:rsid w:val="00C342CB"/>
    <w:rsid w:val="00C35FD3"/>
    <w:rsid w:val="00C360D6"/>
    <w:rsid w:val="00C375A0"/>
    <w:rsid w:val="00C40390"/>
    <w:rsid w:val="00C404CD"/>
    <w:rsid w:val="00C4099E"/>
    <w:rsid w:val="00C41E34"/>
    <w:rsid w:val="00C433C9"/>
    <w:rsid w:val="00C441BB"/>
    <w:rsid w:val="00C47522"/>
    <w:rsid w:val="00C47F61"/>
    <w:rsid w:val="00C50BD3"/>
    <w:rsid w:val="00C50EB0"/>
    <w:rsid w:val="00C52B6B"/>
    <w:rsid w:val="00C52FC3"/>
    <w:rsid w:val="00C53EC7"/>
    <w:rsid w:val="00C541D3"/>
    <w:rsid w:val="00C54C50"/>
    <w:rsid w:val="00C54F4C"/>
    <w:rsid w:val="00C562D8"/>
    <w:rsid w:val="00C633DE"/>
    <w:rsid w:val="00C652E6"/>
    <w:rsid w:val="00C66007"/>
    <w:rsid w:val="00C6623A"/>
    <w:rsid w:val="00C665F6"/>
    <w:rsid w:val="00C67057"/>
    <w:rsid w:val="00C67367"/>
    <w:rsid w:val="00C67C6C"/>
    <w:rsid w:val="00C67EB6"/>
    <w:rsid w:val="00C70000"/>
    <w:rsid w:val="00C7009D"/>
    <w:rsid w:val="00C70C3B"/>
    <w:rsid w:val="00C71B05"/>
    <w:rsid w:val="00C72CF7"/>
    <w:rsid w:val="00C77981"/>
    <w:rsid w:val="00C8204F"/>
    <w:rsid w:val="00C8213E"/>
    <w:rsid w:val="00C82769"/>
    <w:rsid w:val="00C8340F"/>
    <w:rsid w:val="00C86945"/>
    <w:rsid w:val="00C870A1"/>
    <w:rsid w:val="00C87BDE"/>
    <w:rsid w:val="00C94CEC"/>
    <w:rsid w:val="00CA1213"/>
    <w:rsid w:val="00CA16C4"/>
    <w:rsid w:val="00CA35EF"/>
    <w:rsid w:val="00CA4800"/>
    <w:rsid w:val="00CA520F"/>
    <w:rsid w:val="00CA53AD"/>
    <w:rsid w:val="00CA57E9"/>
    <w:rsid w:val="00CA612E"/>
    <w:rsid w:val="00CA7165"/>
    <w:rsid w:val="00CB111D"/>
    <w:rsid w:val="00CB1208"/>
    <w:rsid w:val="00CB1739"/>
    <w:rsid w:val="00CB1B42"/>
    <w:rsid w:val="00CB2295"/>
    <w:rsid w:val="00CB2BDF"/>
    <w:rsid w:val="00CB4B7C"/>
    <w:rsid w:val="00CB4D57"/>
    <w:rsid w:val="00CB5619"/>
    <w:rsid w:val="00CB7FD1"/>
    <w:rsid w:val="00CC100F"/>
    <w:rsid w:val="00CC62E2"/>
    <w:rsid w:val="00CD2AB1"/>
    <w:rsid w:val="00CD3276"/>
    <w:rsid w:val="00CD43E4"/>
    <w:rsid w:val="00CD52E1"/>
    <w:rsid w:val="00CD6D64"/>
    <w:rsid w:val="00CD7DA6"/>
    <w:rsid w:val="00CE0424"/>
    <w:rsid w:val="00CE5145"/>
    <w:rsid w:val="00CE5FD5"/>
    <w:rsid w:val="00CE6639"/>
    <w:rsid w:val="00CE6F37"/>
    <w:rsid w:val="00CF1103"/>
    <w:rsid w:val="00CF34DE"/>
    <w:rsid w:val="00CF4180"/>
    <w:rsid w:val="00CF5747"/>
    <w:rsid w:val="00CF6AE3"/>
    <w:rsid w:val="00CF7159"/>
    <w:rsid w:val="00CF7D85"/>
    <w:rsid w:val="00D00E61"/>
    <w:rsid w:val="00D01C58"/>
    <w:rsid w:val="00D01D7D"/>
    <w:rsid w:val="00D0291A"/>
    <w:rsid w:val="00D065B4"/>
    <w:rsid w:val="00D13E5D"/>
    <w:rsid w:val="00D163A1"/>
    <w:rsid w:val="00D171AD"/>
    <w:rsid w:val="00D2287E"/>
    <w:rsid w:val="00D23397"/>
    <w:rsid w:val="00D23C03"/>
    <w:rsid w:val="00D25A44"/>
    <w:rsid w:val="00D33699"/>
    <w:rsid w:val="00D33D84"/>
    <w:rsid w:val="00D35255"/>
    <w:rsid w:val="00D35262"/>
    <w:rsid w:val="00D35EF0"/>
    <w:rsid w:val="00D37793"/>
    <w:rsid w:val="00D417FE"/>
    <w:rsid w:val="00D456E7"/>
    <w:rsid w:val="00D45E5D"/>
    <w:rsid w:val="00D46429"/>
    <w:rsid w:val="00D500BF"/>
    <w:rsid w:val="00D510F2"/>
    <w:rsid w:val="00D523E7"/>
    <w:rsid w:val="00D54A39"/>
    <w:rsid w:val="00D5623E"/>
    <w:rsid w:val="00D56B12"/>
    <w:rsid w:val="00D5796A"/>
    <w:rsid w:val="00D60123"/>
    <w:rsid w:val="00D60882"/>
    <w:rsid w:val="00D60A05"/>
    <w:rsid w:val="00D624A4"/>
    <w:rsid w:val="00D62F93"/>
    <w:rsid w:val="00D64466"/>
    <w:rsid w:val="00D64F44"/>
    <w:rsid w:val="00D676A6"/>
    <w:rsid w:val="00D70F57"/>
    <w:rsid w:val="00D720D0"/>
    <w:rsid w:val="00D722DB"/>
    <w:rsid w:val="00D724BC"/>
    <w:rsid w:val="00D72B9D"/>
    <w:rsid w:val="00D73336"/>
    <w:rsid w:val="00D739AD"/>
    <w:rsid w:val="00D74AD8"/>
    <w:rsid w:val="00D7725D"/>
    <w:rsid w:val="00D84051"/>
    <w:rsid w:val="00D846A3"/>
    <w:rsid w:val="00D84937"/>
    <w:rsid w:val="00D8586E"/>
    <w:rsid w:val="00D85981"/>
    <w:rsid w:val="00D86035"/>
    <w:rsid w:val="00D86054"/>
    <w:rsid w:val="00D86078"/>
    <w:rsid w:val="00D928F1"/>
    <w:rsid w:val="00D937EA"/>
    <w:rsid w:val="00D95202"/>
    <w:rsid w:val="00D966F8"/>
    <w:rsid w:val="00DA1806"/>
    <w:rsid w:val="00DA43A3"/>
    <w:rsid w:val="00DB0150"/>
    <w:rsid w:val="00DB1ADE"/>
    <w:rsid w:val="00DB233E"/>
    <w:rsid w:val="00DB5144"/>
    <w:rsid w:val="00DB591D"/>
    <w:rsid w:val="00DB6251"/>
    <w:rsid w:val="00DB63C1"/>
    <w:rsid w:val="00DB6BCD"/>
    <w:rsid w:val="00DB79D2"/>
    <w:rsid w:val="00DC0A5B"/>
    <w:rsid w:val="00DC17B9"/>
    <w:rsid w:val="00DC3544"/>
    <w:rsid w:val="00DC5A4D"/>
    <w:rsid w:val="00DC5F27"/>
    <w:rsid w:val="00DC7067"/>
    <w:rsid w:val="00DD0FBE"/>
    <w:rsid w:val="00DD2045"/>
    <w:rsid w:val="00DD2B76"/>
    <w:rsid w:val="00DD331B"/>
    <w:rsid w:val="00DD3814"/>
    <w:rsid w:val="00DD3854"/>
    <w:rsid w:val="00DE018A"/>
    <w:rsid w:val="00DE03EC"/>
    <w:rsid w:val="00DE1313"/>
    <w:rsid w:val="00DE3E15"/>
    <w:rsid w:val="00DE4589"/>
    <w:rsid w:val="00DE4831"/>
    <w:rsid w:val="00DF0004"/>
    <w:rsid w:val="00DF17EE"/>
    <w:rsid w:val="00DF2B59"/>
    <w:rsid w:val="00DF3837"/>
    <w:rsid w:val="00DF4F14"/>
    <w:rsid w:val="00E0131E"/>
    <w:rsid w:val="00E0291E"/>
    <w:rsid w:val="00E032C5"/>
    <w:rsid w:val="00E03829"/>
    <w:rsid w:val="00E057E2"/>
    <w:rsid w:val="00E06A72"/>
    <w:rsid w:val="00E104AA"/>
    <w:rsid w:val="00E108D6"/>
    <w:rsid w:val="00E11D2C"/>
    <w:rsid w:val="00E12D96"/>
    <w:rsid w:val="00E1377B"/>
    <w:rsid w:val="00E13B2E"/>
    <w:rsid w:val="00E14B63"/>
    <w:rsid w:val="00E153AD"/>
    <w:rsid w:val="00E155B3"/>
    <w:rsid w:val="00E15CCC"/>
    <w:rsid w:val="00E16308"/>
    <w:rsid w:val="00E17713"/>
    <w:rsid w:val="00E20E48"/>
    <w:rsid w:val="00E2112D"/>
    <w:rsid w:val="00E21F21"/>
    <w:rsid w:val="00E23AEE"/>
    <w:rsid w:val="00E23F58"/>
    <w:rsid w:val="00E25F72"/>
    <w:rsid w:val="00E267D0"/>
    <w:rsid w:val="00E3019E"/>
    <w:rsid w:val="00E32F1B"/>
    <w:rsid w:val="00E34F77"/>
    <w:rsid w:val="00E36430"/>
    <w:rsid w:val="00E40EF8"/>
    <w:rsid w:val="00E435A8"/>
    <w:rsid w:val="00E441CD"/>
    <w:rsid w:val="00E44B61"/>
    <w:rsid w:val="00E47CAF"/>
    <w:rsid w:val="00E47CF6"/>
    <w:rsid w:val="00E53937"/>
    <w:rsid w:val="00E54971"/>
    <w:rsid w:val="00E550BA"/>
    <w:rsid w:val="00E5574F"/>
    <w:rsid w:val="00E5580B"/>
    <w:rsid w:val="00E571FC"/>
    <w:rsid w:val="00E57601"/>
    <w:rsid w:val="00E57F70"/>
    <w:rsid w:val="00E600BB"/>
    <w:rsid w:val="00E61CD5"/>
    <w:rsid w:val="00E634C2"/>
    <w:rsid w:val="00E66A20"/>
    <w:rsid w:val="00E70E1D"/>
    <w:rsid w:val="00E729BF"/>
    <w:rsid w:val="00E7364C"/>
    <w:rsid w:val="00E75937"/>
    <w:rsid w:val="00E7619C"/>
    <w:rsid w:val="00E7625A"/>
    <w:rsid w:val="00E7696E"/>
    <w:rsid w:val="00E77D2C"/>
    <w:rsid w:val="00E801C7"/>
    <w:rsid w:val="00E816C1"/>
    <w:rsid w:val="00E82157"/>
    <w:rsid w:val="00E823B1"/>
    <w:rsid w:val="00E8261A"/>
    <w:rsid w:val="00E82A1E"/>
    <w:rsid w:val="00E879E1"/>
    <w:rsid w:val="00E901CF"/>
    <w:rsid w:val="00E9224D"/>
    <w:rsid w:val="00E92ACA"/>
    <w:rsid w:val="00E92B4A"/>
    <w:rsid w:val="00E92D36"/>
    <w:rsid w:val="00E94289"/>
    <w:rsid w:val="00E9471F"/>
    <w:rsid w:val="00E9513A"/>
    <w:rsid w:val="00E95155"/>
    <w:rsid w:val="00E95541"/>
    <w:rsid w:val="00E95958"/>
    <w:rsid w:val="00E9681F"/>
    <w:rsid w:val="00E96EE5"/>
    <w:rsid w:val="00E97F25"/>
    <w:rsid w:val="00EA0E44"/>
    <w:rsid w:val="00EA1295"/>
    <w:rsid w:val="00EA1C54"/>
    <w:rsid w:val="00EA1E00"/>
    <w:rsid w:val="00EA1FBD"/>
    <w:rsid w:val="00EA391B"/>
    <w:rsid w:val="00EA49FB"/>
    <w:rsid w:val="00EA6649"/>
    <w:rsid w:val="00EA6928"/>
    <w:rsid w:val="00EA6D7A"/>
    <w:rsid w:val="00EB022C"/>
    <w:rsid w:val="00EB1DA5"/>
    <w:rsid w:val="00EB31E8"/>
    <w:rsid w:val="00EB3EF5"/>
    <w:rsid w:val="00EB4BD8"/>
    <w:rsid w:val="00EB6F8B"/>
    <w:rsid w:val="00EB741A"/>
    <w:rsid w:val="00EB75B8"/>
    <w:rsid w:val="00EC127A"/>
    <w:rsid w:val="00EC15A5"/>
    <w:rsid w:val="00EC1B65"/>
    <w:rsid w:val="00EC28F8"/>
    <w:rsid w:val="00EC2B24"/>
    <w:rsid w:val="00EC4522"/>
    <w:rsid w:val="00EC64CA"/>
    <w:rsid w:val="00EC6635"/>
    <w:rsid w:val="00EC7845"/>
    <w:rsid w:val="00EC7D75"/>
    <w:rsid w:val="00ED0B7E"/>
    <w:rsid w:val="00ED0C31"/>
    <w:rsid w:val="00ED2D6C"/>
    <w:rsid w:val="00ED51BF"/>
    <w:rsid w:val="00ED7C01"/>
    <w:rsid w:val="00EE0789"/>
    <w:rsid w:val="00EE144C"/>
    <w:rsid w:val="00EE612A"/>
    <w:rsid w:val="00EE65D3"/>
    <w:rsid w:val="00EE6C0A"/>
    <w:rsid w:val="00EE73EB"/>
    <w:rsid w:val="00EE796C"/>
    <w:rsid w:val="00EF0FB8"/>
    <w:rsid w:val="00EF2EC1"/>
    <w:rsid w:val="00EF36AE"/>
    <w:rsid w:val="00EF36BF"/>
    <w:rsid w:val="00EF3F33"/>
    <w:rsid w:val="00EF5146"/>
    <w:rsid w:val="00EF5158"/>
    <w:rsid w:val="00EF786F"/>
    <w:rsid w:val="00F00142"/>
    <w:rsid w:val="00F006B4"/>
    <w:rsid w:val="00F00B5B"/>
    <w:rsid w:val="00F03941"/>
    <w:rsid w:val="00F04CFF"/>
    <w:rsid w:val="00F05A37"/>
    <w:rsid w:val="00F06165"/>
    <w:rsid w:val="00F06AB6"/>
    <w:rsid w:val="00F07859"/>
    <w:rsid w:val="00F13F57"/>
    <w:rsid w:val="00F14D39"/>
    <w:rsid w:val="00F16591"/>
    <w:rsid w:val="00F16DB6"/>
    <w:rsid w:val="00F17061"/>
    <w:rsid w:val="00F17723"/>
    <w:rsid w:val="00F20629"/>
    <w:rsid w:val="00F22AE1"/>
    <w:rsid w:val="00F22C28"/>
    <w:rsid w:val="00F243BD"/>
    <w:rsid w:val="00F24742"/>
    <w:rsid w:val="00F24EC2"/>
    <w:rsid w:val="00F26382"/>
    <w:rsid w:val="00F26EA0"/>
    <w:rsid w:val="00F27352"/>
    <w:rsid w:val="00F277AE"/>
    <w:rsid w:val="00F32491"/>
    <w:rsid w:val="00F33D95"/>
    <w:rsid w:val="00F342DF"/>
    <w:rsid w:val="00F37401"/>
    <w:rsid w:val="00F40A82"/>
    <w:rsid w:val="00F40CDE"/>
    <w:rsid w:val="00F40FAB"/>
    <w:rsid w:val="00F417FC"/>
    <w:rsid w:val="00F43254"/>
    <w:rsid w:val="00F43595"/>
    <w:rsid w:val="00F44A19"/>
    <w:rsid w:val="00F456B8"/>
    <w:rsid w:val="00F46EC6"/>
    <w:rsid w:val="00F47081"/>
    <w:rsid w:val="00F47A58"/>
    <w:rsid w:val="00F50451"/>
    <w:rsid w:val="00F50474"/>
    <w:rsid w:val="00F50CC2"/>
    <w:rsid w:val="00F5203B"/>
    <w:rsid w:val="00F52DA4"/>
    <w:rsid w:val="00F52F6D"/>
    <w:rsid w:val="00F54574"/>
    <w:rsid w:val="00F54AC2"/>
    <w:rsid w:val="00F553CF"/>
    <w:rsid w:val="00F57289"/>
    <w:rsid w:val="00F60090"/>
    <w:rsid w:val="00F626CF"/>
    <w:rsid w:val="00F648D3"/>
    <w:rsid w:val="00F6571F"/>
    <w:rsid w:val="00F660E0"/>
    <w:rsid w:val="00F66502"/>
    <w:rsid w:val="00F70039"/>
    <w:rsid w:val="00F7016D"/>
    <w:rsid w:val="00F725E5"/>
    <w:rsid w:val="00F75D88"/>
    <w:rsid w:val="00F75D9A"/>
    <w:rsid w:val="00F77B4A"/>
    <w:rsid w:val="00F8097A"/>
    <w:rsid w:val="00F85B28"/>
    <w:rsid w:val="00F87FB7"/>
    <w:rsid w:val="00F90C3A"/>
    <w:rsid w:val="00F90CB0"/>
    <w:rsid w:val="00F90E63"/>
    <w:rsid w:val="00F90F27"/>
    <w:rsid w:val="00F928E1"/>
    <w:rsid w:val="00F93CA3"/>
    <w:rsid w:val="00F946CB"/>
    <w:rsid w:val="00F95416"/>
    <w:rsid w:val="00F95812"/>
    <w:rsid w:val="00F95C66"/>
    <w:rsid w:val="00F95F01"/>
    <w:rsid w:val="00F95F65"/>
    <w:rsid w:val="00FA02CB"/>
    <w:rsid w:val="00FA20FC"/>
    <w:rsid w:val="00FA6A11"/>
    <w:rsid w:val="00FB03D1"/>
    <w:rsid w:val="00FB2756"/>
    <w:rsid w:val="00FB2A99"/>
    <w:rsid w:val="00FB2FEB"/>
    <w:rsid w:val="00FB36F1"/>
    <w:rsid w:val="00FB3A26"/>
    <w:rsid w:val="00FB4B63"/>
    <w:rsid w:val="00FB5369"/>
    <w:rsid w:val="00FB5A4E"/>
    <w:rsid w:val="00FB6474"/>
    <w:rsid w:val="00FB6BC1"/>
    <w:rsid w:val="00FB7B4C"/>
    <w:rsid w:val="00FC084B"/>
    <w:rsid w:val="00FC0F92"/>
    <w:rsid w:val="00FC3D00"/>
    <w:rsid w:val="00FC3DD4"/>
    <w:rsid w:val="00FC4548"/>
    <w:rsid w:val="00FC4562"/>
    <w:rsid w:val="00FC7C0D"/>
    <w:rsid w:val="00FD00D2"/>
    <w:rsid w:val="00FD05B0"/>
    <w:rsid w:val="00FD0D7E"/>
    <w:rsid w:val="00FD24CC"/>
    <w:rsid w:val="00FD25EF"/>
    <w:rsid w:val="00FD2FFC"/>
    <w:rsid w:val="00FD3795"/>
    <w:rsid w:val="00FD415B"/>
    <w:rsid w:val="00FD5EB4"/>
    <w:rsid w:val="00FD6189"/>
    <w:rsid w:val="00FD63A4"/>
    <w:rsid w:val="00FD6C6F"/>
    <w:rsid w:val="00FD75B9"/>
    <w:rsid w:val="00FD7E14"/>
    <w:rsid w:val="00FE2F93"/>
    <w:rsid w:val="00FE3895"/>
    <w:rsid w:val="00FE5B0E"/>
    <w:rsid w:val="00FE6053"/>
    <w:rsid w:val="00FE754E"/>
    <w:rsid w:val="00FE7915"/>
    <w:rsid w:val="00FF0797"/>
    <w:rsid w:val="00FF7A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12ED"/>
  <w15:docId w15:val="{52ECAE91-90AF-4A1A-B600-AB858BB8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422D4"/>
    <w:pPr>
      <w:keepNext/>
      <w:keepLines/>
      <w:spacing w:before="240" w:after="0"/>
      <w:outlineLvl w:val="0"/>
    </w:pPr>
    <w:rPr>
      <w:rFonts w:ascii="Times New Roman" w:eastAsiaTheme="majorEastAsia" w:hAnsi="Times New Roman" w:cstheme="majorBidi"/>
      <w:b/>
      <w:color w:val="000000" w:themeColor="text1"/>
      <w:sz w:val="56"/>
      <w:szCs w:val="32"/>
    </w:rPr>
  </w:style>
  <w:style w:type="paragraph" w:styleId="Overskrift2">
    <w:name w:val="heading 2"/>
    <w:basedOn w:val="Normal"/>
    <w:next w:val="Normal"/>
    <w:link w:val="Overskrift2Tegn"/>
    <w:uiPriority w:val="9"/>
    <w:unhideWhenUsed/>
    <w:qFormat/>
    <w:rsid w:val="002422D4"/>
    <w:pPr>
      <w:keepNext/>
      <w:keepLines/>
      <w:spacing w:before="40" w:after="0"/>
      <w:outlineLvl w:val="1"/>
    </w:pPr>
    <w:rPr>
      <w:rFonts w:ascii="Times New Roman" w:eastAsiaTheme="majorEastAsia" w:hAnsi="Times New Roman" w:cstheme="majorBidi"/>
      <w:b/>
      <w:sz w:val="36"/>
      <w:szCs w:val="26"/>
    </w:rPr>
  </w:style>
  <w:style w:type="paragraph" w:styleId="Overskrift3">
    <w:name w:val="heading 3"/>
    <w:basedOn w:val="Normal"/>
    <w:next w:val="Normal"/>
    <w:link w:val="Overskrift3Tegn"/>
    <w:uiPriority w:val="9"/>
    <w:unhideWhenUsed/>
    <w:qFormat/>
    <w:rsid w:val="00067DA8"/>
    <w:pPr>
      <w:keepNext/>
      <w:keepLines/>
      <w:spacing w:before="200" w:after="0"/>
      <w:outlineLvl w:val="2"/>
    </w:pPr>
    <w:rPr>
      <w:rFonts w:ascii="Times New Roman" w:eastAsiaTheme="majorEastAsia" w:hAnsi="Times New Roman" w:cstheme="majorBidi"/>
      <w:b/>
      <w:bCs/>
      <w:color w:val="000000" w:themeColor="text1"/>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422D4"/>
    <w:rPr>
      <w:rFonts w:ascii="Times New Roman" w:eastAsiaTheme="majorEastAsia" w:hAnsi="Times New Roman" w:cstheme="majorBidi"/>
      <w:b/>
      <w:color w:val="000000" w:themeColor="text1"/>
      <w:sz w:val="56"/>
      <w:szCs w:val="32"/>
    </w:rPr>
  </w:style>
  <w:style w:type="character" w:customStyle="1" w:styleId="Overskrift2Tegn">
    <w:name w:val="Overskrift 2 Tegn"/>
    <w:basedOn w:val="Standardskriftforavsnitt"/>
    <w:link w:val="Overskrift2"/>
    <w:uiPriority w:val="9"/>
    <w:rsid w:val="002422D4"/>
    <w:rPr>
      <w:rFonts w:ascii="Times New Roman" w:eastAsiaTheme="majorEastAsia" w:hAnsi="Times New Roman" w:cstheme="majorBidi"/>
      <w:b/>
      <w:sz w:val="36"/>
      <w:szCs w:val="26"/>
    </w:rPr>
  </w:style>
  <w:style w:type="paragraph" w:styleId="Brdtekst">
    <w:name w:val="Body Text"/>
    <w:basedOn w:val="Normal"/>
    <w:link w:val="BrdtekstTegn"/>
    <w:uiPriority w:val="99"/>
    <w:semiHidden/>
    <w:unhideWhenUsed/>
    <w:rsid w:val="00427EE5"/>
    <w:pPr>
      <w:spacing w:after="120"/>
    </w:pPr>
  </w:style>
  <w:style w:type="character" w:customStyle="1" w:styleId="BrdtekstTegn">
    <w:name w:val="Brødtekst Tegn"/>
    <w:basedOn w:val="Standardskriftforavsnitt"/>
    <w:link w:val="Brdtekst"/>
    <w:uiPriority w:val="99"/>
    <w:semiHidden/>
    <w:rsid w:val="00427EE5"/>
  </w:style>
  <w:style w:type="paragraph" w:styleId="Fotnotetekst">
    <w:name w:val="footnote text"/>
    <w:basedOn w:val="Normal"/>
    <w:link w:val="FotnotetekstTegn"/>
    <w:uiPriority w:val="99"/>
    <w:unhideWhenUsed/>
    <w:rsid w:val="0070133E"/>
    <w:pPr>
      <w:spacing w:after="0" w:line="240" w:lineRule="auto"/>
    </w:pPr>
    <w:rPr>
      <w:sz w:val="20"/>
      <w:szCs w:val="20"/>
    </w:rPr>
  </w:style>
  <w:style w:type="character" w:customStyle="1" w:styleId="FotnotetekstTegn">
    <w:name w:val="Fotnotetekst Tegn"/>
    <w:basedOn w:val="Standardskriftforavsnitt"/>
    <w:link w:val="Fotnotetekst"/>
    <w:uiPriority w:val="99"/>
    <w:rsid w:val="0070133E"/>
    <w:rPr>
      <w:sz w:val="20"/>
      <w:szCs w:val="20"/>
    </w:rPr>
  </w:style>
  <w:style w:type="character" w:styleId="Fotnotereferanse">
    <w:name w:val="footnote reference"/>
    <w:basedOn w:val="Standardskriftforavsnitt"/>
    <w:uiPriority w:val="99"/>
    <w:unhideWhenUsed/>
    <w:rsid w:val="0070133E"/>
    <w:rPr>
      <w:vertAlign w:val="superscript"/>
    </w:rPr>
  </w:style>
  <w:style w:type="paragraph" w:styleId="Listeavsnitt">
    <w:name w:val="List Paragraph"/>
    <w:basedOn w:val="Normal"/>
    <w:uiPriority w:val="34"/>
    <w:qFormat/>
    <w:rsid w:val="00E95958"/>
    <w:pPr>
      <w:ind w:left="720"/>
      <w:contextualSpacing/>
    </w:pPr>
  </w:style>
  <w:style w:type="paragraph" w:styleId="Tittel">
    <w:name w:val="Title"/>
    <w:basedOn w:val="Normal"/>
    <w:next w:val="Normal"/>
    <w:link w:val="TittelTegn"/>
    <w:uiPriority w:val="10"/>
    <w:qFormat/>
    <w:rsid w:val="009E52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E5205"/>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9F773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F773D"/>
  </w:style>
  <w:style w:type="paragraph" w:styleId="Bunntekst">
    <w:name w:val="footer"/>
    <w:basedOn w:val="Normal"/>
    <w:link w:val="BunntekstTegn"/>
    <w:uiPriority w:val="99"/>
    <w:unhideWhenUsed/>
    <w:rsid w:val="009F773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F773D"/>
  </w:style>
  <w:style w:type="paragraph" w:styleId="Bobletekst">
    <w:name w:val="Balloon Text"/>
    <w:basedOn w:val="Normal"/>
    <w:link w:val="BobletekstTegn"/>
    <w:uiPriority w:val="99"/>
    <w:semiHidden/>
    <w:unhideWhenUsed/>
    <w:rsid w:val="00C67C6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67C6C"/>
    <w:rPr>
      <w:rFonts w:ascii="Segoe UI" w:hAnsi="Segoe UI" w:cs="Segoe UI"/>
      <w:sz w:val="18"/>
      <w:szCs w:val="18"/>
    </w:rPr>
  </w:style>
  <w:style w:type="table" w:customStyle="1" w:styleId="Middelsskyggelegging1uthevingsfarge11">
    <w:name w:val="Middels skyggelegging 1 – uthevingsfarge 11"/>
    <w:basedOn w:val="Vanligtabell"/>
    <w:uiPriority w:val="63"/>
    <w:rsid w:val="00D73336"/>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abellrutenett">
    <w:name w:val="Table Grid"/>
    <w:basedOn w:val="Vanligtabell"/>
    <w:uiPriority w:val="39"/>
    <w:rsid w:val="00B6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067DA8"/>
    <w:rPr>
      <w:rFonts w:ascii="Times New Roman" w:eastAsiaTheme="majorEastAsia" w:hAnsi="Times New Roman" w:cstheme="majorBidi"/>
      <w:b/>
      <w:bCs/>
      <w:color w:val="000000" w:themeColor="text1"/>
      <w:sz w:val="32"/>
    </w:rPr>
  </w:style>
  <w:style w:type="paragraph" w:styleId="Overskriftforinnholdsfortegnelse">
    <w:name w:val="TOC Heading"/>
    <w:basedOn w:val="Overskrift1"/>
    <w:next w:val="Normal"/>
    <w:uiPriority w:val="39"/>
    <w:unhideWhenUsed/>
    <w:qFormat/>
    <w:rsid w:val="00A372EE"/>
    <w:pPr>
      <w:spacing w:before="480" w:line="276" w:lineRule="auto"/>
      <w:outlineLvl w:val="9"/>
    </w:pPr>
    <w:rPr>
      <w:rFonts w:asciiTheme="majorHAnsi" w:hAnsiTheme="majorHAnsi"/>
      <w:bCs/>
      <w:color w:val="2E74B5" w:themeColor="accent1" w:themeShade="BF"/>
      <w:sz w:val="28"/>
      <w:szCs w:val="28"/>
      <w:lang w:eastAsia="nb-NO"/>
    </w:rPr>
  </w:style>
  <w:style w:type="paragraph" w:styleId="INNH1">
    <w:name w:val="toc 1"/>
    <w:basedOn w:val="Normal"/>
    <w:next w:val="Normal"/>
    <w:autoRedefine/>
    <w:uiPriority w:val="39"/>
    <w:unhideWhenUsed/>
    <w:rsid w:val="00A372EE"/>
    <w:pPr>
      <w:spacing w:after="100"/>
    </w:pPr>
  </w:style>
  <w:style w:type="paragraph" w:styleId="INNH2">
    <w:name w:val="toc 2"/>
    <w:basedOn w:val="Normal"/>
    <w:next w:val="Normal"/>
    <w:autoRedefine/>
    <w:uiPriority w:val="39"/>
    <w:unhideWhenUsed/>
    <w:rsid w:val="00A372EE"/>
    <w:pPr>
      <w:spacing w:after="100"/>
      <w:ind w:left="220"/>
    </w:pPr>
  </w:style>
  <w:style w:type="paragraph" w:styleId="INNH3">
    <w:name w:val="toc 3"/>
    <w:basedOn w:val="Normal"/>
    <w:next w:val="Normal"/>
    <w:autoRedefine/>
    <w:uiPriority w:val="39"/>
    <w:unhideWhenUsed/>
    <w:rsid w:val="00A372EE"/>
    <w:pPr>
      <w:spacing w:after="100"/>
      <w:ind w:left="440"/>
    </w:pPr>
  </w:style>
  <w:style w:type="character" w:styleId="Hyperkobling">
    <w:name w:val="Hyperlink"/>
    <w:basedOn w:val="Standardskriftforavsnitt"/>
    <w:uiPriority w:val="99"/>
    <w:unhideWhenUsed/>
    <w:rsid w:val="00A372EE"/>
    <w:rPr>
      <w:color w:val="0563C1" w:themeColor="hyperlink"/>
      <w:u w:val="single"/>
    </w:rPr>
  </w:style>
  <w:style w:type="character" w:styleId="Sterk">
    <w:name w:val="Strong"/>
    <w:basedOn w:val="Standardskriftforavsnitt"/>
    <w:uiPriority w:val="22"/>
    <w:qFormat/>
    <w:rsid w:val="00FA20FC"/>
    <w:rPr>
      <w:b/>
      <w:bCs/>
    </w:rPr>
  </w:style>
  <w:style w:type="character" w:styleId="Merknadsreferanse">
    <w:name w:val="annotation reference"/>
    <w:basedOn w:val="Standardskriftforavsnitt"/>
    <w:uiPriority w:val="99"/>
    <w:semiHidden/>
    <w:unhideWhenUsed/>
    <w:rsid w:val="00D510F2"/>
    <w:rPr>
      <w:sz w:val="16"/>
      <w:szCs w:val="16"/>
    </w:rPr>
  </w:style>
  <w:style w:type="paragraph" w:styleId="Merknadstekst">
    <w:name w:val="annotation text"/>
    <w:basedOn w:val="Normal"/>
    <w:link w:val="MerknadstekstTegn"/>
    <w:uiPriority w:val="99"/>
    <w:semiHidden/>
    <w:unhideWhenUsed/>
    <w:rsid w:val="00D510F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510F2"/>
    <w:rPr>
      <w:sz w:val="20"/>
      <w:szCs w:val="20"/>
    </w:rPr>
  </w:style>
  <w:style w:type="paragraph" w:styleId="Kommentaremne">
    <w:name w:val="annotation subject"/>
    <w:basedOn w:val="Merknadstekst"/>
    <w:next w:val="Merknadstekst"/>
    <w:link w:val="KommentaremneTegn"/>
    <w:uiPriority w:val="99"/>
    <w:semiHidden/>
    <w:unhideWhenUsed/>
    <w:rsid w:val="00D510F2"/>
    <w:rPr>
      <w:b/>
      <w:bCs/>
    </w:rPr>
  </w:style>
  <w:style w:type="character" w:customStyle="1" w:styleId="KommentaremneTegn">
    <w:name w:val="Kommentaremne Tegn"/>
    <w:basedOn w:val="MerknadstekstTegn"/>
    <w:link w:val="Kommentaremne"/>
    <w:uiPriority w:val="99"/>
    <w:semiHidden/>
    <w:rsid w:val="00D510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27949">
      <w:bodyDiv w:val="1"/>
      <w:marLeft w:val="0"/>
      <w:marRight w:val="0"/>
      <w:marTop w:val="0"/>
      <w:marBottom w:val="0"/>
      <w:divBdr>
        <w:top w:val="none" w:sz="0" w:space="0" w:color="auto"/>
        <w:left w:val="none" w:sz="0" w:space="0" w:color="auto"/>
        <w:bottom w:val="none" w:sz="0" w:space="0" w:color="auto"/>
        <w:right w:val="none" w:sz="0" w:space="0" w:color="auto"/>
      </w:divBdr>
    </w:div>
    <w:div w:id="1019820717">
      <w:bodyDiv w:val="1"/>
      <w:marLeft w:val="0"/>
      <w:marRight w:val="0"/>
      <w:marTop w:val="0"/>
      <w:marBottom w:val="0"/>
      <w:divBdr>
        <w:top w:val="none" w:sz="0" w:space="0" w:color="auto"/>
        <w:left w:val="none" w:sz="0" w:space="0" w:color="auto"/>
        <w:bottom w:val="none" w:sz="0" w:space="0" w:color="auto"/>
        <w:right w:val="none" w:sz="0" w:space="0" w:color="auto"/>
      </w:divBdr>
    </w:div>
    <w:div w:id="15683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nsd.uib.no/data/kirk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irken.no/globalassets/kirken.no/om-kirken/slik-styres-kirken/kirkeradet/arsmeldinger/aarsrapport_nasjonale_kirkelige_raad_-20141.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sb.no/offentlig-sektor/kommune-stat-rapportering/_attachment/221406?_ts=14c1321943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irken.no/globalassets/kirken.no/om-kirken/slik-styres-kirken/lover-og-regler/gudst2011_2012_alm_bestemmelser_hovedgudst_bokm.pdf" TargetMode="External"/><Relationship Id="rId20" Type="http://schemas.openxmlformats.org/officeDocument/2006/relationships/hyperlink" Target="https://www.ssb.no/statistikkbanken/selecttable/hovedtabellHjem.asp?KortNavnWeb=kirke_kostra&amp;CMSSubjectArea=kultur-og-fritid&amp;checke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victorio.uit.no/freecorpus/orig/nob/admin/sd/other_files/sp2010-3.pdf" TargetMode="External"/><Relationship Id="rId10" Type="http://schemas.openxmlformats.org/officeDocument/2006/relationships/image" Target="media/image3.png"/><Relationship Id="rId19" Type="http://schemas.openxmlformats.org/officeDocument/2006/relationships/hyperlink" Target="https://www.sametinget.no/Valg-og-manntall/Kampanjeside/Valgmanntall/Sametingets-valgmanntall-201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ssb.no/befolkning/artikler-og-publikasjoner/_attachment/161540?_ts=1441bb6879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irken.no/globalassets/kirken.no/om-kirken/slik-styres-kirken/kirkeradet/arsmeldinger/aarsrapport_nasjonale_kirkelige_raad_-20141.pdf" TargetMode="External"/><Relationship Id="rId7" Type="http://schemas.openxmlformats.org/officeDocument/2006/relationships/hyperlink" Target="https://www.regjeringen.no/globalassets/upload/kmd/sami/dokumenter/mandat.pdf" TargetMode="External"/><Relationship Id="rId2" Type="http://schemas.openxmlformats.org/officeDocument/2006/relationships/hyperlink" Target="https://www.sametinget.no/Valg-og-manntall/Kampanjeside/Valgmanntall/Sametingets-valgmanntall-2013" TargetMode="External"/><Relationship Id="rId1" Type="http://schemas.openxmlformats.org/officeDocument/2006/relationships/hyperlink" Target="http://www.nsd.uib.no/data/kirke/" TargetMode="External"/><Relationship Id="rId6" Type="http://schemas.openxmlformats.org/officeDocument/2006/relationships/hyperlink" Target="https://www.ssb.no/offentlig-sektor/kommune-stat-rapportering/_attachment/221406?_ts=14c13219430" TargetMode="External"/><Relationship Id="rId5" Type="http://schemas.openxmlformats.org/officeDocument/2006/relationships/hyperlink" Target="https://www.ssb.no/offentlig-sektor/kommune-stat-rapportering/_attachment/221406?_ts=14c13219430" TargetMode="External"/><Relationship Id="rId4" Type="http://schemas.openxmlformats.org/officeDocument/2006/relationships/hyperlink" Target="https://www.ssb.no/offentlig-sektor/kommune-stat-rapportering/om-kostr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90450-E340-4E4F-8696-50F6F962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11497</Words>
  <Characters>60936</Characters>
  <Application>Microsoft Office Word</Application>
  <DocSecurity>4</DocSecurity>
  <Lines>507</Lines>
  <Paragraphs>144</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72289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 Johnsen</dc:creator>
  <cp:lastModifiedBy>Vidar Andersen</cp:lastModifiedBy>
  <cp:revision>2</cp:revision>
  <cp:lastPrinted>2015-08-24T13:17:00Z</cp:lastPrinted>
  <dcterms:created xsi:type="dcterms:W3CDTF">2016-02-08T08:36:00Z</dcterms:created>
  <dcterms:modified xsi:type="dcterms:W3CDTF">2016-02-08T08:36:00Z</dcterms:modified>
</cp:coreProperties>
</file>