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DFB6" w14:textId="7D4A5929" w:rsidR="007F65DE" w:rsidRPr="001A5C17" w:rsidRDefault="007F65DE" w:rsidP="007F65DE">
      <w:pPr>
        <w:spacing w:after="0"/>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Maria Budskapsdag</w:t>
      </w:r>
    </w:p>
    <w:p w14:paraId="284B69FD" w14:textId="359E5A30" w:rsidR="007F65DE" w:rsidRPr="001A5C17" w:rsidRDefault="007F65DE" w:rsidP="007F65DE">
      <w:pPr>
        <w:spacing w:after="0"/>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21.mars 2021</w:t>
      </w:r>
    </w:p>
    <w:p w14:paraId="16F6A2E8" w14:textId="68BB5AF0" w:rsidR="007F65DE" w:rsidRPr="001A5C17" w:rsidRDefault="007F65DE" w:rsidP="007F65DE">
      <w:pPr>
        <w:spacing w:after="0"/>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En preken som ikke blir holdt i</w:t>
      </w:r>
    </w:p>
    <w:p w14:paraId="769C9E99" w14:textId="33CE6F43" w:rsidR="007F65DE" w:rsidRPr="001A5C17" w:rsidRDefault="007F65DE" w:rsidP="007F65DE">
      <w:pPr>
        <w:spacing w:after="0"/>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Uranienborg kirke</w:t>
      </w:r>
    </w:p>
    <w:p w14:paraId="118F1B29" w14:textId="2EB968D4" w:rsidR="007F65DE" w:rsidRPr="001A5C17" w:rsidRDefault="007F65DE" w:rsidP="007F65DE">
      <w:pPr>
        <w:spacing w:after="0"/>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Sjur Isaksen</w:t>
      </w:r>
    </w:p>
    <w:p w14:paraId="19F74C7C" w14:textId="122BF981" w:rsidR="007F65DE" w:rsidRPr="001A5C17" w:rsidRDefault="007F65DE" w:rsidP="007F65DE">
      <w:pPr>
        <w:spacing w:after="0"/>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Sokneprest</w:t>
      </w:r>
    </w:p>
    <w:p w14:paraId="2E7139C1" w14:textId="77777777" w:rsidR="007F65DE" w:rsidRPr="001A5C17" w:rsidRDefault="007F65DE" w:rsidP="00DA50A1">
      <w:pPr>
        <w:jc w:val="left"/>
        <w:rPr>
          <w:rFonts w:asciiTheme="minorHAnsi" w:hAnsiTheme="minorHAnsi" w:cstheme="minorHAnsi"/>
          <w:b/>
          <w:bCs/>
          <w:sz w:val="26"/>
          <w:szCs w:val="26"/>
          <w:lang w:val="nb-NO"/>
        </w:rPr>
      </w:pPr>
    </w:p>
    <w:p w14:paraId="5CC3A294" w14:textId="215CC830" w:rsidR="00DA50A1" w:rsidRPr="001A5C17" w:rsidRDefault="00DA50A1" w:rsidP="00DA50A1">
      <w:pPr>
        <w:jc w:val="left"/>
        <w:rPr>
          <w:rFonts w:asciiTheme="minorHAnsi" w:hAnsiTheme="minorHAnsi" w:cstheme="minorHAnsi"/>
          <w:b/>
          <w:bCs/>
          <w:sz w:val="26"/>
          <w:szCs w:val="26"/>
          <w:lang w:val="nb-NO"/>
        </w:rPr>
      </w:pPr>
      <w:r w:rsidRPr="001A5C17">
        <w:rPr>
          <w:rFonts w:asciiTheme="minorHAnsi" w:hAnsiTheme="minorHAnsi" w:cstheme="minorHAnsi"/>
          <w:b/>
          <w:bCs/>
          <w:sz w:val="26"/>
          <w:szCs w:val="26"/>
          <w:lang w:val="nb-NO"/>
        </w:rPr>
        <w:t>EKSTATISK JUBEL</w:t>
      </w:r>
    </w:p>
    <w:p w14:paraId="7F788ABD" w14:textId="221FF3D9" w:rsidR="00FD143D" w:rsidRPr="001A5C17" w:rsidRDefault="00FD143D" w:rsidP="00DA50A1">
      <w:pPr>
        <w:jc w:val="left"/>
        <w:rPr>
          <w:rFonts w:asciiTheme="minorHAnsi" w:hAnsiTheme="minorHAnsi" w:cstheme="minorHAnsi"/>
          <w:sz w:val="26"/>
          <w:szCs w:val="26"/>
          <w:lang w:val="nb-NO"/>
        </w:rPr>
      </w:pPr>
      <w:r w:rsidRPr="001A5C17">
        <w:rPr>
          <w:rStyle w:val="verse"/>
          <w:rFonts w:asciiTheme="minorHAnsi" w:hAnsiTheme="minorHAnsi" w:cstheme="minorHAnsi"/>
          <w:i/>
          <w:iCs/>
          <w:sz w:val="26"/>
          <w:szCs w:val="26"/>
          <w:lang w:val="nb-NO"/>
        </w:rPr>
        <w:t>Maria sa:</w:t>
      </w:r>
      <w:r w:rsidRPr="001A5C17">
        <w:rPr>
          <w:rFonts w:asciiTheme="minorHAnsi" w:hAnsiTheme="minorHAnsi" w:cstheme="minorHAnsi"/>
          <w:i/>
          <w:iCs/>
          <w:sz w:val="26"/>
          <w:szCs w:val="26"/>
          <w:lang w:val="nb-NO"/>
        </w:rPr>
        <w:t xml:space="preserve"> </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«Min sjel opphøyer Herren,</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og min ånd fryder seg i Gud, min frelser.</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For han har sett til sin tjenestekvinne i hennes fattigdom.</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Og se, fra nå av skal alle slekter prise meg salig,</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for store ting har han gjort mot meg,</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han, den mektige; hellig er hans navn.</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Fra slekt til slekt varer hans miskunn</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over dem som frykter ham.</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Han gjorde storverk med sin sterke arm;</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han spredte dem som bar hovmodstanker i hjertet.</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Han støtte herskere ned fra tronen</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og løftet opp de lave.</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w:t>
      </w:r>
      <w:r w:rsidRPr="001A5C17">
        <w:rPr>
          <w:rFonts w:asciiTheme="minorHAnsi" w:hAnsiTheme="minorHAnsi" w:cstheme="minorHAnsi"/>
          <w:i/>
          <w:iCs/>
          <w:sz w:val="26"/>
          <w:szCs w:val="26"/>
          <w:lang w:val="nb-NO"/>
        </w:rPr>
        <w:t xml:space="preserve"> </w:t>
      </w:r>
      <w:r w:rsidRPr="001A5C17">
        <w:rPr>
          <w:rStyle w:val="verse"/>
          <w:rFonts w:asciiTheme="minorHAnsi" w:hAnsiTheme="minorHAnsi" w:cstheme="minorHAnsi"/>
          <w:i/>
          <w:iCs/>
          <w:sz w:val="26"/>
          <w:szCs w:val="26"/>
          <w:lang w:val="nb-NO"/>
        </w:rPr>
        <w:t>Han mettet de sultne med gode gaver,</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men sendte de rike tomhendte fra seg.</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Han tok seg av Israel, sin tjener,</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xml:space="preserve">          og husket på </w:t>
      </w:r>
      <w:proofErr w:type="gramStart"/>
      <w:r w:rsidRPr="001A5C17">
        <w:rPr>
          <w:rStyle w:val="verse"/>
          <w:rFonts w:asciiTheme="minorHAnsi" w:hAnsiTheme="minorHAnsi" w:cstheme="minorHAnsi"/>
          <w:i/>
          <w:iCs/>
          <w:sz w:val="26"/>
          <w:szCs w:val="26"/>
          <w:lang w:val="nb-NO"/>
        </w:rPr>
        <w:t>sin miskunn</w:t>
      </w:r>
      <w:proofErr w:type="gramEnd"/>
      <w:r w:rsidRPr="001A5C17">
        <w:rPr>
          <w:rStyle w:val="verse"/>
          <w:rFonts w:asciiTheme="minorHAnsi" w:hAnsiTheme="minorHAnsi" w:cstheme="minorHAnsi"/>
          <w:i/>
          <w:iCs/>
          <w:sz w:val="26"/>
          <w:szCs w:val="26"/>
          <w:lang w:val="nb-NO"/>
        </w:rPr>
        <w:t xml:space="preserve"> </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slik han lovet våre fedre,</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Abraham og hans ætt, til evig tid.»</w:t>
      </w:r>
      <w:r w:rsidRPr="001A5C17">
        <w:rPr>
          <w:rFonts w:asciiTheme="minorHAnsi" w:hAnsiTheme="minorHAnsi" w:cstheme="minorHAnsi"/>
          <w:sz w:val="26"/>
          <w:szCs w:val="26"/>
          <w:lang w:val="nb-NO"/>
        </w:rPr>
        <w:t xml:space="preserve"> </w:t>
      </w:r>
      <w:r w:rsidRPr="001A5C17">
        <w:rPr>
          <w:rStyle w:val="verse"/>
          <w:rFonts w:asciiTheme="minorHAnsi" w:hAnsiTheme="minorHAnsi" w:cstheme="minorHAnsi"/>
          <w:sz w:val="26"/>
          <w:szCs w:val="26"/>
          <w:lang w:val="nb-NO"/>
        </w:rPr>
        <w:t>(Luk 1,46-55)</w:t>
      </w:r>
    </w:p>
    <w:p w14:paraId="7C2238E5" w14:textId="1B17C333" w:rsidR="00F72A72" w:rsidRPr="001A5C17" w:rsidRDefault="00DA50A1"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 xml:space="preserve">Det er flott å møte mennesker som allerede i ung alder har innarbeidet en god tillit til livet. De samme menneskene har ofte en tilsvarende tillit til sin egen verdi og berettigelse. </w:t>
      </w:r>
      <w:r w:rsidR="00F2210A" w:rsidRPr="001A5C17">
        <w:rPr>
          <w:rStyle w:val="verse"/>
          <w:rFonts w:asciiTheme="minorHAnsi" w:hAnsiTheme="minorHAnsi" w:cstheme="minorHAnsi"/>
          <w:sz w:val="26"/>
          <w:szCs w:val="26"/>
          <w:lang w:val="nb-NO"/>
        </w:rPr>
        <w:t xml:space="preserve">Et sunt og realistisk selvbilde er </w:t>
      </w:r>
      <w:r w:rsidR="00392784" w:rsidRPr="001A5C17">
        <w:rPr>
          <w:rStyle w:val="verse"/>
          <w:rFonts w:asciiTheme="minorHAnsi" w:hAnsiTheme="minorHAnsi" w:cstheme="minorHAnsi"/>
          <w:sz w:val="26"/>
          <w:szCs w:val="26"/>
          <w:lang w:val="nb-NO"/>
        </w:rPr>
        <w:t xml:space="preserve">en gave og det er sjelden ens egen fortjeneste. </w:t>
      </w:r>
      <w:r w:rsidR="007F65DE" w:rsidRPr="001A5C17">
        <w:rPr>
          <w:rStyle w:val="verse"/>
          <w:rFonts w:asciiTheme="minorHAnsi" w:hAnsiTheme="minorHAnsi" w:cstheme="minorHAnsi"/>
          <w:sz w:val="26"/>
          <w:szCs w:val="26"/>
          <w:lang w:val="nb-NO"/>
        </w:rPr>
        <w:t>H</w:t>
      </w:r>
      <w:r w:rsidR="00A7248C" w:rsidRPr="001A5C17">
        <w:rPr>
          <w:rStyle w:val="verse"/>
          <w:rFonts w:asciiTheme="minorHAnsi" w:hAnsiTheme="minorHAnsi" w:cstheme="minorHAnsi"/>
          <w:sz w:val="26"/>
          <w:szCs w:val="26"/>
          <w:lang w:val="nb-NO"/>
        </w:rPr>
        <w:t>vis du tidlig i livet har blitt sett</w:t>
      </w:r>
      <w:r w:rsidR="00392784" w:rsidRPr="001A5C17">
        <w:rPr>
          <w:rStyle w:val="verse"/>
          <w:rFonts w:asciiTheme="minorHAnsi" w:hAnsiTheme="minorHAnsi" w:cstheme="minorHAnsi"/>
          <w:sz w:val="26"/>
          <w:szCs w:val="26"/>
          <w:lang w:val="nb-NO"/>
        </w:rPr>
        <w:t xml:space="preserve"> med gode øyne, er det større sannsynlighet for at du </w:t>
      </w:r>
      <w:r w:rsidR="0046673E" w:rsidRPr="001A5C17">
        <w:rPr>
          <w:rStyle w:val="verse"/>
          <w:rFonts w:asciiTheme="minorHAnsi" w:hAnsiTheme="minorHAnsi" w:cstheme="minorHAnsi"/>
          <w:sz w:val="26"/>
          <w:szCs w:val="26"/>
          <w:lang w:val="nb-NO"/>
        </w:rPr>
        <w:t xml:space="preserve">senere i livet </w:t>
      </w:r>
      <w:r w:rsidR="00392784" w:rsidRPr="001A5C17">
        <w:rPr>
          <w:rStyle w:val="verse"/>
          <w:rFonts w:asciiTheme="minorHAnsi" w:hAnsiTheme="minorHAnsi" w:cstheme="minorHAnsi"/>
          <w:sz w:val="26"/>
          <w:szCs w:val="26"/>
          <w:lang w:val="nb-NO"/>
        </w:rPr>
        <w:t xml:space="preserve">kan se deg selv med gode øyne. </w:t>
      </w:r>
      <w:r w:rsidR="00F72A72" w:rsidRPr="001A5C17">
        <w:rPr>
          <w:rStyle w:val="verse"/>
          <w:rFonts w:asciiTheme="minorHAnsi" w:hAnsiTheme="minorHAnsi" w:cstheme="minorHAnsi"/>
          <w:sz w:val="26"/>
          <w:szCs w:val="26"/>
          <w:lang w:val="nb-NO"/>
        </w:rPr>
        <w:t xml:space="preserve">Da blir det kanskje ikke så viktig å bli </w:t>
      </w:r>
      <w:r w:rsidRPr="001A5C17">
        <w:rPr>
          <w:rStyle w:val="verse"/>
          <w:rFonts w:asciiTheme="minorHAnsi" w:hAnsiTheme="minorHAnsi" w:cstheme="minorHAnsi"/>
          <w:sz w:val="26"/>
          <w:szCs w:val="26"/>
          <w:lang w:val="nb-NO"/>
        </w:rPr>
        <w:t xml:space="preserve">beundret av alle. </w:t>
      </w:r>
    </w:p>
    <w:p w14:paraId="04497335" w14:textId="67D27F78" w:rsidR="00F2210A" w:rsidRPr="001A5C17" w:rsidRDefault="00F72A72"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M</w:t>
      </w:r>
      <w:r w:rsidR="00A56074" w:rsidRPr="001A5C17">
        <w:rPr>
          <w:rStyle w:val="verse"/>
          <w:rFonts w:asciiTheme="minorHAnsi" w:hAnsiTheme="minorHAnsi" w:cstheme="minorHAnsi"/>
          <w:sz w:val="26"/>
          <w:szCs w:val="26"/>
          <w:lang w:val="nb-NO"/>
        </w:rPr>
        <w:t>en m</w:t>
      </w:r>
      <w:r w:rsidRPr="001A5C17">
        <w:rPr>
          <w:rStyle w:val="verse"/>
          <w:rFonts w:asciiTheme="minorHAnsi" w:hAnsiTheme="minorHAnsi" w:cstheme="minorHAnsi"/>
          <w:sz w:val="26"/>
          <w:szCs w:val="26"/>
          <w:lang w:val="nb-NO"/>
        </w:rPr>
        <w:t>ange vokser opp med et stort underskudd på gode og vennlige blikk. Og for noen</w:t>
      </w:r>
      <w:r w:rsidR="00A56074" w:rsidRPr="001A5C17">
        <w:rPr>
          <w:rStyle w:val="verse"/>
          <w:rFonts w:asciiTheme="minorHAnsi" w:hAnsiTheme="minorHAnsi" w:cstheme="minorHAnsi"/>
          <w:sz w:val="26"/>
          <w:szCs w:val="26"/>
          <w:lang w:val="nb-NO"/>
        </w:rPr>
        <w:t xml:space="preserve"> fører det til en dyp skam, en manglende følelser av verd.  Noen ganger søke</w:t>
      </w:r>
      <w:r w:rsidR="00FD143D" w:rsidRPr="001A5C17">
        <w:rPr>
          <w:rStyle w:val="verse"/>
          <w:rFonts w:asciiTheme="minorHAnsi" w:hAnsiTheme="minorHAnsi" w:cstheme="minorHAnsi"/>
          <w:sz w:val="26"/>
          <w:szCs w:val="26"/>
          <w:lang w:val="nb-NO"/>
        </w:rPr>
        <w:t>r</w:t>
      </w:r>
      <w:r w:rsidR="00A56074" w:rsidRPr="001A5C17">
        <w:rPr>
          <w:rStyle w:val="verse"/>
          <w:rFonts w:asciiTheme="minorHAnsi" w:hAnsiTheme="minorHAnsi" w:cstheme="minorHAnsi"/>
          <w:sz w:val="26"/>
          <w:szCs w:val="26"/>
          <w:lang w:val="nb-NO"/>
        </w:rPr>
        <w:t xml:space="preserve"> denne mangelen en kompensasjon i et overdrevent og grandiost selvbilde. Da er det</w:t>
      </w:r>
      <w:r w:rsidR="00392784" w:rsidRPr="001A5C17">
        <w:rPr>
          <w:rStyle w:val="verse"/>
          <w:rFonts w:asciiTheme="minorHAnsi" w:hAnsiTheme="minorHAnsi" w:cstheme="minorHAnsi"/>
          <w:sz w:val="26"/>
          <w:szCs w:val="26"/>
          <w:lang w:val="nb-NO"/>
        </w:rPr>
        <w:t xml:space="preserve"> </w:t>
      </w:r>
      <w:r w:rsidR="00392784" w:rsidRPr="001A5C17">
        <w:rPr>
          <w:rStyle w:val="verse"/>
          <w:rFonts w:asciiTheme="minorHAnsi" w:hAnsiTheme="minorHAnsi" w:cstheme="minorHAnsi"/>
          <w:sz w:val="26"/>
          <w:szCs w:val="26"/>
          <w:lang w:val="nb-NO"/>
        </w:rPr>
        <w:lastRenderedPageBreak/>
        <w:t>ikke</w:t>
      </w:r>
      <w:r w:rsidR="00F2210A" w:rsidRPr="001A5C17">
        <w:rPr>
          <w:rStyle w:val="verse"/>
          <w:rFonts w:asciiTheme="minorHAnsi" w:hAnsiTheme="minorHAnsi" w:cstheme="minorHAnsi"/>
          <w:sz w:val="26"/>
          <w:szCs w:val="26"/>
          <w:lang w:val="nb-NO"/>
        </w:rPr>
        <w:t xml:space="preserve"> nok å bli alminnelig godt likt, </w:t>
      </w:r>
      <w:r w:rsidR="00392784" w:rsidRPr="001A5C17">
        <w:rPr>
          <w:rStyle w:val="verse"/>
          <w:rFonts w:asciiTheme="minorHAnsi" w:hAnsiTheme="minorHAnsi" w:cstheme="minorHAnsi"/>
          <w:sz w:val="26"/>
          <w:szCs w:val="26"/>
          <w:lang w:val="nb-NO"/>
        </w:rPr>
        <w:t>da må man bli hyllet av alle. Da kan rampelyset være det eneste lyset man søker.</w:t>
      </w:r>
    </w:p>
    <w:p w14:paraId="6834FD8D" w14:textId="77777777" w:rsidR="00FD143D" w:rsidRPr="001A5C17" w:rsidRDefault="00A56074" w:rsidP="007F65DE">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Er det dette vi finner hos Maria? Hva er det som kan få en ung jente til å utbryte:</w:t>
      </w:r>
      <w:r w:rsidRPr="001A5C17">
        <w:rPr>
          <w:rStyle w:val="verse"/>
          <w:rFonts w:asciiTheme="minorHAnsi" w:hAnsiTheme="minorHAnsi" w:cstheme="minorHAnsi"/>
          <w:i/>
          <w:iCs/>
          <w:sz w:val="26"/>
          <w:szCs w:val="26"/>
          <w:lang w:val="nb-NO"/>
        </w:rPr>
        <w:t xml:space="preserve"> «Fra nå av skal alle slekter prise meg salig</w:t>
      </w:r>
      <w:r w:rsidRPr="001A5C17">
        <w:rPr>
          <w:rStyle w:val="verse"/>
          <w:rFonts w:asciiTheme="minorHAnsi" w:hAnsiTheme="minorHAnsi" w:cstheme="minorHAnsi"/>
          <w:sz w:val="26"/>
          <w:szCs w:val="26"/>
          <w:lang w:val="nb-NO"/>
        </w:rPr>
        <w:t>»? Jeg tror ikke det</w:t>
      </w:r>
      <w:r w:rsidR="007F65DE" w:rsidRPr="001A5C17">
        <w:rPr>
          <w:rStyle w:val="verse"/>
          <w:rFonts w:asciiTheme="minorHAnsi" w:hAnsiTheme="minorHAnsi" w:cstheme="minorHAnsi"/>
          <w:sz w:val="26"/>
          <w:szCs w:val="26"/>
          <w:lang w:val="nb-NO"/>
        </w:rPr>
        <w:t xml:space="preserve">. </w:t>
      </w:r>
      <w:r w:rsidRPr="001A5C17">
        <w:rPr>
          <w:rStyle w:val="verse"/>
          <w:rFonts w:asciiTheme="minorHAnsi" w:hAnsiTheme="minorHAnsi" w:cstheme="minorHAnsi"/>
          <w:sz w:val="26"/>
          <w:szCs w:val="26"/>
          <w:lang w:val="nb-NO"/>
        </w:rPr>
        <w:t xml:space="preserve">Maria ville verken være </w:t>
      </w:r>
      <w:proofErr w:type="spellStart"/>
      <w:r w:rsidRPr="001A5C17">
        <w:rPr>
          <w:rStyle w:val="verse"/>
          <w:rFonts w:asciiTheme="minorHAnsi" w:hAnsiTheme="minorHAnsi" w:cstheme="minorHAnsi"/>
          <w:sz w:val="26"/>
          <w:szCs w:val="26"/>
          <w:lang w:val="nb-NO"/>
        </w:rPr>
        <w:t>realitykjendis</w:t>
      </w:r>
      <w:proofErr w:type="spellEnd"/>
      <w:r w:rsidRPr="001A5C17">
        <w:rPr>
          <w:rStyle w:val="verse"/>
          <w:rFonts w:asciiTheme="minorHAnsi" w:hAnsiTheme="minorHAnsi" w:cstheme="minorHAnsi"/>
          <w:sz w:val="26"/>
          <w:szCs w:val="26"/>
          <w:lang w:val="nb-NO"/>
        </w:rPr>
        <w:t xml:space="preserve"> eller vidunderbarn.</w:t>
      </w:r>
      <w:r w:rsidR="007F65DE" w:rsidRPr="001A5C17">
        <w:rPr>
          <w:rStyle w:val="verse"/>
          <w:rFonts w:asciiTheme="minorHAnsi" w:hAnsiTheme="minorHAnsi" w:cstheme="minorHAnsi"/>
          <w:sz w:val="26"/>
          <w:szCs w:val="26"/>
          <w:lang w:val="nb-NO"/>
        </w:rPr>
        <w:t xml:space="preserve"> Tanken på å bli verdensberømt hadde neppe noen gang streifet henne. Hva visste vel Maria om verden utenfor Nasaret? Hun hadde trolig nok med de nære ting. Likevel skulle hele hennes selvforståelse blitt snudd på hodet i løpet av et kort englebesøk og en nesten liten kort tenkepause. 9 måneder før jul bryter hun ut i lovsang:</w:t>
      </w:r>
    </w:p>
    <w:p w14:paraId="432BA63E" w14:textId="53EFFDFC" w:rsidR="007F65DE" w:rsidRPr="001A5C17" w:rsidRDefault="00FD143D" w:rsidP="007F65DE">
      <w:pPr>
        <w:jc w:val="left"/>
        <w:rPr>
          <w:rStyle w:val="verse"/>
          <w:rFonts w:asciiTheme="minorHAnsi" w:hAnsiTheme="minorHAnsi" w:cstheme="minorHAnsi"/>
          <w:sz w:val="26"/>
          <w:szCs w:val="26"/>
          <w:lang w:val="nb-NO"/>
        </w:rPr>
      </w:pPr>
      <w:r w:rsidRPr="001A5C17">
        <w:rPr>
          <w:rStyle w:val="verse"/>
          <w:rFonts w:asciiTheme="minorHAnsi" w:hAnsiTheme="minorHAnsi" w:cstheme="minorHAnsi"/>
          <w:i/>
          <w:iCs/>
          <w:sz w:val="26"/>
          <w:szCs w:val="26"/>
          <w:lang w:val="nb-NO"/>
        </w:rPr>
        <w:t>          «Min sjel opphøyer Herren,</w:t>
      </w:r>
      <w:r w:rsidRPr="001A5C17">
        <w:rPr>
          <w:rFonts w:asciiTheme="minorHAnsi" w:hAnsiTheme="minorHAnsi" w:cstheme="minorHAnsi"/>
          <w:i/>
          <w:iCs/>
          <w:sz w:val="26"/>
          <w:szCs w:val="26"/>
          <w:lang w:val="nb-NO"/>
        </w:rPr>
        <w:br/>
      </w:r>
      <w:r w:rsidRPr="001A5C17">
        <w:rPr>
          <w:rStyle w:val="verse"/>
          <w:rFonts w:asciiTheme="minorHAnsi" w:hAnsiTheme="minorHAnsi" w:cstheme="minorHAnsi"/>
          <w:i/>
          <w:iCs/>
          <w:sz w:val="26"/>
          <w:szCs w:val="26"/>
          <w:lang w:val="nb-NO"/>
        </w:rPr>
        <w:t>          og min ånd fryder seg i Gud, min frelser.</w:t>
      </w:r>
      <w:r w:rsidR="007F65DE" w:rsidRPr="001A5C17">
        <w:rPr>
          <w:rStyle w:val="verse"/>
          <w:rFonts w:asciiTheme="minorHAnsi" w:hAnsiTheme="minorHAnsi" w:cstheme="minorHAnsi"/>
          <w:sz w:val="26"/>
          <w:szCs w:val="26"/>
          <w:lang w:val="nb-NO"/>
        </w:rPr>
        <w:t xml:space="preserve"> </w:t>
      </w:r>
    </w:p>
    <w:p w14:paraId="40F76329" w14:textId="3F6F62B0" w:rsidR="00DA50A1" w:rsidRPr="001A5C17" w:rsidRDefault="00DA50A1"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 xml:space="preserve">Det er Maria, Jesu mor som opphøyer Herren. </w:t>
      </w:r>
      <w:r w:rsidR="00006D3C" w:rsidRPr="001A5C17">
        <w:rPr>
          <w:rStyle w:val="verse"/>
          <w:rFonts w:asciiTheme="minorHAnsi" w:hAnsiTheme="minorHAnsi" w:cstheme="minorHAnsi"/>
          <w:sz w:val="26"/>
          <w:szCs w:val="26"/>
          <w:lang w:val="nb-NO"/>
        </w:rPr>
        <w:t xml:space="preserve">Og hun gjør det med stor kraft. Det greske ordet som er over satt med </w:t>
      </w:r>
      <w:r w:rsidR="00006D3C" w:rsidRPr="001A5C17">
        <w:rPr>
          <w:rStyle w:val="verse"/>
          <w:rFonts w:asciiTheme="minorHAnsi" w:hAnsiTheme="minorHAnsi" w:cstheme="minorHAnsi"/>
          <w:i/>
          <w:iCs/>
          <w:sz w:val="26"/>
          <w:szCs w:val="26"/>
          <w:lang w:val="nb-NO"/>
        </w:rPr>
        <w:t>«fryder seg»,</w:t>
      </w:r>
      <w:r w:rsidR="00006D3C" w:rsidRPr="001A5C17">
        <w:rPr>
          <w:rStyle w:val="verse"/>
          <w:rFonts w:asciiTheme="minorHAnsi" w:hAnsiTheme="minorHAnsi" w:cstheme="minorHAnsi"/>
          <w:sz w:val="26"/>
          <w:szCs w:val="26"/>
          <w:lang w:val="nb-NO"/>
        </w:rPr>
        <w:t xml:space="preserve"> </w:t>
      </w:r>
      <w:r w:rsidR="000C09BC" w:rsidRPr="001A5C17">
        <w:rPr>
          <w:rStyle w:val="verse"/>
          <w:rFonts w:asciiTheme="minorHAnsi" w:hAnsiTheme="minorHAnsi" w:cstheme="minorHAnsi"/>
          <w:sz w:val="26"/>
          <w:szCs w:val="26"/>
          <w:lang w:val="nb-NO"/>
        </w:rPr>
        <w:t xml:space="preserve">kan like gjerne oversettes </w:t>
      </w:r>
      <w:r w:rsidR="000C09BC" w:rsidRPr="001A5C17">
        <w:rPr>
          <w:rStyle w:val="verse"/>
          <w:rFonts w:asciiTheme="minorHAnsi" w:hAnsiTheme="minorHAnsi" w:cstheme="minorHAnsi"/>
          <w:i/>
          <w:iCs/>
          <w:sz w:val="26"/>
          <w:szCs w:val="26"/>
          <w:lang w:val="nb-NO"/>
        </w:rPr>
        <w:t>«bryter ut i ekstatisk jubel</w:t>
      </w:r>
      <w:r w:rsidR="0046673E" w:rsidRPr="001A5C17">
        <w:rPr>
          <w:rStyle w:val="verse"/>
          <w:rFonts w:asciiTheme="minorHAnsi" w:hAnsiTheme="minorHAnsi" w:cstheme="minorHAnsi"/>
          <w:i/>
          <w:iCs/>
          <w:sz w:val="26"/>
          <w:szCs w:val="26"/>
          <w:lang w:val="nb-NO"/>
        </w:rPr>
        <w:t>».</w:t>
      </w:r>
      <w:r w:rsidR="000C09BC" w:rsidRPr="001A5C17">
        <w:rPr>
          <w:rStyle w:val="verse"/>
          <w:rFonts w:asciiTheme="minorHAnsi" w:hAnsiTheme="minorHAnsi" w:cstheme="minorHAnsi"/>
          <w:sz w:val="26"/>
          <w:szCs w:val="26"/>
          <w:lang w:val="nb-NO"/>
        </w:rPr>
        <w:t xml:space="preserve"> Maria er rett og slett henrykt, i ordets rette forstand. Det </w:t>
      </w:r>
      <w:r w:rsidR="007F65DE" w:rsidRPr="001A5C17">
        <w:rPr>
          <w:rStyle w:val="verse"/>
          <w:rFonts w:asciiTheme="minorHAnsi" w:hAnsiTheme="minorHAnsi" w:cstheme="minorHAnsi"/>
          <w:sz w:val="26"/>
          <w:szCs w:val="26"/>
          <w:lang w:val="nb-NO"/>
        </w:rPr>
        <w:t xml:space="preserve">hun </w:t>
      </w:r>
      <w:r w:rsidR="000C09BC" w:rsidRPr="001A5C17">
        <w:rPr>
          <w:rStyle w:val="verse"/>
          <w:rFonts w:asciiTheme="minorHAnsi" w:hAnsiTheme="minorHAnsi" w:cstheme="minorHAnsi"/>
          <w:sz w:val="26"/>
          <w:szCs w:val="26"/>
          <w:lang w:val="nb-NO"/>
        </w:rPr>
        <w:t>lovpriser</w:t>
      </w:r>
      <w:r w:rsidR="007F65DE" w:rsidRPr="001A5C17">
        <w:rPr>
          <w:rStyle w:val="verse"/>
          <w:rFonts w:asciiTheme="minorHAnsi" w:hAnsiTheme="minorHAnsi" w:cstheme="minorHAnsi"/>
          <w:sz w:val="26"/>
          <w:szCs w:val="26"/>
          <w:lang w:val="nb-NO"/>
        </w:rPr>
        <w:t xml:space="preserve"> Gud for er ikke at hun skal få barn, men at Gud løfter opp det som er lite og ubetydelig</w:t>
      </w:r>
      <w:r w:rsidR="0046673E" w:rsidRPr="001A5C17">
        <w:rPr>
          <w:rStyle w:val="verse"/>
          <w:rFonts w:asciiTheme="minorHAnsi" w:hAnsiTheme="minorHAnsi" w:cstheme="minorHAnsi"/>
          <w:sz w:val="26"/>
          <w:szCs w:val="26"/>
          <w:lang w:val="nb-NO"/>
        </w:rPr>
        <w:t xml:space="preserve"> i verden</w:t>
      </w:r>
      <w:r w:rsidR="007F65DE" w:rsidRPr="001A5C17">
        <w:rPr>
          <w:rStyle w:val="verse"/>
          <w:rFonts w:asciiTheme="minorHAnsi" w:hAnsiTheme="minorHAnsi" w:cstheme="minorHAnsi"/>
          <w:sz w:val="26"/>
          <w:szCs w:val="26"/>
          <w:lang w:val="nb-NO"/>
        </w:rPr>
        <w:t>. For</w:t>
      </w:r>
      <w:r w:rsidRPr="001A5C17">
        <w:rPr>
          <w:rStyle w:val="verse"/>
          <w:rFonts w:asciiTheme="minorHAnsi" w:hAnsiTheme="minorHAnsi" w:cstheme="minorHAnsi"/>
          <w:sz w:val="26"/>
          <w:szCs w:val="26"/>
          <w:lang w:val="nb-NO"/>
        </w:rPr>
        <w:t xml:space="preserve"> når Herren opphøyes, drar han </w:t>
      </w:r>
      <w:r w:rsidR="007F65DE" w:rsidRPr="001A5C17">
        <w:rPr>
          <w:rStyle w:val="verse"/>
          <w:rFonts w:asciiTheme="minorHAnsi" w:hAnsiTheme="minorHAnsi" w:cstheme="minorHAnsi"/>
          <w:sz w:val="26"/>
          <w:szCs w:val="26"/>
          <w:lang w:val="nb-NO"/>
        </w:rPr>
        <w:t xml:space="preserve">alltid </w:t>
      </w:r>
      <w:r w:rsidRPr="001A5C17">
        <w:rPr>
          <w:rStyle w:val="verse"/>
          <w:rFonts w:asciiTheme="minorHAnsi" w:hAnsiTheme="minorHAnsi" w:cstheme="minorHAnsi"/>
          <w:sz w:val="26"/>
          <w:szCs w:val="26"/>
          <w:lang w:val="nb-NO"/>
        </w:rPr>
        <w:t>med seg de minste. Av alle de minste, er Maria den største. Ingen andre skulle noen gang behøve å føde verdens frelser.</w:t>
      </w:r>
      <w:r w:rsidR="007F65DE" w:rsidRPr="001A5C17">
        <w:rPr>
          <w:rStyle w:val="verse"/>
          <w:rFonts w:asciiTheme="minorHAnsi" w:hAnsiTheme="minorHAnsi" w:cstheme="minorHAnsi"/>
          <w:sz w:val="26"/>
          <w:szCs w:val="26"/>
          <w:lang w:val="nb-NO"/>
        </w:rPr>
        <w:t xml:space="preserve"> </w:t>
      </w:r>
    </w:p>
    <w:p w14:paraId="1D89EDA4" w14:textId="77777777" w:rsidR="00006D3C" w:rsidRPr="001A5C17" w:rsidRDefault="00DA50A1"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 xml:space="preserve">Da lovsangen kom over Marias lepper, visste hun lite om morgenkvalme og forskyvninger av kroppens tyngdepunkt. Hun hadde heller ikke rukket å ta inn over seg omgivelsenes reaksjoner på denne for tidlige graviditeten. Og hun ante ingenting om at keiser Augustus skulle finne på å legge en brysom folketelling til tiden rundt hennes egen fødselstermin. </w:t>
      </w:r>
    </w:p>
    <w:p w14:paraId="47F42980" w14:textId="64C82F65" w:rsidR="00DA50A1" w:rsidRPr="001A5C17" w:rsidRDefault="00006D3C"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 xml:space="preserve">Advent og jul kjennes langt borte når marssola stiger på himmelen her nord i verden. Men i dag er Betlehem bare en graviditet unna. Stilnet Marias lovsang da hun barntung og utslitt nærmet seg Davids by? Det kan hende. Ingen kan synge lovsanger hele tiden. Men </w:t>
      </w:r>
      <w:r w:rsidR="00DA50A1" w:rsidRPr="001A5C17">
        <w:rPr>
          <w:rStyle w:val="verse"/>
          <w:rFonts w:asciiTheme="minorHAnsi" w:hAnsiTheme="minorHAnsi" w:cstheme="minorHAnsi"/>
          <w:sz w:val="26"/>
          <w:szCs w:val="26"/>
          <w:lang w:val="nb-NO"/>
        </w:rPr>
        <w:t xml:space="preserve">det som er lovsangens </w:t>
      </w:r>
      <w:r w:rsidR="00DA50A1" w:rsidRPr="001A5C17">
        <w:rPr>
          <w:rStyle w:val="verse"/>
          <w:rFonts w:asciiTheme="minorHAnsi" w:hAnsiTheme="minorHAnsi" w:cstheme="minorHAnsi"/>
          <w:i/>
          <w:sz w:val="26"/>
          <w:szCs w:val="26"/>
          <w:lang w:val="nb-NO"/>
        </w:rPr>
        <w:t>innhold</w:t>
      </w:r>
      <w:r w:rsidR="00DA50A1" w:rsidRPr="001A5C17">
        <w:rPr>
          <w:rStyle w:val="verse"/>
          <w:rFonts w:asciiTheme="minorHAnsi" w:hAnsiTheme="minorHAnsi" w:cstheme="minorHAnsi"/>
          <w:sz w:val="26"/>
          <w:szCs w:val="26"/>
          <w:lang w:val="nb-NO"/>
        </w:rPr>
        <w:t xml:space="preserve"> står fortsatt ved lag. Gud løfter fortsatt opp de lave. Både før og etter Maria har Gud konsekvent valgt ut det som er </w:t>
      </w:r>
      <w:r w:rsidR="0046673E" w:rsidRPr="001A5C17">
        <w:rPr>
          <w:rStyle w:val="verse"/>
          <w:rFonts w:asciiTheme="minorHAnsi" w:hAnsiTheme="minorHAnsi" w:cstheme="minorHAnsi"/>
          <w:sz w:val="26"/>
          <w:szCs w:val="26"/>
          <w:lang w:val="nb-NO"/>
        </w:rPr>
        <w:t>lite, langsomt, utslitt eller foraktet</w:t>
      </w:r>
      <w:r w:rsidR="00DA50A1" w:rsidRPr="001A5C17">
        <w:rPr>
          <w:rStyle w:val="verse"/>
          <w:rFonts w:asciiTheme="minorHAnsi" w:hAnsiTheme="minorHAnsi" w:cstheme="minorHAnsi"/>
          <w:sz w:val="26"/>
          <w:szCs w:val="26"/>
          <w:lang w:val="nb-NO"/>
        </w:rPr>
        <w:t xml:space="preserve"> i verdens øyne. Fra dag én og til den ytterste dag skal hovmod stå for fall og Herrens miskunn øses ut over dem som frykter han. </w:t>
      </w:r>
    </w:p>
    <w:p w14:paraId="6D525E7B" w14:textId="361FA738" w:rsidR="000C09BC" w:rsidRPr="001A5C17" w:rsidRDefault="00DA50A1"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 xml:space="preserve">Kanskje ble Marias lovsang </w:t>
      </w:r>
      <w:r w:rsidR="000C09BC" w:rsidRPr="001A5C17">
        <w:rPr>
          <w:rStyle w:val="verse"/>
          <w:rFonts w:asciiTheme="minorHAnsi" w:hAnsiTheme="minorHAnsi" w:cstheme="minorHAnsi"/>
          <w:sz w:val="26"/>
          <w:szCs w:val="26"/>
          <w:lang w:val="nb-NO"/>
        </w:rPr>
        <w:t xml:space="preserve">raskt </w:t>
      </w:r>
      <w:r w:rsidRPr="001A5C17">
        <w:rPr>
          <w:rStyle w:val="verse"/>
          <w:rFonts w:asciiTheme="minorHAnsi" w:hAnsiTheme="minorHAnsi" w:cstheme="minorHAnsi"/>
          <w:sz w:val="26"/>
          <w:szCs w:val="26"/>
          <w:lang w:val="nb-NO"/>
        </w:rPr>
        <w:t>blandet med klagesanger og bekymringer. E</w:t>
      </w:r>
      <w:r w:rsidR="000C09BC" w:rsidRPr="001A5C17">
        <w:rPr>
          <w:rStyle w:val="verse"/>
          <w:rFonts w:asciiTheme="minorHAnsi" w:hAnsiTheme="minorHAnsi" w:cstheme="minorHAnsi"/>
          <w:sz w:val="26"/>
          <w:szCs w:val="26"/>
          <w:lang w:val="nb-NO"/>
        </w:rPr>
        <w:t>t</w:t>
      </w:r>
      <w:r w:rsidRPr="001A5C17">
        <w:rPr>
          <w:rStyle w:val="verse"/>
          <w:rFonts w:asciiTheme="minorHAnsi" w:hAnsiTheme="minorHAnsi" w:cstheme="minorHAnsi"/>
          <w:sz w:val="26"/>
          <w:szCs w:val="26"/>
          <w:lang w:val="nb-NO"/>
        </w:rPr>
        <w:t xml:space="preserve"> </w:t>
      </w:r>
      <w:r w:rsidR="000C09BC" w:rsidRPr="001A5C17">
        <w:rPr>
          <w:rStyle w:val="verse"/>
          <w:rFonts w:asciiTheme="minorHAnsi" w:hAnsiTheme="minorHAnsi" w:cstheme="minorHAnsi"/>
          <w:sz w:val="26"/>
          <w:szCs w:val="26"/>
          <w:lang w:val="nb-NO"/>
        </w:rPr>
        <w:t xml:space="preserve">barn skulle ikke bare unnfanges. En </w:t>
      </w:r>
      <w:r w:rsidRPr="001A5C17">
        <w:rPr>
          <w:rStyle w:val="verse"/>
          <w:rFonts w:asciiTheme="minorHAnsi" w:hAnsiTheme="minorHAnsi" w:cstheme="minorHAnsi"/>
          <w:sz w:val="26"/>
          <w:szCs w:val="26"/>
          <w:lang w:val="nb-NO"/>
        </w:rPr>
        <w:t xml:space="preserve">sønn skulle </w:t>
      </w:r>
      <w:r w:rsidR="000C09BC" w:rsidRPr="001A5C17">
        <w:rPr>
          <w:rStyle w:val="verse"/>
          <w:rFonts w:asciiTheme="minorHAnsi" w:hAnsiTheme="minorHAnsi" w:cstheme="minorHAnsi"/>
          <w:sz w:val="26"/>
          <w:szCs w:val="26"/>
          <w:lang w:val="nb-NO"/>
        </w:rPr>
        <w:t>også</w:t>
      </w:r>
      <w:r w:rsidRPr="001A5C17">
        <w:rPr>
          <w:rStyle w:val="verse"/>
          <w:rFonts w:asciiTheme="minorHAnsi" w:hAnsiTheme="minorHAnsi" w:cstheme="minorHAnsi"/>
          <w:sz w:val="26"/>
          <w:szCs w:val="26"/>
          <w:lang w:val="nb-NO"/>
        </w:rPr>
        <w:t xml:space="preserve"> fødes, </w:t>
      </w:r>
      <w:r w:rsidR="000C09BC" w:rsidRPr="001A5C17">
        <w:rPr>
          <w:rStyle w:val="verse"/>
          <w:rFonts w:asciiTheme="minorHAnsi" w:hAnsiTheme="minorHAnsi" w:cstheme="minorHAnsi"/>
          <w:sz w:val="26"/>
          <w:szCs w:val="26"/>
          <w:lang w:val="nb-NO"/>
        </w:rPr>
        <w:t>for ikke å snakke om at han skulle</w:t>
      </w:r>
      <w:r w:rsidRPr="001A5C17">
        <w:rPr>
          <w:rStyle w:val="verse"/>
          <w:rFonts w:asciiTheme="minorHAnsi" w:hAnsiTheme="minorHAnsi" w:cstheme="minorHAnsi"/>
          <w:sz w:val="26"/>
          <w:szCs w:val="26"/>
          <w:lang w:val="nb-NO"/>
        </w:rPr>
        <w:t xml:space="preserve"> oppdras. </w:t>
      </w:r>
      <w:r w:rsidR="001A5C17" w:rsidRPr="001A5C17">
        <w:rPr>
          <w:rStyle w:val="verse"/>
          <w:rFonts w:asciiTheme="minorHAnsi" w:hAnsiTheme="minorHAnsi" w:cstheme="minorHAnsi"/>
          <w:sz w:val="26"/>
          <w:szCs w:val="26"/>
          <w:lang w:val="nb-NO"/>
        </w:rPr>
        <w:t xml:space="preserve">Maria fikk sin del av sorg og bekymringer. Hun ble heller ikke spart for det aller verste: Å se sin egen sønn dø. Men kanskje hun holdt ut fordi hun først var blitt sett av et godt blikk, en engels blikk? Hun ble ikke utvalgt til å bli båret på </w:t>
      </w:r>
      <w:r w:rsidR="001A5C17" w:rsidRPr="001A5C17">
        <w:rPr>
          <w:rStyle w:val="verse"/>
          <w:rFonts w:asciiTheme="minorHAnsi" w:hAnsiTheme="minorHAnsi" w:cstheme="minorHAnsi"/>
          <w:sz w:val="26"/>
          <w:szCs w:val="26"/>
          <w:lang w:val="nb-NO"/>
        </w:rPr>
        <w:lastRenderedPageBreak/>
        <w:t xml:space="preserve">gullstol, men til et ualminnelig hellig og alminnelig liv. </w:t>
      </w:r>
      <w:r w:rsidR="000C09BC" w:rsidRPr="001A5C17">
        <w:rPr>
          <w:rStyle w:val="verse"/>
          <w:rFonts w:asciiTheme="minorHAnsi" w:hAnsiTheme="minorHAnsi" w:cstheme="minorHAnsi"/>
          <w:sz w:val="26"/>
          <w:szCs w:val="26"/>
          <w:lang w:val="nb-NO"/>
        </w:rPr>
        <w:t>Kanskje hadde hun likt den sangen vi finner på nummer 383</w:t>
      </w:r>
      <w:r w:rsidR="0046673E" w:rsidRPr="001A5C17">
        <w:rPr>
          <w:rStyle w:val="verse"/>
          <w:rFonts w:asciiTheme="minorHAnsi" w:hAnsiTheme="minorHAnsi" w:cstheme="minorHAnsi"/>
          <w:sz w:val="26"/>
          <w:szCs w:val="26"/>
          <w:lang w:val="nb-NO"/>
        </w:rPr>
        <w:t xml:space="preserve"> i Salmeboka vår</w:t>
      </w:r>
      <w:r w:rsidR="000C09BC" w:rsidRPr="001A5C17">
        <w:rPr>
          <w:rStyle w:val="verse"/>
          <w:rFonts w:asciiTheme="minorHAnsi" w:hAnsiTheme="minorHAnsi" w:cstheme="minorHAnsi"/>
          <w:sz w:val="26"/>
          <w:szCs w:val="26"/>
          <w:lang w:val="nb-NO"/>
        </w:rPr>
        <w:t>:</w:t>
      </w:r>
    </w:p>
    <w:p w14:paraId="78B0F07A" w14:textId="09ACAFD6" w:rsidR="000C09BC" w:rsidRPr="001A5C17" w:rsidRDefault="000C09BC" w:rsidP="000C09BC">
      <w:pPr>
        <w:shd w:val="clear" w:color="auto" w:fill="FFFFFF"/>
        <w:spacing w:after="180" w:line="240" w:lineRule="auto"/>
        <w:ind w:left="708"/>
        <w:jc w:val="left"/>
        <w:rPr>
          <w:rFonts w:asciiTheme="minorHAnsi" w:hAnsiTheme="minorHAnsi" w:cstheme="minorHAnsi"/>
          <w:i/>
          <w:iCs/>
          <w:color w:val="202124"/>
          <w:sz w:val="26"/>
          <w:szCs w:val="26"/>
          <w:lang w:val="nb-NO" w:eastAsia="nb-NO" w:bidi="ar-SA"/>
        </w:rPr>
      </w:pPr>
      <w:r w:rsidRPr="001A5C17">
        <w:rPr>
          <w:rFonts w:asciiTheme="minorHAnsi" w:hAnsiTheme="minorHAnsi" w:cstheme="minorHAnsi"/>
          <w:i/>
          <w:iCs/>
          <w:color w:val="202124"/>
          <w:sz w:val="26"/>
          <w:szCs w:val="26"/>
          <w:lang w:val="nb-NO" w:eastAsia="nb-NO" w:bidi="ar-SA"/>
        </w:rPr>
        <w:t>Og om sangen iblant skulle stilne</w:t>
      </w:r>
      <w:r w:rsidRPr="001A5C17">
        <w:rPr>
          <w:rFonts w:asciiTheme="minorHAnsi" w:hAnsiTheme="minorHAnsi" w:cstheme="minorHAnsi"/>
          <w:i/>
          <w:iCs/>
          <w:color w:val="202124"/>
          <w:sz w:val="26"/>
          <w:szCs w:val="26"/>
          <w:lang w:val="nb-NO" w:eastAsia="nb-NO" w:bidi="ar-SA"/>
        </w:rPr>
        <w:br/>
        <w:t>Og forstyrres av uro og strid</w:t>
      </w:r>
      <w:r w:rsidRPr="001A5C17">
        <w:rPr>
          <w:rFonts w:asciiTheme="minorHAnsi" w:hAnsiTheme="minorHAnsi" w:cstheme="minorHAnsi"/>
          <w:i/>
          <w:iCs/>
          <w:color w:val="202124"/>
          <w:sz w:val="26"/>
          <w:szCs w:val="26"/>
          <w:lang w:val="nb-NO" w:eastAsia="nb-NO" w:bidi="ar-SA"/>
        </w:rPr>
        <w:br/>
        <w:t>Herre åpne på ny mine øyne</w:t>
      </w:r>
      <w:r w:rsidRPr="001A5C17">
        <w:rPr>
          <w:rFonts w:asciiTheme="minorHAnsi" w:hAnsiTheme="minorHAnsi" w:cstheme="minorHAnsi"/>
          <w:i/>
          <w:iCs/>
          <w:color w:val="202124"/>
          <w:sz w:val="26"/>
          <w:szCs w:val="26"/>
          <w:lang w:val="nb-NO" w:eastAsia="nb-NO" w:bidi="ar-SA"/>
        </w:rPr>
        <w:br/>
        <w:t>Så jeg ser at hos deg er min fred</w:t>
      </w:r>
    </w:p>
    <w:p w14:paraId="1E56BB0B" w14:textId="77777777" w:rsidR="000C09BC" w:rsidRPr="001A5C17" w:rsidRDefault="000C09BC" w:rsidP="000C09BC">
      <w:pPr>
        <w:shd w:val="clear" w:color="auto" w:fill="FFFFFF"/>
        <w:spacing w:after="180" w:line="240" w:lineRule="auto"/>
        <w:ind w:left="708"/>
        <w:jc w:val="left"/>
        <w:rPr>
          <w:rFonts w:asciiTheme="minorHAnsi" w:hAnsiTheme="minorHAnsi" w:cstheme="minorHAnsi"/>
          <w:i/>
          <w:iCs/>
          <w:color w:val="202124"/>
          <w:sz w:val="26"/>
          <w:szCs w:val="26"/>
          <w:lang w:val="nb-NO" w:eastAsia="nb-NO" w:bidi="ar-SA"/>
        </w:rPr>
      </w:pPr>
      <w:r w:rsidRPr="001A5C17">
        <w:rPr>
          <w:rFonts w:asciiTheme="minorHAnsi" w:hAnsiTheme="minorHAnsi" w:cstheme="minorHAnsi"/>
          <w:i/>
          <w:iCs/>
          <w:color w:val="202124"/>
          <w:sz w:val="26"/>
          <w:szCs w:val="26"/>
          <w:lang w:val="nb-NO" w:eastAsia="nb-NO" w:bidi="ar-SA"/>
        </w:rPr>
        <w:t>Jeg vil gjøre mitt liv til en lovsang til deg</w:t>
      </w:r>
      <w:r w:rsidRPr="001A5C17">
        <w:rPr>
          <w:rFonts w:asciiTheme="minorHAnsi" w:hAnsiTheme="minorHAnsi" w:cstheme="minorHAnsi"/>
          <w:i/>
          <w:iCs/>
          <w:color w:val="202124"/>
          <w:sz w:val="26"/>
          <w:szCs w:val="26"/>
          <w:lang w:val="nb-NO" w:eastAsia="nb-NO" w:bidi="ar-SA"/>
        </w:rPr>
        <w:br/>
        <w:t>La hver tone en hyllest til deg være</w:t>
      </w:r>
      <w:r w:rsidRPr="001A5C17">
        <w:rPr>
          <w:rFonts w:asciiTheme="minorHAnsi" w:hAnsiTheme="minorHAnsi" w:cstheme="minorHAnsi"/>
          <w:i/>
          <w:iCs/>
          <w:color w:val="202124"/>
          <w:sz w:val="26"/>
          <w:szCs w:val="26"/>
          <w:lang w:val="nb-NO" w:eastAsia="nb-NO" w:bidi="ar-SA"/>
        </w:rPr>
        <w:br/>
        <w:t>Og i dager med glede og dager med sorg</w:t>
      </w:r>
      <w:r w:rsidRPr="001A5C17">
        <w:rPr>
          <w:rFonts w:asciiTheme="minorHAnsi" w:hAnsiTheme="minorHAnsi" w:cstheme="minorHAnsi"/>
          <w:i/>
          <w:iCs/>
          <w:color w:val="202124"/>
          <w:sz w:val="26"/>
          <w:szCs w:val="26"/>
          <w:lang w:val="nb-NO" w:eastAsia="nb-NO" w:bidi="ar-SA"/>
        </w:rPr>
        <w:br/>
        <w:t>Vil jeg leve hver dag til din ære</w:t>
      </w:r>
    </w:p>
    <w:p w14:paraId="1E0B065D" w14:textId="090766D1" w:rsidR="00FD143D" w:rsidRPr="001A5C17" w:rsidRDefault="00FD143D"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Vi er også kalt til hellige</w:t>
      </w:r>
      <w:r w:rsidR="00711707" w:rsidRPr="001A5C17">
        <w:rPr>
          <w:rStyle w:val="verse"/>
          <w:rFonts w:asciiTheme="minorHAnsi" w:hAnsiTheme="minorHAnsi" w:cstheme="minorHAnsi"/>
          <w:sz w:val="26"/>
          <w:szCs w:val="26"/>
          <w:lang w:val="nb-NO"/>
        </w:rPr>
        <w:t>,</w:t>
      </w:r>
      <w:r w:rsidRPr="001A5C17">
        <w:rPr>
          <w:rStyle w:val="verse"/>
          <w:rFonts w:asciiTheme="minorHAnsi" w:hAnsiTheme="minorHAnsi" w:cstheme="minorHAnsi"/>
          <w:sz w:val="26"/>
          <w:szCs w:val="26"/>
          <w:lang w:val="nb-NO"/>
        </w:rPr>
        <w:t xml:space="preserve"> alminnelige liv, med alt det innebærer av sorg</w:t>
      </w:r>
      <w:r w:rsidR="00711707" w:rsidRPr="001A5C17">
        <w:rPr>
          <w:rStyle w:val="verse"/>
          <w:rFonts w:asciiTheme="minorHAnsi" w:hAnsiTheme="minorHAnsi" w:cstheme="minorHAnsi"/>
          <w:sz w:val="26"/>
          <w:szCs w:val="26"/>
          <w:lang w:val="nb-NO"/>
        </w:rPr>
        <w:t xml:space="preserve">, </w:t>
      </w:r>
      <w:r w:rsidRPr="001A5C17">
        <w:rPr>
          <w:rStyle w:val="verse"/>
          <w:rFonts w:asciiTheme="minorHAnsi" w:hAnsiTheme="minorHAnsi" w:cstheme="minorHAnsi"/>
          <w:sz w:val="26"/>
          <w:szCs w:val="26"/>
          <w:lang w:val="nb-NO"/>
        </w:rPr>
        <w:t>bekymring</w:t>
      </w:r>
      <w:r w:rsidR="00711707" w:rsidRPr="001A5C17">
        <w:rPr>
          <w:rStyle w:val="verse"/>
          <w:rFonts w:asciiTheme="minorHAnsi" w:hAnsiTheme="minorHAnsi" w:cstheme="minorHAnsi"/>
          <w:sz w:val="26"/>
          <w:szCs w:val="26"/>
          <w:lang w:val="nb-NO"/>
        </w:rPr>
        <w:t>, lovsanger og klagesanger</w:t>
      </w:r>
      <w:r w:rsidRPr="001A5C17">
        <w:rPr>
          <w:rStyle w:val="verse"/>
          <w:rFonts w:asciiTheme="minorHAnsi" w:hAnsiTheme="minorHAnsi" w:cstheme="minorHAnsi"/>
          <w:sz w:val="26"/>
          <w:szCs w:val="26"/>
          <w:lang w:val="nb-NO"/>
        </w:rPr>
        <w:t>. Det samme kjærlighetsbl</w:t>
      </w:r>
      <w:r w:rsidR="00711707" w:rsidRPr="001A5C17">
        <w:rPr>
          <w:rStyle w:val="verse"/>
          <w:rFonts w:asciiTheme="minorHAnsi" w:hAnsiTheme="minorHAnsi" w:cstheme="minorHAnsi"/>
          <w:sz w:val="26"/>
          <w:szCs w:val="26"/>
          <w:lang w:val="nb-NO"/>
        </w:rPr>
        <w:t>i</w:t>
      </w:r>
      <w:r w:rsidRPr="001A5C17">
        <w:rPr>
          <w:rStyle w:val="verse"/>
          <w:rFonts w:asciiTheme="minorHAnsi" w:hAnsiTheme="minorHAnsi" w:cstheme="minorHAnsi"/>
          <w:sz w:val="26"/>
          <w:szCs w:val="26"/>
          <w:lang w:val="nb-NO"/>
        </w:rPr>
        <w:t>kket som hvilte på Maria da hun fikk englebesøk, hviler også på deg. Du er sett av Gud med kjærlighet</w:t>
      </w:r>
      <w:r w:rsidR="00711707" w:rsidRPr="001A5C17">
        <w:rPr>
          <w:rStyle w:val="verse"/>
          <w:rFonts w:asciiTheme="minorHAnsi" w:hAnsiTheme="minorHAnsi" w:cstheme="minorHAnsi"/>
          <w:sz w:val="26"/>
          <w:szCs w:val="26"/>
          <w:lang w:val="nb-NO"/>
        </w:rPr>
        <w:t xml:space="preserve">, både i din </w:t>
      </w:r>
      <w:r w:rsidRPr="001A5C17">
        <w:rPr>
          <w:rStyle w:val="verse"/>
          <w:rFonts w:asciiTheme="minorHAnsi" w:hAnsiTheme="minorHAnsi" w:cstheme="minorHAnsi"/>
          <w:sz w:val="26"/>
          <w:szCs w:val="26"/>
          <w:lang w:val="nb-NO"/>
        </w:rPr>
        <w:t>hellig</w:t>
      </w:r>
      <w:r w:rsidR="00711707" w:rsidRPr="001A5C17">
        <w:rPr>
          <w:rStyle w:val="verse"/>
          <w:rFonts w:asciiTheme="minorHAnsi" w:hAnsiTheme="minorHAnsi" w:cstheme="minorHAnsi"/>
          <w:sz w:val="26"/>
          <w:szCs w:val="26"/>
          <w:lang w:val="nb-NO"/>
        </w:rPr>
        <w:t>het</w:t>
      </w:r>
      <w:r w:rsidRPr="001A5C17">
        <w:rPr>
          <w:rStyle w:val="verse"/>
          <w:rFonts w:asciiTheme="minorHAnsi" w:hAnsiTheme="minorHAnsi" w:cstheme="minorHAnsi"/>
          <w:sz w:val="26"/>
          <w:szCs w:val="26"/>
          <w:lang w:val="nb-NO"/>
        </w:rPr>
        <w:t xml:space="preserve"> og d</w:t>
      </w:r>
      <w:r w:rsidR="00711707" w:rsidRPr="001A5C17">
        <w:rPr>
          <w:rStyle w:val="verse"/>
          <w:rFonts w:asciiTheme="minorHAnsi" w:hAnsiTheme="minorHAnsi" w:cstheme="minorHAnsi"/>
          <w:sz w:val="26"/>
          <w:szCs w:val="26"/>
          <w:lang w:val="nb-NO"/>
        </w:rPr>
        <w:t>in</w:t>
      </w:r>
      <w:r w:rsidRPr="001A5C17">
        <w:rPr>
          <w:rStyle w:val="verse"/>
          <w:rFonts w:asciiTheme="minorHAnsi" w:hAnsiTheme="minorHAnsi" w:cstheme="minorHAnsi"/>
          <w:sz w:val="26"/>
          <w:szCs w:val="26"/>
          <w:lang w:val="nb-NO"/>
        </w:rPr>
        <w:t xml:space="preserve"> alminnelig</w:t>
      </w:r>
      <w:r w:rsidR="00711707" w:rsidRPr="001A5C17">
        <w:rPr>
          <w:rStyle w:val="verse"/>
          <w:rFonts w:asciiTheme="minorHAnsi" w:hAnsiTheme="minorHAnsi" w:cstheme="minorHAnsi"/>
          <w:sz w:val="26"/>
          <w:szCs w:val="26"/>
          <w:lang w:val="nb-NO"/>
        </w:rPr>
        <w:t>het</w:t>
      </w:r>
      <w:r w:rsidR="0046673E" w:rsidRPr="001A5C17">
        <w:rPr>
          <w:rStyle w:val="verse"/>
          <w:rFonts w:asciiTheme="minorHAnsi" w:hAnsiTheme="minorHAnsi" w:cstheme="minorHAnsi"/>
          <w:sz w:val="26"/>
          <w:szCs w:val="26"/>
          <w:lang w:val="nb-NO"/>
        </w:rPr>
        <w:t>.</w:t>
      </w:r>
    </w:p>
    <w:p w14:paraId="7CE8F354" w14:textId="11BD75FC" w:rsidR="00DA50A1" w:rsidRPr="001A5C17" w:rsidRDefault="00FD143D" w:rsidP="00DA50A1">
      <w:pPr>
        <w:jc w:val="left"/>
        <w:rPr>
          <w:rStyle w:val="verse"/>
          <w:rFonts w:asciiTheme="minorHAnsi" w:hAnsiTheme="minorHAnsi" w:cstheme="minorHAnsi"/>
          <w:sz w:val="26"/>
          <w:szCs w:val="26"/>
          <w:lang w:val="nb-NO"/>
        </w:rPr>
      </w:pPr>
      <w:r w:rsidRPr="001A5C17">
        <w:rPr>
          <w:rStyle w:val="verse"/>
          <w:rFonts w:asciiTheme="minorHAnsi" w:hAnsiTheme="minorHAnsi" w:cstheme="minorHAnsi"/>
          <w:sz w:val="26"/>
          <w:szCs w:val="26"/>
          <w:lang w:val="nb-NO"/>
        </w:rPr>
        <w:t>Maria</w:t>
      </w:r>
      <w:r w:rsidR="00F611EF" w:rsidRPr="001A5C17">
        <w:rPr>
          <w:rStyle w:val="verse"/>
          <w:rFonts w:asciiTheme="minorHAnsi" w:hAnsiTheme="minorHAnsi" w:cstheme="minorHAnsi"/>
          <w:sz w:val="26"/>
          <w:szCs w:val="26"/>
          <w:lang w:val="nb-NO"/>
        </w:rPr>
        <w:t xml:space="preserve"> søkte ikke berømmelse og ære. </w:t>
      </w:r>
      <w:r w:rsidR="00DA50A1" w:rsidRPr="001A5C17">
        <w:rPr>
          <w:rStyle w:val="verse"/>
          <w:rFonts w:asciiTheme="minorHAnsi" w:hAnsiTheme="minorHAnsi" w:cstheme="minorHAnsi"/>
          <w:sz w:val="26"/>
          <w:szCs w:val="26"/>
          <w:lang w:val="nb-NO"/>
        </w:rPr>
        <w:t xml:space="preserve">Men </w:t>
      </w:r>
      <w:r w:rsidR="00711707" w:rsidRPr="001A5C17">
        <w:rPr>
          <w:rStyle w:val="verse"/>
          <w:rFonts w:asciiTheme="minorHAnsi" w:hAnsiTheme="minorHAnsi" w:cstheme="minorHAnsi"/>
          <w:sz w:val="26"/>
          <w:szCs w:val="26"/>
          <w:lang w:val="nb-NO"/>
        </w:rPr>
        <w:t>hun fikk</w:t>
      </w:r>
      <w:r w:rsidR="00DA50A1" w:rsidRPr="001A5C17">
        <w:rPr>
          <w:rStyle w:val="verse"/>
          <w:rFonts w:asciiTheme="minorHAnsi" w:hAnsiTheme="minorHAnsi" w:cstheme="minorHAnsi"/>
          <w:sz w:val="26"/>
          <w:szCs w:val="26"/>
          <w:lang w:val="nb-NO"/>
        </w:rPr>
        <w:t xml:space="preserve"> rett: Fra da av har alle slekter priset henne salig.</w:t>
      </w:r>
    </w:p>
    <w:p w14:paraId="1F829E22" w14:textId="77777777" w:rsidR="006B47B6" w:rsidRPr="001A5C17" w:rsidRDefault="006B47B6">
      <w:pPr>
        <w:rPr>
          <w:rFonts w:asciiTheme="minorHAnsi" w:hAnsiTheme="minorHAnsi" w:cstheme="minorHAnsi"/>
          <w:sz w:val="26"/>
          <w:szCs w:val="26"/>
          <w:lang w:val="nb-NO"/>
        </w:rPr>
      </w:pPr>
    </w:p>
    <w:sectPr w:rsidR="006B47B6" w:rsidRPr="001A5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36CCE"/>
    <w:multiLevelType w:val="hybridMultilevel"/>
    <w:tmpl w:val="9780B4B2"/>
    <w:lvl w:ilvl="0" w:tplc="EB62B3F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A1"/>
    <w:rsid w:val="00006D3C"/>
    <w:rsid w:val="000C09BC"/>
    <w:rsid w:val="000C52CE"/>
    <w:rsid w:val="001A5C17"/>
    <w:rsid w:val="00392784"/>
    <w:rsid w:val="0046673E"/>
    <w:rsid w:val="006B47B6"/>
    <w:rsid w:val="00711707"/>
    <w:rsid w:val="007F65DE"/>
    <w:rsid w:val="00A56074"/>
    <w:rsid w:val="00A7248C"/>
    <w:rsid w:val="00DA50A1"/>
    <w:rsid w:val="00F2210A"/>
    <w:rsid w:val="00F611EF"/>
    <w:rsid w:val="00F72A72"/>
    <w:rsid w:val="00FD14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45A1"/>
  <w15:chartTrackingRefBased/>
  <w15:docId w15:val="{1682A150-1626-45F5-A818-D6D38DCA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A1"/>
    <w:pPr>
      <w:spacing w:after="200" w:line="276" w:lineRule="auto"/>
      <w:jc w:val="both"/>
    </w:pPr>
    <w:rPr>
      <w:rFonts w:ascii="Times New Roman" w:eastAsia="Times New Roman" w:hAnsi="Times New Roman" w:cs="Times New Roman"/>
      <w:sz w:val="20"/>
      <w:szCs w:val="20"/>
      <w:lang w:val="en-US" w:bidi="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DA50A1"/>
  </w:style>
  <w:style w:type="character" w:customStyle="1" w:styleId="versenumber">
    <w:name w:val="versenumber"/>
    <w:basedOn w:val="Standardskriftforavsnitt"/>
    <w:rsid w:val="00DA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3038">
      <w:bodyDiv w:val="1"/>
      <w:marLeft w:val="0"/>
      <w:marRight w:val="0"/>
      <w:marTop w:val="0"/>
      <w:marBottom w:val="0"/>
      <w:divBdr>
        <w:top w:val="none" w:sz="0" w:space="0" w:color="auto"/>
        <w:left w:val="none" w:sz="0" w:space="0" w:color="auto"/>
        <w:bottom w:val="none" w:sz="0" w:space="0" w:color="auto"/>
        <w:right w:val="none" w:sz="0" w:space="0" w:color="auto"/>
      </w:divBdr>
      <w:divsChild>
        <w:div w:id="1755929285">
          <w:marLeft w:val="0"/>
          <w:marRight w:val="0"/>
          <w:marTop w:val="0"/>
          <w:marBottom w:val="180"/>
          <w:divBdr>
            <w:top w:val="none" w:sz="0" w:space="0" w:color="auto"/>
            <w:left w:val="none" w:sz="0" w:space="0" w:color="auto"/>
            <w:bottom w:val="none" w:sz="0" w:space="0" w:color="auto"/>
            <w:right w:val="none" w:sz="0" w:space="0" w:color="auto"/>
          </w:divBdr>
        </w:div>
        <w:div w:id="1650131773">
          <w:marLeft w:val="0"/>
          <w:marRight w:val="0"/>
          <w:marTop w:val="0"/>
          <w:marBottom w:val="180"/>
          <w:divBdr>
            <w:top w:val="none" w:sz="0" w:space="0" w:color="auto"/>
            <w:left w:val="none" w:sz="0" w:space="0" w:color="auto"/>
            <w:bottom w:val="none" w:sz="0" w:space="0" w:color="auto"/>
            <w:right w:val="none" w:sz="0" w:space="0" w:color="auto"/>
          </w:divBdr>
        </w:div>
      </w:divsChild>
    </w:div>
    <w:div w:id="15399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4313</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Isaksen Sjur</dc:creator>
  <cp:keywords/>
  <dc:description/>
  <cp:lastModifiedBy>Håkon Skretting Jåtog</cp:lastModifiedBy>
  <cp:revision>2</cp:revision>
  <dcterms:created xsi:type="dcterms:W3CDTF">2021-03-21T04:39:00Z</dcterms:created>
  <dcterms:modified xsi:type="dcterms:W3CDTF">2021-03-21T04:39:00Z</dcterms:modified>
</cp:coreProperties>
</file>