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C6E5E" w14:textId="77777777" w:rsidR="00367B1C" w:rsidRPr="00B42D7A" w:rsidRDefault="00367B1C" w:rsidP="00B42D7A">
      <w:pPr>
        <w:pStyle w:val="Tittel"/>
        <w:rPr>
          <w:sz w:val="56"/>
        </w:rPr>
      </w:pPr>
      <w:r w:rsidRPr="00B42D7A">
        <w:rPr>
          <w:sz w:val="56"/>
        </w:rPr>
        <w:t>Møteinnkalling</w:t>
      </w:r>
    </w:p>
    <w:p w14:paraId="4532D86D" w14:textId="099EFE2A" w:rsidR="00367B1C" w:rsidRDefault="00367B1C" w:rsidP="00B42D7A">
      <w:pPr>
        <w:pStyle w:val="Tittel"/>
        <w:rPr>
          <w:sz w:val="56"/>
        </w:rPr>
      </w:pPr>
      <w:r w:rsidRPr="00B42D7A">
        <w:rPr>
          <w:sz w:val="56"/>
        </w:rPr>
        <w:t xml:space="preserve">Bekkelaget og Ormøy </w:t>
      </w:r>
      <w:r w:rsidR="00737049">
        <w:rPr>
          <w:sz w:val="56"/>
        </w:rPr>
        <w:t>menighetsråd</w:t>
      </w:r>
    </w:p>
    <w:p w14:paraId="120D9B57" w14:textId="77777777" w:rsidR="0005240D" w:rsidRPr="00B42D7A" w:rsidRDefault="0005240D" w:rsidP="00B42D7A">
      <w:pPr>
        <w:pStyle w:val="Tittel"/>
        <w:rPr>
          <w:sz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367B1C" w:rsidRPr="00367B1C" w14:paraId="0A6BACD8" w14:textId="77777777" w:rsidTr="00C6427E">
        <w:tc>
          <w:tcPr>
            <w:tcW w:w="4605" w:type="dxa"/>
            <w:shd w:val="clear" w:color="auto" w:fill="auto"/>
          </w:tcPr>
          <w:p w14:paraId="4AA5A3FD" w14:textId="77777777" w:rsidR="00367B1C" w:rsidRPr="00367B1C" w:rsidRDefault="00367B1C" w:rsidP="0005240D">
            <w:pPr>
              <w:spacing w:after="0" w:line="240" w:lineRule="auto"/>
              <w:rPr>
                <w:bCs/>
              </w:rPr>
            </w:pPr>
            <w:r w:rsidRPr="00367B1C">
              <w:rPr>
                <w:bCs/>
              </w:rPr>
              <w:t>Møtedato</w:t>
            </w:r>
          </w:p>
        </w:tc>
        <w:tc>
          <w:tcPr>
            <w:tcW w:w="4606" w:type="dxa"/>
            <w:shd w:val="clear" w:color="auto" w:fill="auto"/>
          </w:tcPr>
          <w:p w14:paraId="4F910B4F" w14:textId="0B098D27" w:rsidR="00367B1C" w:rsidRPr="00367B1C" w:rsidRDefault="009373B5" w:rsidP="0005240D">
            <w:pPr>
              <w:spacing w:after="0" w:line="240" w:lineRule="auto"/>
              <w:rPr>
                <w:bCs/>
              </w:rPr>
            </w:pPr>
            <w:r>
              <w:rPr>
                <w:bCs/>
              </w:rPr>
              <w:t>11.06</w:t>
            </w:r>
            <w:r w:rsidR="00221A1F">
              <w:rPr>
                <w:bCs/>
              </w:rPr>
              <w:t>.25</w:t>
            </w:r>
          </w:p>
        </w:tc>
      </w:tr>
      <w:tr w:rsidR="00367B1C" w:rsidRPr="00367B1C" w14:paraId="5B6E31FF" w14:textId="77777777" w:rsidTr="00C6427E">
        <w:tc>
          <w:tcPr>
            <w:tcW w:w="4605" w:type="dxa"/>
            <w:shd w:val="clear" w:color="auto" w:fill="auto"/>
          </w:tcPr>
          <w:p w14:paraId="5FD29775" w14:textId="77777777" w:rsidR="00367B1C" w:rsidRPr="00367B1C" w:rsidRDefault="00367B1C" w:rsidP="0005240D">
            <w:pPr>
              <w:spacing w:after="0" w:line="240" w:lineRule="auto"/>
              <w:rPr>
                <w:bCs/>
              </w:rPr>
            </w:pPr>
            <w:r w:rsidRPr="00367B1C">
              <w:rPr>
                <w:bCs/>
              </w:rPr>
              <w:t>Møtested</w:t>
            </w:r>
          </w:p>
        </w:tc>
        <w:tc>
          <w:tcPr>
            <w:tcW w:w="4606" w:type="dxa"/>
            <w:shd w:val="clear" w:color="auto" w:fill="auto"/>
          </w:tcPr>
          <w:p w14:paraId="2D095E2A" w14:textId="3F3ECDC6" w:rsidR="00367B1C" w:rsidRPr="00367B1C" w:rsidRDefault="009373B5" w:rsidP="0005240D">
            <w:pPr>
              <w:spacing w:after="0" w:line="240" w:lineRule="auto"/>
              <w:rPr>
                <w:bCs/>
              </w:rPr>
            </w:pPr>
            <w:r>
              <w:rPr>
                <w:bCs/>
              </w:rPr>
              <w:t>Villa Kirkebakken</w:t>
            </w:r>
          </w:p>
        </w:tc>
      </w:tr>
      <w:tr w:rsidR="00367B1C" w:rsidRPr="00367B1C" w14:paraId="0ABE472A" w14:textId="77777777" w:rsidTr="00C6427E">
        <w:tc>
          <w:tcPr>
            <w:tcW w:w="4605" w:type="dxa"/>
            <w:shd w:val="clear" w:color="auto" w:fill="auto"/>
          </w:tcPr>
          <w:p w14:paraId="2D80DB14" w14:textId="77777777" w:rsidR="00367B1C" w:rsidRPr="00367B1C" w:rsidRDefault="00367B1C" w:rsidP="0005240D">
            <w:pPr>
              <w:spacing w:after="0" w:line="240" w:lineRule="auto"/>
              <w:rPr>
                <w:bCs/>
              </w:rPr>
            </w:pPr>
            <w:r w:rsidRPr="00367B1C">
              <w:rPr>
                <w:bCs/>
              </w:rPr>
              <w:t>Arkivsak</w:t>
            </w:r>
          </w:p>
        </w:tc>
        <w:tc>
          <w:tcPr>
            <w:tcW w:w="4606" w:type="dxa"/>
            <w:shd w:val="clear" w:color="auto" w:fill="auto"/>
          </w:tcPr>
          <w:p w14:paraId="43616721" w14:textId="3A27DD9F" w:rsidR="00367B1C" w:rsidRPr="00367B1C" w:rsidRDefault="00737049" w:rsidP="0005240D">
            <w:pPr>
              <w:spacing w:after="0" w:line="240" w:lineRule="auto"/>
              <w:rPr>
                <w:bCs/>
              </w:rPr>
            </w:pPr>
            <w:r w:rsidRPr="00737049">
              <w:rPr>
                <w:bCs/>
              </w:rPr>
              <w:t>23/02621</w:t>
            </w:r>
          </w:p>
        </w:tc>
      </w:tr>
    </w:tbl>
    <w:p w14:paraId="40BCD87F" w14:textId="77777777" w:rsidR="00367B1C" w:rsidRPr="00367B1C" w:rsidRDefault="00367B1C" w:rsidP="00367B1C">
      <w:pPr>
        <w:rPr>
          <w:b/>
        </w:rPr>
      </w:pPr>
    </w:p>
    <w:p w14:paraId="27CA497E" w14:textId="77777777" w:rsidR="00367B1C" w:rsidRPr="00367B1C" w:rsidRDefault="00367B1C" w:rsidP="00367B1C">
      <w:pPr>
        <w:rPr>
          <w:b/>
        </w:rPr>
      </w:pPr>
    </w:p>
    <w:p w14:paraId="167239F2" w14:textId="7F0C4CC6" w:rsidR="00367B1C" w:rsidRPr="00367B1C" w:rsidRDefault="00367B1C" w:rsidP="00367B1C">
      <w:pPr>
        <w:rPr>
          <w:bCs/>
        </w:rPr>
      </w:pPr>
      <w:r w:rsidRPr="00367B1C">
        <w:rPr>
          <w:bCs/>
        </w:rPr>
        <w:t>Oslo</w:t>
      </w:r>
      <w:r w:rsidR="00737049">
        <w:rPr>
          <w:bCs/>
        </w:rPr>
        <w:t xml:space="preserve">, </w:t>
      </w:r>
      <w:r w:rsidR="009373B5">
        <w:rPr>
          <w:bCs/>
        </w:rPr>
        <w:t>04. juni</w:t>
      </w:r>
      <w:r w:rsidR="00737049">
        <w:rPr>
          <w:bCs/>
        </w:rPr>
        <w:t xml:space="preserve"> 202</w:t>
      </w:r>
      <w:r w:rsidR="004E351A">
        <w:rPr>
          <w:bCs/>
        </w:rPr>
        <w:t>5</w:t>
      </w:r>
    </w:p>
    <w:p w14:paraId="3725C438" w14:textId="77777777" w:rsidR="00367B1C" w:rsidRPr="00AD66E5" w:rsidRDefault="00367B1C" w:rsidP="00367B1C"/>
    <w:p w14:paraId="74A3565B" w14:textId="77777777" w:rsidR="00133FBB" w:rsidRPr="00AD66E5" w:rsidRDefault="00133FBB" w:rsidP="00133FBB">
      <w:pPr>
        <w:widowControl w:val="0"/>
        <w:suppressAutoHyphens/>
        <w:spacing w:after="0" w:line="240" w:lineRule="auto"/>
        <w:rPr>
          <w:rFonts w:ascii="Arial" w:eastAsia="HG Mincho Light J" w:hAnsi="Arial" w:cs="Arial"/>
          <w:color w:val="000000"/>
        </w:rPr>
      </w:pPr>
    </w:p>
    <w:p w14:paraId="3934D905" w14:textId="1EF29E33" w:rsidR="00133FBB" w:rsidRPr="00915812" w:rsidRDefault="004E351A" w:rsidP="00133FBB">
      <w:pPr>
        <w:widowControl w:val="0"/>
        <w:suppressAutoHyphens/>
        <w:spacing w:after="0" w:line="240" w:lineRule="auto"/>
        <w:rPr>
          <w:rFonts w:ascii="Arial" w:eastAsia="HG Mincho Light J" w:hAnsi="Arial" w:cs="Arial"/>
          <w:color w:val="000000"/>
          <w:lang w:val="da-DK"/>
        </w:rPr>
      </w:pPr>
      <w:r w:rsidRPr="00915812">
        <w:rPr>
          <w:rFonts w:ascii="Arial" w:eastAsia="HG Mincho Light J" w:hAnsi="Arial" w:cs="Arial"/>
          <w:color w:val="000000"/>
          <w:lang w:val="da-DK"/>
        </w:rPr>
        <w:t>Betzy Marie Ellingsen Tunold</w:t>
      </w:r>
      <w:r w:rsidR="00133FBB" w:rsidRPr="00915812">
        <w:rPr>
          <w:rFonts w:ascii="Arial" w:eastAsia="HG Mincho Light J" w:hAnsi="Arial" w:cs="Arial"/>
          <w:color w:val="000000"/>
          <w:lang w:val="da-DK"/>
        </w:rPr>
        <w:tab/>
      </w:r>
      <w:r w:rsidR="00133FBB" w:rsidRPr="00915812">
        <w:rPr>
          <w:rFonts w:ascii="Arial" w:eastAsia="HG Mincho Light J" w:hAnsi="Arial" w:cs="Arial"/>
          <w:color w:val="000000"/>
          <w:lang w:val="da-DK"/>
        </w:rPr>
        <w:tab/>
      </w:r>
      <w:r w:rsidR="00133FBB" w:rsidRPr="00915812">
        <w:rPr>
          <w:rFonts w:ascii="Arial" w:eastAsia="HG Mincho Light J" w:hAnsi="Arial" w:cs="Arial"/>
          <w:color w:val="000000"/>
          <w:lang w:val="da-DK"/>
        </w:rPr>
        <w:tab/>
      </w:r>
      <w:r w:rsidR="00133FBB" w:rsidRPr="00915812">
        <w:rPr>
          <w:rFonts w:ascii="Arial" w:eastAsia="HG Mincho Light J" w:hAnsi="Arial" w:cs="Arial"/>
          <w:color w:val="000000"/>
          <w:lang w:val="da-DK"/>
        </w:rPr>
        <w:tab/>
        <w:t>Hanne Holmberg Chavez</w:t>
      </w:r>
    </w:p>
    <w:p w14:paraId="3B766750" w14:textId="77777777" w:rsidR="00133FBB" w:rsidRPr="00915812" w:rsidRDefault="00133FBB" w:rsidP="00133FBB">
      <w:pPr>
        <w:widowControl w:val="0"/>
        <w:suppressAutoHyphens/>
        <w:spacing w:after="0" w:line="240" w:lineRule="auto"/>
        <w:rPr>
          <w:rFonts w:ascii="Arial" w:eastAsia="HG Mincho Light J" w:hAnsi="Arial" w:cs="Arial"/>
          <w:b/>
          <w:color w:val="000000"/>
          <w:sz w:val="28"/>
          <w:lang w:val="da-DK"/>
        </w:rPr>
      </w:pPr>
      <w:r w:rsidRPr="00915812">
        <w:rPr>
          <w:rFonts w:ascii="Arial" w:eastAsia="HG Mincho Light J" w:hAnsi="Arial" w:cs="Arial"/>
          <w:color w:val="000000"/>
          <w:lang w:val="da-DK"/>
        </w:rPr>
        <w:br w:type="page"/>
      </w:r>
    </w:p>
    <w:p w14:paraId="00C244A0" w14:textId="77777777" w:rsidR="00367B1C" w:rsidRPr="00915812" w:rsidRDefault="00367B1C" w:rsidP="00367B1C">
      <w:pPr>
        <w:rPr>
          <w:lang w:val="da-DK"/>
        </w:rPr>
      </w:pPr>
    </w:p>
    <w:p w14:paraId="37CF5A09" w14:textId="77777777" w:rsidR="00367B1C" w:rsidRPr="00915812" w:rsidRDefault="00367B1C" w:rsidP="00367B1C">
      <w:pPr>
        <w:rPr>
          <w:lang w:val="da-DK"/>
        </w:rPr>
      </w:pPr>
    </w:p>
    <w:p w14:paraId="60E9707F" w14:textId="77777777" w:rsidR="00793780" w:rsidRPr="00793780" w:rsidRDefault="00793780" w:rsidP="00793780">
      <w:pPr>
        <w:pStyle w:val="Overskrift1"/>
        <w:rPr>
          <w:rFonts w:ascii="Georgia" w:hAnsi="Georgia"/>
          <w:bCs/>
        </w:rPr>
      </w:pPr>
      <w:r w:rsidRPr="00793780">
        <w:rPr>
          <w:rFonts w:ascii="Georgia" w:hAnsi="Georgia"/>
          <w:bCs/>
        </w:rPr>
        <w:t xml:space="preserve">Saksliste </w:t>
      </w:r>
    </w:p>
    <w:p w14:paraId="768DAE12" w14:textId="77777777" w:rsidR="00793780" w:rsidRPr="00793780" w:rsidRDefault="00793780" w:rsidP="00793780">
      <w:pPr>
        <w:pStyle w:val="Overskrift1"/>
        <w:rPr>
          <w:rFonts w:ascii="Georgia" w:hAnsi="Georgia"/>
          <w:bCs/>
        </w:rPr>
      </w:pPr>
      <w:r w:rsidRPr="00793780">
        <w:rPr>
          <w:rFonts w:ascii="Georgia" w:hAnsi="Georgia"/>
          <w:bCs/>
        </w:rPr>
        <w:t>Bekkelaget og Ormøy menighetsråd</w:t>
      </w:r>
    </w:p>
    <w:p w14:paraId="345BE4FF" w14:textId="77777777" w:rsidR="00793780" w:rsidRPr="00793780" w:rsidRDefault="00793780" w:rsidP="00793780">
      <w:pPr>
        <w:pStyle w:val="Overskrift1"/>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793780" w:rsidRPr="00793780" w14:paraId="2FC5F711" w14:textId="77777777" w:rsidTr="00901E86">
        <w:tc>
          <w:tcPr>
            <w:tcW w:w="4605" w:type="dxa"/>
            <w:shd w:val="clear" w:color="auto" w:fill="auto"/>
          </w:tcPr>
          <w:p w14:paraId="446CD93D" w14:textId="77777777" w:rsidR="00793780" w:rsidRPr="00793780" w:rsidRDefault="00793780" w:rsidP="0005240D">
            <w:pPr>
              <w:spacing w:after="0" w:line="240" w:lineRule="auto"/>
            </w:pPr>
            <w:r w:rsidRPr="00793780">
              <w:t>Møtedato</w:t>
            </w:r>
          </w:p>
        </w:tc>
        <w:tc>
          <w:tcPr>
            <w:tcW w:w="4606" w:type="dxa"/>
            <w:shd w:val="clear" w:color="auto" w:fill="auto"/>
          </w:tcPr>
          <w:p w14:paraId="1ED6C165" w14:textId="65CDA669" w:rsidR="00793780" w:rsidRPr="00793780" w:rsidRDefault="009373B5" w:rsidP="0005240D">
            <w:pPr>
              <w:spacing w:after="0" w:line="240" w:lineRule="auto"/>
            </w:pPr>
            <w:r>
              <w:t>11.06</w:t>
            </w:r>
            <w:r w:rsidR="004567A8">
              <w:t>.25</w:t>
            </w:r>
          </w:p>
        </w:tc>
      </w:tr>
      <w:tr w:rsidR="00793780" w:rsidRPr="00793780" w14:paraId="06F5DDFD" w14:textId="77777777" w:rsidTr="00901E86">
        <w:tc>
          <w:tcPr>
            <w:tcW w:w="4605" w:type="dxa"/>
            <w:shd w:val="clear" w:color="auto" w:fill="auto"/>
          </w:tcPr>
          <w:p w14:paraId="58A40391" w14:textId="77777777" w:rsidR="00793780" w:rsidRPr="00793780" w:rsidRDefault="00793780" w:rsidP="0005240D">
            <w:pPr>
              <w:spacing w:after="0" w:line="240" w:lineRule="auto"/>
            </w:pPr>
            <w:r w:rsidRPr="00793780">
              <w:t>Møtested</w:t>
            </w:r>
          </w:p>
        </w:tc>
        <w:tc>
          <w:tcPr>
            <w:tcW w:w="4606" w:type="dxa"/>
            <w:shd w:val="clear" w:color="auto" w:fill="auto"/>
          </w:tcPr>
          <w:p w14:paraId="2729BAF4" w14:textId="47C8DE05" w:rsidR="00793780" w:rsidRPr="00793780" w:rsidRDefault="009373B5" w:rsidP="0005240D">
            <w:pPr>
              <w:spacing w:after="0" w:line="240" w:lineRule="auto"/>
            </w:pPr>
            <w:r>
              <w:t>Villa Kirkebakken</w:t>
            </w:r>
          </w:p>
        </w:tc>
      </w:tr>
      <w:tr w:rsidR="00793780" w:rsidRPr="00793780" w14:paraId="4548BF7A" w14:textId="77777777" w:rsidTr="00901E86">
        <w:tc>
          <w:tcPr>
            <w:tcW w:w="4605" w:type="dxa"/>
            <w:shd w:val="clear" w:color="auto" w:fill="auto"/>
          </w:tcPr>
          <w:p w14:paraId="2151E0FE" w14:textId="77777777" w:rsidR="00793780" w:rsidRPr="00793780" w:rsidRDefault="00793780" w:rsidP="0005240D">
            <w:pPr>
              <w:spacing w:after="0" w:line="240" w:lineRule="auto"/>
            </w:pPr>
            <w:r w:rsidRPr="00793780">
              <w:t>Arkivsak</w:t>
            </w:r>
          </w:p>
        </w:tc>
        <w:tc>
          <w:tcPr>
            <w:tcW w:w="4606" w:type="dxa"/>
            <w:shd w:val="clear" w:color="auto" w:fill="auto"/>
          </w:tcPr>
          <w:p w14:paraId="5D313EF2" w14:textId="77777777" w:rsidR="00793780" w:rsidRPr="00793780" w:rsidRDefault="00793780" w:rsidP="0005240D">
            <w:pPr>
              <w:spacing w:after="0" w:line="240" w:lineRule="auto"/>
            </w:pPr>
            <w:r w:rsidRPr="00793780">
              <w:t>23/02621</w:t>
            </w:r>
          </w:p>
        </w:tc>
      </w:tr>
    </w:tbl>
    <w:p w14:paraId="12E684F0" w14:textId="77777777" w:rsidR="00793780" w:rsidRPr="00793780" w:rsidRDefault="00793780" w:rsidP="00793780">
      <w:pPr>
        <w:pStyle w:val="Overskrift1"/>
        <w:rPr>
          <w:rFonts w:ascii="Georgia" w:hAnsi="Georgia"/>
          <w:lang w:val="da-DK"/>
        </w:rPr>
      </w:pPr>
    </w:p>
    <w:p w14:paraId="3086A7F5" w14:textId="77777777" w:rsidR="00793780" w:rsidRPr="00793780" w:rsidRDefault="00793780" w:rsidP="00793780">
      <w:pPr>
        <w:rPr>
          <w:lang w:val="da-DK"/>
        </w:rPr>
      </w:pPr>
      <w:r w:rsidRPr="00793780">
        <w:rPr>
          <w:lang w:val="da-DK"/>
        </w:rPr>
        <w:t xml:space="preserve">Forfall og saker til eventuelt meldes til telefon 99036351 eller e-post </w:t>
      </w:r>
      <w:hyperlink r:id="rId11" w:history="1">
        <w:r w:rsidRPr="00793780">
          <w:rPr>
            <w:rStyle w:val="Hyperkobling"/>
            <w:rFonts w:ascii="Georgia" w:hAnsi="Georgia"/>
            <w:lang w:val="da-DK"/>
          </w:rPr>
          <w:t>hc834@kirken.no</w:t>
        </w:r>
      </w:hyperlink>
    </w:p>
    <w:p w14:paraId="746D2D8C" w14:textId="214E8BD8" w:rsidR="005A2C01" w:rsidRDefault="00793780" w:rsidP="00793780">
      <w:r w:rsidRPr="00793780">
        <w:t xml:space="preserve">Vara representanter møter. Det hadde vært fint om </w:t>
      </w:r>
      <w:r w:rsidR="00CC5529">
        <w:t>Inger Chri</w:t>
      </w:r>
      <w:r w:rsidR="00E6689E">
        <w:t>stine Krath Hansen</w:t>
      </w:r>
      <w:r w:rsidR="0055241D">
        <w:t xml:space="preserve"> </w:t>
      </w:r>
      <w:r w:rsidR="000363D7">
        <w:t xml:space="preserve">kunne ha </w:t>
      </w:r>
      <w:r w:rsidR="000E4FDA">
        <w:t>forberedt et ord for dage</w:t>
      </w:r>
      <w:r w:rsidR="00926A9F">
        <w:t>n</w:t>
      </w:r>
      <w:r w:rsidR="004166DA">
        <w:t xml:space="preserve">. </w:t>
      </w:r>
    </w:p>
    <w:p w14:paraId="4FBE3E22" w14:textId="1F559420" w:rsidR="000A176D" w:rsidRDefault="000A176D" w:rsidP="00793780">
      <w:r>
        <w:t xml:space="preserve">Harald Thue, styreleder i BOSE, møter på </w:t>
      </w:r>
      <w:r w:rsidR="003028DA">
        <w:t>sak 2</w:t>
      </w:r>
      <w:r w:rsidR="008A49B5">
        <w:t>8/25</w:t>
      </w:r>
      <w:r w:rsidR="003028DA">
        <w:t>.</w:t>
      </w:r>
    </w:p>
    <w:p w14:paraId="2CAF00AB" w14:textId="79DC07EE" w:rsidR="000363D7" w:rsidRDefault="00A33A2C" w:rsidP="00793780">
      <w:r>
        <w:t xml:space="preserve">Merk av menighetsrådets møte </w:t>
      </w:r>
      <w:r w:rsidRPr="009E388F">
        <w:rPr>
          <w:u w:val="single"/>
        </w:rPr>
        <w:t xml:space="preserve">avholdes </w:t>
      </w:r>
      <w:r w:rsidR="00B8754A">
        <w:rPr>
          <w:u w:val="single"/>
        </w:rPr>
        <w:t xml:space="preserve">på </w:t>
      </w:r>
      <w:r w:rsidR="009373B5">
        <w:rPr>
          <w:u w:val="single"/>
        </w:rPr>
        <w:t>Villa Kirkebakken</w:t>
      </w:r>
      <w:r w:rsidR="004A7E7E">
        <w:t xml:space="preserve">. </w:t>
      </w:r>
    </w:p>
    <w:p w14:paraId="53814D2B" w14:textId="08675D4E" w:rsidR="00C958B3" w:rsidRDefault="009373B5" w:rsidP="00793780">
      <w:r>
        <w:t>Det serveres mat på møtet.</w:t>
      </w:r>
    </w:p>
    <w:p w14:paraId="66856B1A" w14:textId="77777777" w:rsidR="006C6CEF" w:rsidRDefault="006C6CEF" w:rsidP="00793780"/>
    <w:tbl>
      <w:tblPr>
        <w:tblStyle w:val="Tabellrutenett"/>
        <w:tblW w:w="0" w:type="auto"/>
        <w:tblLook w:val="04A0" w:firstRow="1" w:lastRow="0" w:firstColumn="1" w:lastColumn="0" w:noHBand="0" w:noVBand="1"/>
      </w:tblPr>
      <w:tblGrid>
        <w:gridCol w:w="742"/>
        <w:gridCol w:w="5598"/>
        <w:gridCol w:w="2574"/>
      </w:tblGrid>
      <w:tr w:rsidR="00D53F31" w:rsidRPr="001B3CDF" w14:paraId="6DA5DC02" w14:textId="77777777" w:rsidTr="005D0FD9">
        <w:tc>
          <w:tcPr>
            <w:tcW w:w="0" w:type="auto"/>
          </w:tcPr>
          <w:p w14:paraId="1C15BC94" w14:textId="77777777" w:rsidR="006C6CEF" w:rsidRPr="001B3CDF" w:rsidRDefault="006C6CEF" w:rsidP="004917D4">
            <w:pPr>
              <w:rPr>
                <w:rFonts w:ascii="Arial" w:hAnsi="Arial" w:cs="Arial"/>
                <w:b/>
                <w:bCs/>
                <w:szCs w:val="21"/>
              </w:rPr>
            </w:pPr>
            <w:r w:rsidRPr="001B3CDF">
              <w:rPr>
                <w:rFonts w:ascii="Arial" w:hAnsi="Arial" w:cs="Arial"/>
                <w:b/>
                <w:bCs/>
                <w:szCs w:val="21"/>
              </w:rPr>
              <w:t>Sak</w:t>
            </w:r>
          </w:p>
        </w:tc>
        <w:tc>
          <w:tcPr>
            <w:tcW w:w="0" w:type="auto"/>
          </w:tcPr>
          <w:p w14:paraId="08F03736" w14:textId="77777777" w:rsidR="006C6CEF" w:rsidRPr="001B3CDF" w:rsidRDefault="006C6CEF" w:rsidP="004917D4">
            <w:pPr>
              <w:rPr>
                <w:rFonts w:ascii="Arial" w:hAnsi="Arial" w:cs="Arial"/>
                <w:b/>
                <w:bCs/>
                <w:szCs w:val="21"/>
              </w:rPr>
            </w:pPr>
          </w:p>
        </w:tc>
        <w:tc>
          <w:tcPr>
            <w:tcW w:w="0" w:type="auto"/>
          </w:tcPr>
          <w:p w14:paraId="0282C400" w14:textId="77777777" w:rsidR="006C6CEF" w:rsidRPr="001B3CDF" w:rsidRDefault="006C6CEF" w:rsidP="004917D4">
            <w:pPr>
              <w:rPr>
                <w:rFonts w:ascii="Arial" w:hAnsi="Arial" w:cs="Arial"/>
                <w:b/>
                <w:bCs/>
                <w:szCs w:val="21"/>
              </w:rPr>
            </w:pPr>
            <w:r w:rsidRPr="001B3CDF">
              <w:rPr>
                <w:rFonts w:ascii="Arial" w:hAnsi="Arial" w:cs="Arial"/>
                <w:b/>
                <w:bCs/>
                <w:szCs w:val="21"/>
              </w:rPr>
              <w:t>Saksansvarlig</w:t>
            </w:r>
          </w:p>
        </w:tc>
      </w:tr>
      <w:tr w:rsidR="00D53F31" w:rsidRPr="001B3CDF" w14:paraId="4978A447" w14:textId="77777777" w:rsidTr="005D0FD9">
        <w:tc>
          <w:tcPr>
            <w:tcW w:w="0" w:type="auto"/>
          </w:tcPr>
          <w:p w14:paraId="0EF638C9" w14:textId="77777777" w:rsidR="006C6CEF" w:rsidRPr="001B3CDF" w:rsidRDefault="006C6CEF" w:rsidP="004917D4">
            <w:pPr>
              <w:rPr>
                <w:rFonts w:ascii="Arial" w:hAnsi="Arial" w:cs="Arial"/>
                <w:szCs w:val="21"/>
              </w:rPr>
            </w:pPr>
            <w:r w:rsidRPr="001B3CDF">
              <w:rPr>
                <w:rFonts w:ascii="Arial" w:hAnsi="Arial" w:cs="Arial"/>
                <w:szCs w:val="21"/>
              </w:rPr>
              <w:t>27/25</w:t>
            </w:r>
          </w:p>
        </w:tc>
        <w:tc>
          <w:tcPr>
            <w:tcW w:w="0" w:type="auto"/>
          </w:tcPr>
          <w:p w14:paraId="16ED2B66" w14:textId="382EDEA8" w:rsidR="006C6CEF" w:rsidRPr="001B3CDF" w:rsidRDefault="006C6CEF" w:rsidP="004917D4">
            <w:pPr>
              <w:rPr>
                <w:rFonts w:ascii="Arial" w:hAnsi="Arial" w:cs="Arial"/>
                <w:szCs w:val="21"/>
              </w:rPr>
            </w:pPr>
            <w:r w:rsidRPr="001B3CDF">
              <w:rPr>
                <w:rFonts w:ascii="Arial" w:hAnsi="Arial" w:cs="Arial"/>
                <w:szCs w:val="21"/>
              </w:rPr>
              <w:t>Sognepresten informerer</w:t>
            </w:r>
          </w:p>
        </w:tc>
        <w:tc>
          <w:tcPr>
            <w:tcW w:w="0" w:type="auto"/>
          </w:tcPr>
          <w:p w14:paraId="23A69A42" w14:textId="77777777" w:rsidR="006C6CEF" w:rsidRPr="001B3CDF" w:rsidRDefault="006C6CEF" w:rsidP="004917D4">
            <w:pPr>
              <w:rPr>
                <w:rFonts w:ascii="Arial" w:hAnsi="Arial" w:cs="Arial"/>
                <w:szCs w:val="21"/>
              </w:rPr>
            </w:pPr>
            <w:r w:rsidRPr="001B3CDF">
              <w:rPr>
                <w:rFonts w:ascii="Arial" w:hAnsi="Arial" w:cs="Arial"/>
                <w:szCs w:val="21"/>
              </w:rPr>
              <w:t>Magne Torbjørnsen</w:t>
            </w:r>
          </w:p>
        </w:tc>
      </w:tr>
      <w:tr w:rsidR="00D53F31" w:rsidRPr="001B3CDF" w14:paraId="28776081" w14:textId="77777777" w:rsidTr="005D0FD9">
        <w:tc>
          <w:tcPr>
            <w:tcW w:w="0" w:type="auto"/>
          </w:tcPr>
          <w:p w14:paraId="34430A84" w14:textId="77777777" w:rsidR="006C6CEF" w:rsidRPr="001B3CDF" w:rsidRDefault="006C6CEF" w:rsidP="004917D4">
            <w:pPr>
              <w:rPr>
                <w:rFonts w:ascii="Arial" w:hAnsi="Arial" w:cs="Arial"/>
                <w:szCs w:val="21"/>
              </w:rPr>
            </w:pPr>
            <w:r w:rsidRPr="001B3CDF">
              <w:rPr>
                <w:rFonts w:ascii="Arial" w:hAnsi="Arial" w:cs="Arial"/>
                <w:szCs w:val="21"/>
              </w:rPr>
              <w:t>28/25</w:t>
            </w:r>
          </w:p>
        </w:tc>
        <w:tc>
          <w:tcPr>
            <w:tcW w:w="0" w:type="auto"/>
          </w:tcPr>
          <w:p w14:paraId="0AF731D0" w14:textId="51C742FD" w:rsidR="006C6CEF" w:rsidRPr="001B3CDF" w:rsidRDefault="00050F2C" w:rsidP="004917D4">
            <w:pPr>
              <w:rPr>
                <w:rFonts w:ascii="Arial" w:hAnsi="Arial" w:cs="Arial"/>
                <w:szCs w:val="21"/>
              </w:rPr>
            </w:pPr>
            <w:r>
              <w:rPr>
                <w:rFonts w:ascii="Arial" w:hAnsi="Arial" w:cs="Arial"/>
                <w:szCs w:val="21"/>
              </w:rPr>
              <w:t>Unntatt off jf §23</w:t>
            </w:r>
          </w:p>
        </w:tc>
        <w:tc>
          <w:tcPr>
            <w:tcW w:w="0" w:type="auto"/>
          </w:tcPr>
          <w:p w14:paraId="483EB375" w14:textId="77777777" w:rsidR="006C6CEF" w:rsidRPr="001B3CDF" w:rsidRDefault="006C6CEF" w:rsidP="004917D4">
            <w:pPr>
              <w:rPr>
                <w:rFonts w:ascii="Arial" w:hAnsi="Arial" w:cs="Arial"/>
                <w:szCs w:val="21"/>
              </w:rPr>
            </w:pPr>
            <w:r w:rsidRPr="001B3CDF">
              <w:rPr>
                <w:rFonts w:ascii="Arial" w:hAnsi="Arial" w:cs="Arial"/>
                <w:szCs w:val="21"/>
              </w:rPr>
              <w:t>Harald Thue</w:t>
            </w:r>
          </w:p>
        </w:tc>
      </w:tr>
      <w:tr w:rsidR="00D53F31" w:rsidRPr="001B3CDF" w14:paraId="3E107200" w14:textId="77777777" w:rsidTr="005D0FD9">
        <w:tc>
          <w:tcPr>
            <w:tcW w:w="0" w:type="auto"/>
          </w:tcPr>
          <w:p w14:paraId="06BDF5E8" w14:textId="77777777" w:rsidR="006C6CEF" w:rsidRPr="001B3CDF" w:rsidRDefault="006C6CEF" w:rsidP="004917D4">
            <w:pPr>
              <w:rPr>
                <w:rFonts w:ascii="Arial" w:hAnsi="Arial" w:cs="Arial"/>
                <w:szCs w:val="21"/>
              </w:rPr>
            </w:pPr>
            <w:r w:rsidRPr="001B3CDF">
              <w:rPr>
                <w:rFonts w:ascii="Arial" w:hAnsi="Arial" w:cs="Arial"/>
                <w:szCs w:val="21"/>
              </w:rPr>
              <w:t>29/25</w:t>
            </w:r>
          </w:p>
        </w:tc>
        <w:tc>
          <w:tcPr>
            <w:tcW w:w="0" w:type="auto"/>
          </w:tcPr>
          <w:p w14:paraId="408F6BDF" w14:textId="77777777" w:rsidR="006C6CEF" w:rsidRPr="001B3CDF" w:rsidRDefault="006C6CEF" w:rsidP="004917D4">
            <w:pPr>
              <w:rPr>
                <w:rFonts w:ascii="Arial" w:hAnsi="Arial" w:cs="Arial"/>
                <w:szCs w:val="21"/>
              </w:rPr>
            </w:pPr>
            <w:r w:rsidRPr="001B3CDF">
              <w:rPr>
                <w:rFonts w:ascii="Arial" w:hAnsi="Arial" w:cs="Arial"/>
                <w:szCs w:val="21"/>
              </w:rPr>
              <w:t>Delegert sommerfullmakt til AU</w:t>
            </w:r>
          </w:p>
        </w:tc>
        <w:tc>
          <w:tcPr>
            <w:tcW w:w="0" w:type="auto"/>
          </w:tcPr>
          <w:p w14:paraId="592A1264" w14:textId="77777777" w:rsidR="006C6CEF" w:rsidRPr="001B3CDF" w:rsidRDefault="006C6CEF" w:rsidP="004917D4">
            <w:pPr>
              <w:rPr>
                <w:rFonts w:ascii="Arial" w:hAnsi="Arial" w:cs="Arial"/>
                <w:szCs w:val="21"/>
              </w:rPr>
            </w:pPr>
            <w:r w:rsidRPr="001B3CDF">
              <w:rPr>
                <w:rFonts w:ascii="Arial" w:hAnsi="Arial" w:cs="Arial"/>
                <w:szCs w:val="21"/>
              </w:rPr>
              <w:t>Betzy Ellingsen Tunold</w:t>
            </w:r>
          </w:p>
        </w:tc>
      </w:tr>
      <w:tr w:rsidR="00D53F31" w:rsidRPr="001B3CDF" w14:paraId="2ECC58A0" w14:textId="77777777" w:rsidTr="005D0FD9">
        <w:tc>
          <w:tcPr>
            <w:tcW w:w="0" w:type="auto"/>
          </w:tcPr>
          <w:p w14:paraId="17F24484" w14:textId="77777777" w:rsidR="006C6CEF" w:rsidRPr="001B3CDF" w:rsidRDefault="006C6CEF" w:rsidP="004917D4">
            <w:pPr>
              <w:rPr>
                <w:rFonts w:ascii="Arial" w:hAnsi="Arial" w:cs="Arial"/>
                <w:szCs w:val="21"/>
              </w:rPr>
            </w:pPr>
            <w:r w:rsidRPr="001B3CDF">
              <w:rPr>
                <w:rFonts w:ascii="Arial" w:hAnsi="Arial" w:cs="Arial"/>
                <w:szCs w:val="21"/>
              </w:rPr>
              <w:t>30/25</w:t>
            </w:r>
          </w:p>
        </w:tc>
        <w:tc>
          <w:tcPr>
            <w:tcW w:w="0" w:type="auto"/>
          </w:tcPr>
          <w:p w14:paraId="443B3F9D" w14:textId="77777777" w:rsidR="006C6CEF" w:rsidRPr="001B3CDF" w:rsidRDefault="006C6CEF" w:rsidP="004917D4">
            <w:pPr>
              <w:rPr>
                <w:rFonts w:ascii="Arial" w:hAnsi="Arial" w:cs="Arial"/>
                <w:szCs w:val="21"/>
              </w:rPr>
            </w:pPr>
            <w:r w:rsidRPr="001B3CDF">
              <w:rPr>
                <w:rFonts w:ascii="Arial" w:hAnsi="Arial" w:cs="Arial"/>
                <w:szCs w:val="21"/>
              </w:rPr>
              <w:t>Periodisk økonomisk rapport</w:t>
            </w:r>
          </w:p>
        </w:tc>
        <w:tc>
          <w:tcPr>
            <w:tcW w:w="0" w:type="auto"/>
          </w:tcPr>
          <w:p w14:paraId="300444B3" w14:textId="77777777" w:rsidR="006C6CEF" w:rsidRPr="001B3CDF" w:rsidRDefault="006C6CEF" w:rsidP="004917D4">
            <w:pPr>
              <w:rPr>
                <w:rFonts w:ascii="Arial" w:hAnsi="Arial" w:cs="Arial"/>
                <w:szCs w:val="21"/>
              </w:rPr>
            </w:pPr>
            <w:r w:rsidRPr="001B3CDF">
              <w:rPr>
                <w:rFonts w:ascii="Arial" w:hAnsi="Arial" w:cs="Arial"/>
                <w:szCs w:val="21"/>
              </w:rPr>
              <w:t>Hanne Holmberg Chavez</w:t>
            </w:r>
          </w:p>
        </w:tc>
      </w:tr>
      <w:tr w:rsidR="00D53F31" w:rsidRPr="001B3CDF" w14:paraId="11CF0B39" w14:textId="77777777" w:rsidTr="005D0FD9">
        <w:tc>
          <w:tcPr>
            <w:tcW w:w="0" w:type="auto"/>
          </w:tcPr>
          <w:p w14:paraId="7070C48B" w14:textId="77777777" w:rsidR="006C6CEF" w:rsidRPr="001B3CDF" w:rsidRDefault="006C6CEF" w:rsidP="004917D4">
            <w:pPr>
              <w:rPr>
                <w:rFonts w:ascii="Arial" w:hAnsi="Arial" w:cs="Arial"/>
                <w:szCs w:val="21"/>
              </w:rPr>
            </w:pPr>
            <w:r w:rsidRPr="001B3CDF">
              <w:rPr>
                <w:rFonts w:ascii="Arial" w:hAnsi="Arial" w:cs="Arial"/>
                <w:szCs w:val="21"/>
              </w:rPr>
              <w:t>31/25</w:t>
            </w:r>
          </w:p>
        </w:tc>
        <w:tc>
          <w:tcPr>
            <w:tcW w:w="0" w:type="auto"/>
          </w:tcPr>
          <w:p w14:paraId="31310135" w14:textId="77777777" w:rsidR="006C6CEF" w:rsidRPr="001B3CDF" w:rsidRDefault="006C6CEF" w:rsidP="004917D4">
            <w:pPr>
              <w:rPr>
                <w:rFonts w:ascii="Arial" w:hAnsi="Arial" w:cs="Arial"/>
                <w:szCs w:val="21"/>
              </w:rPr>
            </w:pPr>
            <w:r w:rsidRPr="001B3CDF">
              <w:rPr>
                <w:rFonts w:ascii="Arial" w:hAnsi="Arial" w:cs="Arial"/>
                <w:szCs w:val="21"/>
              </w:rPr>
              <w:t xml:space="preserve">Internett i Bekkelaget kirke </w:t>
            </w:r>
          </w:p>
        </w:tc>
        <w:tc>
          <w:tcPr>
            <w:tcW w:w="0" w:type="auto"/>
          </w:tcPr>
          <w:p w14:paraId="400819B5" w14:textId="77777777" w:rsidR="006C6CEF" w:rsidRPr="001B3CDF" w:rsidRDefault="006C6CEF" w:rsidP="004917D4">
            <w:pPr>
              <w:rPr>
                <w:rFonts w:ascii="Arial" w:hAnsi="Arial" w:cs="Arial"/>
                <w:szCs w:val="21"/>
              </w:rPr>
            </w:pPr>
            <w:r w:rsidRPr="001B3CDF">
              <w:rPr>
                <w:rFonts w:ascii="Arial" w:hAnsi="Arial" w:cs="Arial"/>
                <w:szCs w:val="21"/>
              </w:rPr>
              <w:t>Hanne Holmberg Chavez</w:t>
            </w:r>
          </w:p>
        </w:tc>
      </w:tr>
      <w:tr w:rsidR="00D53F31" w:rsidRPr="001B3CDF" w14:paraId="2DF88530" w14:textId="77777777" w:rsidTr="005D0FD9">
        <w:tc>
          <w:tcPr>
            <w:tcW w:w="0" w:type="auto"/>
          </w:tcPr>
          <w:p w14:paraId="4EEE54B6" w14:textId="77777777" w:rsidR="006C6CEF" w:rsidRPr="001B3CDF" w:rsidRDefault="006C6CEF" w:rsidP="004917D4">
            <w:pPr>
              <w:rPr>
                <w:rFonts w:ascii="Arial" w:hAnsi="Arial" w:cs="Arial"/>
                <w:szCs w:val="21"/>
              </w:rPr>
            </w:pPr>
            <w:r w:rsidRPr="001B3CDF">
              <w:rPr>
                <w:rFonts w:ascii="Arial" w:hAnsi="Arial" w:cs="Arial"/>
                <w:szCs w:val="21"/>
              </w:rPr>
              <w:t>32/25</w:t>
            </w:r>
          </w:p>
        </w:tc>
        <w:tc>
          <w:tcPr>
            <w:tcW w:w="0" w:type="auto"/>
          </w:tcPr>
          <w:p w14:paraId="28349D24" w14:textId="77777777" w:rsidR="006C6CEF" w:rsidRPr="001B3CDF" w:rsidRDefault="006C6CEF" w:rsidP="004917D4">
            <w:pPr>
              <w:rPr>
                <w:rFonts w:ascii="Arial" w:hAnsi="Arial" w:cs="Arial"/>
                <w:szCs w:val="21"/>
              </w:rPr>
            </w:pPr>
            <w:r w:rsidRPr="001B3CDF">
              <w:rPr>
                <w:rFonts w:ascii="Arial" w:hAnsi="Arial" w:cs="Arial"/>
                <w:szCs w:val="21"/>
              </w:rPr>
              <w:t>Misjonsavtale</w:t>
            </w:r>
          </w:p>
        </w:tc>
        <w:tc>
          <w:tcPr>
            <w:tcW w:w="0" w:type="auto"/>
          </w:tcPr>
          <w:p w14:paraId="057D2B73" w14:textId="77777777" w:rsidR="006C6CEF" w:rsidRPr="001B3CDF" w:rsidRDefault="006C6CEF" w:rsidP="004917D4">
            <w:pPr>
              <w:rPr>
                <w:rFonts w:ascii="Arial" w:hAnsi="Arial" w:cs="Arial"/>
                <w:szCs w:val="21"/>
              </w:rPr>
            </w:pPr>
            <w:r w:rsidRPr="001B3CDF">
              <w:rPr>
                <w:rFonts w:ascii="Arial" w:hAnsi="Arial" w:cs="Arial"/>
                <w:szCs w:val="21"/>
              </w:rPr>
              <w:t>Magne Torbjørnsen</w:t>
            </w:r>
          </w:p>
        </w:tc>
      </w:tr>
      <w:tr w:rsidR="00D53F31" w:rsidRPr="001B3CDF" w14:paraId="566DCA1C" w14:textId="77777777" w:rsidTr="005D0FD9">
        <w:tc>
          <w:tcPr>
            <w:tcW w:w="0" w:type="auto"/>
          </w:tcPr>
          <w:p w14:paraId="3CF83CC5" w14:textId="355AABAD" w:rsidR="00E6689E" w:rsidRPr="001B3CDF" w:rsidRDefault="00E6689E" w:rsidP="004917D4">
            <w:pPr>
              <w:rPr>
                <w:rFonts w:ascii="Arial" w:hAnsi="Arial" w:cs="Arial"/>
                <w:szCs w:val="21"/>
              </w:rPr>
            </w:pPr>
            <w:r w:rsidRPr="001B3CDF">
              <w:rPr>
                <w:rFonts w:ascii="Arial" w:hAnsi="Arial" w:cs="Arial"/>
                <w:szCs w:val="21"/>
              </w:rPr>
              <w:t>33/25</w:t>
            </w:r>
          </w:p>
        </w:tc>
        <w:tc>
          <w:tcPr>
            <w:tcW w:w="0" w:type="auto"/>
          </w:tcPr>
          <w:p w14:paraId="1A402C62" w14:textId="7BEBE750" w:rsidR="00E6689E" w:rsidRPr="001B3CDF" w:rsidRDefault="000E3D7E" w:rsidP="004917D4">
            <w:pPr>
              <w:rPr>
                <w:rFonts w:ascii="Arial" w:hAnsi="Arial" w:cs="Arial"/>
                <w:szCs w:val="21"/>
              </w:rPr>
            </w:pPr>
            <w:r w:rsidRPr="001B3CDF">
              <w:rPr>
                <w:rFonts w:ascii="Arial" w:hAnsi="Arial" w:cs="Arial"/>
                <w:szCs w:val="21"/>
              </w:rPr>
              <w:t>Økt budsjett til barnekore</w:t>
            </w:r>
            <w:r w:rsidR="00665DE2">
              <w:rPr>
                <w:rFonts w:ascii="Arial" w:hAnsi="Arial" w:cs="Arial"/>
                <w:szCs w:val="21"/>
              </w:rPr>
              <w:t>ne</w:t>
            </w:r>
            <w:r w:rsidRPr="001B3CDF">
              <w:rPr>
                <w:rFonts w:ascii="Arial" w:hAnsi="Arial" w:cs="Arial"/>
                <w:szCs w:val="21"/>
              </w:rPr>
              <w:t xml:space="preserve"> i Bekkelaget menighetssenter</w:t>
            </w:r>
          </w:p>
        </w:tc>
        <w:tc>
          <w:tcPr>
            <w:tcW w:w="0" w:type="auto"/>
          </w:tcPr>
          <w:p w14:paraId="2AF364C6" w14:textId="58D8538A" w:rsidR="00E6689E" w:rsidRPr="001B3CDF" w:rsidRDefault="000E3D7E" w:rsidP="004917D4">
            <w:pPr>
              <w:rPr>
                <w:rFonts w:ascii="Arial" w:hAnsi="Arial" w:cs="Arial"/>
                <w:szCs w:val="21"/>
              </w:rPr>
            </w:pPr>
            <w:r w:rsidRPr="001B3CDF">
              <w:rPr>
                <w:rFonts w:ascii="Arial" w:hAnsi="Arial" w:cs="Arial"/>
                <w:szCs w:val="21"/>
              </w:rPr>
              <w:t>Hanne Holmberg Chavez</w:t>
            </w:r>
          </w:p>
        </w:tc>
      </w:tr>
      <w:tr w:rsidR="00D53F31" w:rsidRPr="001B3CDF" w14:paraId="0816CD1F" w14:textId="77777777" w:rsidTr="005D0FD9">
        <w:tc>
          <w:tcPr>
            <w:tcW w:w="0" w:type="auto"/>
          </w:tcPr>
          <w:p w14:paraId="321A54EF" w14:textId="17598667" w:rsidR="006C6CEF" w:rsidRPr="001B3CDF" w:rsidRDefault="006C6CEF" w:rsidP="004917D4">
            <w:pPr>
              <w:rPr>
                <w:rFonts w:ascii="Arial" w:hAnsi="Arial" w:cs="Arial"/>
                <w:szCs w:val="21"/>
              </w:rPr>
            </w:pPr>
            <w:r w:rsidRPr="001B3CDF">
              <w:rPr>
                <w:rFonts w:ascii="Arial" w:hAnsi="Arial" w:cs="Arial"/>
                <w:szCs w:val="21"/>
              </w:rPr>
              <w:t>3</w:t>
            </w:r>
            <w:r w:rsidR="00E6689E" w:rsidRPr="001B3CDF">
              <w:rPr>
                <w:rFonts w:ascii="Arial" w:hAnsi="Arial" w:cs="Arial"/>
                <w:szCs w:val="21"/>
              </w:rPr>
              <w:t>4</w:t>
            </w:r>
            <w:r w:rsidRPr="001B3CDF">
              <w:rPr>
                <w:rFonts w:ascii="Arial" w:hAnsi="Arial" w:cs="Arial"/>
                <w:szCs w:val="21"/>
              </w:rPr>
              <w:t>/25</w:t>
            </w:r>
          </w:p>
        </w:tc>
        <w:tc>
          <w:tcPr>
            <w:tcW w:w="0" w:type="auto"/>
          </w:tcPr>
          <w:p w14:paraId="37392E24" w14:textId="77777777" w:rsidR="006C6CEF" w:rsidRPr="001B3CDF" w:rsidRDefault="006C6CEF" w:rsidP="004917D4">
            <w:pPr>
              <w:rPr>
                <w:rFonts w:ascii="Arial" w:hAnsi="Arial" w:cs="Arial"/>
                <w:szCs w:val="21"/>
              </w:rPr>
            </w:pPr>
            <w:r w:rsidRPr="001B3CDF">
              <w:rPr>
                <w:rFonts w:ascii="Arial" w:hAnsi="Arial" w:cs="Arial"/>
                <w:szCs w:val="21"/>
              </w:rPr>
              <w:t>Orientering fra fellesrådsmøte</w:t>
            </w:r>
          </w:p>
        </w:tc>
        <w:tc>
          <w:tcPr>
            <w:tcW w:w="0" w:type="auto"/>
          </w:tcPr>
          <w:p w14:paraId="27ABE256" w14:textId="77777777" w:rsidR="006C6CEF" w:rsidRPr="001B3CDF" w:rsidRDefault="006C6CEF" w:rsidP="004917D4">
            <w:pPr>
              <w:rPr>
                <w:rFonts w:ascii="Arial" w:hAnsi="Arial" w:cs="Arial"/>
                <w:szCs w:val="21"/>
              </w:rPr>
            </w:pPr>
            <w:r w:rsidRPr="001B3CDF">
              <w:rPr>
                <w:rFonts w:ascii="Arial" w:hAnsi="Arial" w:cs="Arial"/>
                <w:szCs w:val="21"/>
              </w:rPr>
              <w:t>Trond Skard Dokka</w:t>
            </w:r>
          </w:p>
        </w:tc>
      </w:tr>
      <w:tr w:rsidR="00D53F31" w:rsidRPr="001B3CDF" w14:paraId="5F1375C4" w14:textId="77777777" w:rsidTr="005D0FD9">
        <w:tc>
          <w:tcPr>
            <w:tcW w:w="0" w:type="auto"/>
          </w:tcPr>
          <w:p w14:paraId="6DC7C380" w14:textId="0C71876A" w:rsidR="006C6CEF" w:rsidRPr="001B3CDF" w:rsidRDefault="006C6CEF" w:rsidP="004917D4">
            <w:pPr>
              <w:rPr>
                <w:rFonts w:ascii="Arial" w:hAnsi="Arial" w:cs="Arial"/>
                <w:szCs w:val="21"/>
              </w:rPr>
            </w:pPr>
            <w:r w:rsidRPr="001B3CDF">
              <w:rPr>
                <w:rFonts w:ascii="Arial" w:hAnsi="Arial" w:cs="Arial"/>
                <w:szCs w:val="21"/>
              </w:rPr>
              <w:t>3</w:t>
            </w:r>
            <w:r w:rsidR="00E6689E" w:rsidRPr="001B3CDF">
              <w:rPr>
                <w:rFonts w:ascii="Arial" w:hAnsi="Arial" w:cs="Arial"/>
                <w:szCs w:val="21"/>
              </w:rPr>
              <w:t>5</w:t>
            </w:r>
            <w:r w:rsidRPr="001B3CDF">
              <w:rPr>
                <w:rFonts w:ascii="Arial" w:hAnsi="Arial" w:cs="Arial"/>
                <w:szCs w:val="21"/>
              </w:rPr>
              <w:t>/25</w:t>
            </w:r>
          </w:p>
        </w:tc>
        <w:tc>
          <w:tcPr>
            <w:tcW w:w="0" w:type="auto"/>
          </w:tcPr>
          <w:p w14:paraId="23A3E9E8" w14:textId="77777777" w:rsidR="006C6CEF" w:rsidRPr="001B3CDF" w:rsidRDefault="006C6CEF" w:rsidP="004917D4">
            <w:pPr>
              <w:rPr>
                <w:rFonts w:ascii="Arial" w:hAnsi="Arial" w:cs="Arial"/>
                <w:szCs w:val="21"/>
              </w:rPr>
            </w:pPr>
            <w:r w:rsidRPr="001B3CDF">
              <w:rPr>
                <w:rFonts w:ascii="Arial" w:hAnsi="Arial" w:cs="Arial"/>
                <w:szCs w:val="21"/>
              </w:rPr>
              <w:t>Orientering om menighetsgudstjenestene</w:t>
            </w:r>
          </w:p>
        </w:tc>
        <w:tc>
          <w:tcPr>
            <w:tcW w:w="0" w:type="auto"/>
          </w:tcPr>
          <w:p w14:paraId="62512C0A" w14:textId="77777777" w:rsidR="006C6CEF" w:rsidRPr="001B3CDF" w:rsidRDefault="006C6CEF" w:rsidP="004917D4">
            <w:pPr>
              <w:rPr>
                <w:rFonts w:ascii="Arial" w:hAnsi="Arial" w:cs="Arial"/>
                <w:szCs w:val="21"/>
              </w:rPr>
            </w:pPr>
            <w:r w:rsidRPr="001B3CDF">
              <w:rPr>
                <w:rFonts w:ascii="Arial" w:hAnsi="Arial" w:cs="Arial"/>
                <w:szCs w:val="21"/>
              </w:rPr>
              <w:t>Trond Skard Dokka</w:t>
            </w:r>
          </w:p>
        </w:tc>
      </w:tr>
      <w:tr w:rsidR="00D53F31" w:rsidRPr="001B3CDF" w14:paraId="72EB5D84" w14:textId="77777777" w:rsidTr="005D0FD9">
        <w:tc>
          <w:tcPr>
            <w:tcW w:w="0" w:type="auto"/>
          </w:tcPr>
          <w:p w14:paraId="0899BCE5" w14:textId="00E57C35" w:rsidR="006C6CEF" w:rsidRPr="001B3CDF" w:rsidRDefault="006C6CEF" w:rsidP="004917D4">
            <w:pPr>
              <w:rPr>
                <w:rFonts w:ascii="Arial" w:hAnsi="Arial" w:cs="Arial"/>
                <w:szCs w:val="21"/>
              </w:rPr>
            </w:pPr>
            <w:r w:rsidRPr="001B3CDF">
              <w:rPr>
                <w:rFonts w:ascii="Arial" w:hAnsi="Arial" w:cs="Arial"/>
                <w:szCs w:val="21"/>
              </w:rPr>
              <w:t>3</w:t>
            </w:r>
            <w:r w:rsidR="00E6689E" w:rsidRPr="001B3CDF">
              <w:rPr>
                <w:rFonts w:ascii="Arial" w:hAnsi="Arial" w:cs="Arial"/>
                <w:szCs w:val="21"/>
              </w:rPr>
              <w:t>6</w:t>
            </w:r>
            <w:r w:rsidRPr="001B3CDF">
              <w:rPr>
                <w:rFonts w:ascii="Arial" w:hAnsi="Arial" w:cs="Arial"/>
                <w:szCs w:val="21"/>
              </w:rPr>
              <w:t>/25</w:t>
            </w:r>
          </w:p>
        </w:tc>
        <w:tc>
          <w:tcPr>
            <w:tcW w:w="0" w:type="auto"/>
          </w:tcPr>
          <w:p w14:paraId="0CF044C2" w14:textId="09D81F6F" w:rsidR="006C6CEF" w:rsidRPr="001B3CDF" w:rsidRDefault="00D53F31" w:rsidP="004917D4">
            <w:pPr>
              <w:rPr>
                <w:rFonts w:ascii="Arial" w:hAnsi="Arial" w:cs="Arial"/>
                <w:szCs w:val="21"/>
              </w:rPr>
            </w:pPr>
            <w:r>
              <w:rPr>
                <w:rFonts w:ascii="Arial" w:hAnsi="Arial" w:cs="Arial"/>
                <w:szCs w:val="21"/>
              </w:rPr>
              <w:t>Unntatt off jf §14</w:t>
            </w:r>
          </w:p>
        </w:tc>
        <w:tc>
          <w:tcPr>
            <w:tcW w:w="0" w:type="auto"/>
          </w:tcPr>
          <w:p w14:paraId="788A765A" w14:textId="77777777" w:rsidR="006C6CEF" w:rsidRPr="001B3CDF" w:rsidRDefault="006C6CEF" w:rsidP="004917D4">
            <w:pPr>
              <w:rPr>
                <w:rFonts w:ascii="Arial" w:hAnsi="Arial" w:cs="Arial"/>
                <w:szCs w:val="21"/>
              </w:rPr>
            </w:pPr>
            <w:r w:rsidRPr="001B3CDF">
              <w:rPr>
                <w:rFonts w:ascii="Arial" w:hAnsi="Arial" w:cs="Arial"/>
                <w:szCs w:val="21"/>
              </w:rPr>
              <w:t>Hanne Holmberg Chavez</w:t>
            </w:r>
          </w:p>
        </w:tc>
      </w:tr>
    </w:tbl>
    <w:p w14:paraId="4457B960" w14:textId="77777777" w:rsidR="006C6CEF" w:rsidRDefault="006C6CEF" w:rsidP="00793780"/>
    <w:p w14:paraId="72FFC46D" w14:textId="77777777" w:rsidR="006C6CEF" w:rsidRDefault="006C6CEF" w:rsidP="00793780"/>
    <w:p w14:paraId="268C7689" w14:textId="77777777" w:rsidR="006C6CEF" w:rsidRDefault="006C6CEF" w:rsidP="00793780"/>
    <w:p w14:paraId="6B1140DA" w14:textId="77777777" w:rsidR="006C6CEF" w:rsidRPr="00C8017C" w:rsidRDefault="006C6CEF" w:rsidP="00793780"/>
    <w:p w14:paraId="794E85F9" w14:textId="77777777" w:rsidR="00367B1C" w:rsidRDefault="00367B1C" w:rsidP="00367B1C">
      <w:pPr>
        <w:pStyle w:val="Overskrift1"/>
      </w:pPr>
      <w:bookmarkStart w:id="0" w:name="_Hlk169253484"/>
      <w:bookmarkStart w:id="1" w:name="_Hlk156929817"/>
      <w:bookmarkStart w:id="2" w:name="_Hlk174356346"/>
    </w:p>
    <w:p w14:paraId="4D496143" w14:textId="77777777" w:rsidR="00FF6C86" w:rsidRDefault="00FF6C86">
      <w:pPr>
        <w:spacing w:line="360" w:lineRule="auto"/>
        <w:rPr>
          <w:rFonts w:ascii="Georgia" w:eastAsiaTheme="majorEastAsia" w:hAnsi="Georgia" w:cstheme="majorBidi"/>
          <w:color w:val="D90000" w:themeColor="accent1"/>
          <w:sz w:val="36"/>
          <w:szCs w:val="32"/>
        </w:rPr>
      </w:pPr>
      <w:r>
        <w:rPr>
          <w:rFonts w:ascii="Georgia" w:hAnsi="Georgia"/>
        </w:rPr>
        <w:br w:type="page"/>
      </w:r>
    </w:p>
    <w:p w14:paraId="2BC2C756" w14:textId="4C50A7FD" w:rsidR="00367B1C" w:rsidRPr="00BE50B1" w:rsidRDefault="00367B1C" w:rsidP="00367B1C">
      <w:pPr>
        <w:pStyle w:val="Overskrift1"/>
        <w:rPr>
          <w:rFonts w:ascii="Georgia" w:hAnsi="Georgia"/>
        </w:rPr>
      </w:pPr>
      <w:bookmarkStart w:id="3" w:name="_Hlk189587328"/>
      <w:r w:rsidRPr="00BE50B1">
        <w:rPr>
          <w:rFonts w:ascii="Georgia" w:hAnsi="Georgia"/>
        </w:rPr>
        <w:lastRenderedPageBreak/>
        <w:t>SAKSFRAMLEGG</w:t>
      </w:r>
    </w:p>
    <w:p w14:paraId="6A65EDDB" w14:textId="77777777" w:rsidR="00367B1C" w:rsidRPr="00367B1C" w:rsidRDefault="00367B1C" w:rsidP="00367B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67B1C" w:rsidRPr="00367B1C" w14:paraId="001AE7B3" w14:textId="77777777" w:rsidTr="00C6427E">
        <w:tc>
          <w:tcPr>
            <w:tcW w:w="3070" w:type="dxa"/>
            <w:shd w:val="clear" w:color="auto" w:fill="auto"/>
          </w:tcPr>
          <w:p w14:paraId="6362CC90" w14:textId="77777777" w:rsidR="00367B1C" w:rsidRPr="00367B1C" w:rsidRDefault="00367B1C" w:rsidP="0005240D">
            <w:pPr>
              <w:spacing w:after="0" w:line="240" w:lineRule="auto"/>
            </w:pPr>
            <w:r w:rsidRPr="00367B1C">
              <w:t>Saksbehandler</w:t>
            </w:r>
          </w:p>
        </w:tc>
        <w:tc>
          <w:tcPr>
            <w:tcW w:w="3070" w:type="dxa"/>
            <w:shd w:val="clear" w:color="auto" w:fill="auto"/>
          </w:tcPr>
          <w:p w14:paraId="604EA0A1" w14:textId="77777777" w:rsidR="00367B1C" w:rsidRPr="00367B1C" w:rsidRDefault="00367B1C" w:rsidP="0005240D">
            <w:pPr>
              <w:spacing w:after="0" w:line="240" w:lineRule="auto"/>
            </w:pPr>
            <w:r w:rsidRPr="00367B1C">
              <w:t>Sak</w:t>
            </w:r>
          </w:p>
        </w:tc>
        <w:tc>
          <w:tcPr>
            <w:tcW w:w="3071" w:type="dxa"/>
            <w:shd w:val="clear" w:color="auto" w:fill="auto"/>
          </w:tcPr>
          <w:p w14:paraId="4375250B" w14:textId="77777777" w:rsidR="00367B1C" w:rsidRPr="00367B1C" w:rsidRDefault="00367B1C" w:rsidP="0005240D">
            <w:pPr>
              <w:spacing w:after="0" w:line="240" w:lineRule="auto"/>
            </w:pPr>
            <w:r w:rsidRPr="00367B1C">
              <w:t>Gradering</w:t>
            </w:r>
          </w:p>
        </w:tc>
      </w:tr>
      <w:tr w:rsidR="00C800EB" w:rsidRPr="00367B1C" w14:paraId="2C10C20C" w14:textId="77777777" w:rsidTr="00C6427E">
        <w:tc>
          <w:tcPr>
            <w:tcW w:w="3070" w:type="dxa"/>
            <w:shd w:val="clear" w:color="auto" w:fill="auto"/>
          </w:tcPr>
          <w:p w14:paraId="733A2507" w14:textId="60976E2A" w:rsidR="00C800EB" w:rsidRPr="00367B1C" w:rsidRDefault="00C800EB" w:rsidP="0005240D">
            <w:pPr>
              <w:spacing w:after="0" w:line="240" w:lineRule="auto"/>
            </w:pPr>
            <w:r>
              <w:t>Hanne Holmberg Chavez</w:t>
            </w:r>
          </w:p>
        </w:tc>
        <w:tc>
          <w:tcPr>
            <w:tcW w:w="3070" w:type="dxa"/>
            <w:shd w:val="clear" w:color="auto" w:fill="auto"/>
          </w:tcPr>
          <w:p w14:paraId="18AB6B04" w14:textId="495CAD91" w:rsidR="00C800EB" w:rsidRPr="00367B1C" w:rsidRDefault="00C800EB" w:rsidP="0005240D">
            <w:pPr>
              <w:spacing w:after="0" w:line="240" w:lineRule="auto"/>
            </w:pPr>
            <w:r w:rsidRPr="00C800EB">
              <w:t>23/02621</w:t>
            </w:r>
          </w:p>
        </w:tc>
        <w:tc>
          <w:tcPr>
            <w:tcW w:w="3071" w:type="dxa"/>
            <w:shd w:val="clear" w:color="auto" w:fill="auto"/>
          </w:tcPr>
          <w:p w14:paraId="03353A78" w14:textId="1E1C15B0" w:rsidR="00C800EB" w:rsidRPr="00367B1C" w:rsidRDefault="00E11576" w:rsidP="0005240D">
            <w:pPr>
              <w:spacing w:after="0" w:line="240" w:lineRule="auto"/>
            </w:pPr>
            <w:r>
              <w:t>Offentlig</w:t>
            </w:r>
          </w:p>
        </w:tc>
      </w:tr>
    </w:tbl>
    <w:p w14:paraId="23376332" w14:textId="77777777" w:rsidR="00367B1C" w:rsidRPr="00367B1C" w:rsidRDefault="00367B1C" w:rsidP="00B9140B">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67B1C" w:rsidRPr="00367B1C" w14:paraId="7AB19B8A" w14:textId="77777777" w:rsidTr="00C6427E">
        <w:tc>
          <w:tcPr>
            <w:tcW w:w="3070" w:type="dxa"/>
            <w:shd w:val="clear" w:color="auto" w:fill="auto"/>
          </w:tcPr>
          <w:p w14:paraId="1EE52C3D" w14:textId="77777777" w:rsidR="00367B1C" w:rsidRPr="00367B1C" w:rsidRDefault="00367B1C" w:rsidP="0005240D">
            <w:pPr>
              <w:spacing w:after="0" w:line="240" w:lineRule="auto"/>
            </w:pPr>
            <w:r w:rsidRPr="00367B1C">
              <w:t>Råd/utvalg</w:t>
            </w:r>
          </w:p>
        </w:tc>
        <w:tc>
          <w:tcPr>
            <w:tcW w:w="3070" w:type="dxa"/>
            <w:shd w:val="clear" w:color="auto" w:fill="auto"/>
          </w:tcPr>
          <w:p w14:paraId="58DEF56D" w14:textId="77777777" w:rsidR="00367B1C" w:rsidRPr="00367B1C" w:rsidRDefault="00367B1C" w:rsidP="0005240D">
            <w:pPr>
              <w:spacing w:after="0" w:line="240" w:lineRule="auto"/>
            </w:pPr>
            <w:r w:rsidRPr="00367B1C">
              <w:t>Saksnummer</w:t>
            </w:r>
          </w:p>
        </w:tc>
        <w:tc>
          <w:tcPr>
            <w:tcW w:w="3071" w:type="dxa"/>
            <w:shd w:val="clear" w:color="auto" w:fill="auto"/>
          </w:tcPr>
          <w:p w14:paraId="7C7A4B8F" w14:textId="77777777" w:rsidR="00367B1C" w:rsidRPr="00367B1C" w:rsidRDefault="00367B1C" w:rsidP="0005240D">
            <w:pPr>
              <w:spacing w:after="0" w:line="240" w:lineRule="auto"/>
            </w:pPr>
            <w:r w:rsidRPr="00367B1C">
              <w:t>Møtedato</w:t>
            </w:r>
          </w:p>
        </w:tc>
      </w:tr>
      <w:tr w:rsidR="00367B1C" w:rsidRPr="00367B1C" w14:paraId="010E12B8" w14:textId="77777777" w:rsidTr="00C6427E">
        <w:tc>
          <w:tcPr>
            <w:tcW w:w="3070" w:type="dxa"/>
            <w:shd w:val="clear" w:color="auto" w:fill="auto"/>
          </w:tcPr>
          <w:p w14:paraId="0AA9013C" w14:textId="1841B6CF" w:rsidR="00367B1C" w:rsidRPr="00367B1C" w:rsidRDefault="00C800EB" w:rsidP="0005240D">
            <w:pPr>
              <w:spacing w:after="0" w:line="240" w:lineRule="auto"/>
            </w:pPr>
            <w:r>
              <w:t xml:space="preserve">Bekkelaget og Ormøy </w:t>
            </w:r>
            <w:r w:rsidR="00F21CEA">
              <w:t>Menighetsråd</w:t>
            </w:r>
          </w:p>
        </w:tc>
        <w:tc>
          <w:tcPr>
            <w:tcW w:w="3070" w:type="dxa"/>
            <w:shd w:val="clear" w:color="auto" w:fill="auto"/>
          </w:tcPr>
          <w:p w14:paraId="10A11744" w14:textId="0633AEE4" w:rsidR="00367B1C" w:rsidRPr="00367B1C" w:rsidRDefault="003875A8" w:rsidP="0005240D">
            <w:pPr>
              <w:spacing w:after="0" w:line="240" w:lineRule="auto"/>
            </w:pPr>
            <w:r>
              <w:t>27</w:t>
            </w:r>
            <w:r w:rsidR="0005240D">
              <w:t>/25</w:t>
            </w:r>
          </w:p>
        </w:tc>
        <w:tc>
          <w:tcPr>
            <w:tcW w:w="3071" w:type="dxa"/>
            <w:shd w:val="clear" w:color="auto" w:fill="auto"/>
          </w:tcPr>
          <w:p w14:paraId="0F065596" w14:textId="63DAF15A" w:rsidR="00367B1C" w:rsidRPr="00367B1C" w:rsidRDefault="003875A8" w:rsidP="0005240D">
            <w:pPr>
              <w:spacing w:after="0" w:line="240" w:lineRule="auto"/>
            </w:pPr>
            <w:r>
              <w:t>11.06</w:t>
            </w:r>
            <w:r w:rsidR="00F6016D">
              <w:t>.</w:t>
            </w:r>
            <w:r w:rsidR="005121C4">
              <w:t>25</w:t>
            </w:r>
          </w:p>
        </w:tc>
      </w:tr>
    </w:tbl>
    <w:p w14:paraId="17B41421" w14:textId="77777777" w:rsidR="00367B1C" w:rsidRPr="00367B1C" w:rsidRDefault="00367B1C" w:rsidP="00367B1C"/>
    <w:p w14:paraId="555302D3" w14:textId="77777777" w:rsidR="00BE216E" w:rsidRPr="00BE216E" w:rsidRDefault="00367B1C" w:rsidP="00BE216E">
      <w:pPr>
        <w:pStyle w:val="Overskrift2"/>
        <w:rPr>
          <w:rFonts w:ascii="Georgia" w:hAnsi="Georgia"/>
        </w:rPr>
      </w:pPr>
      <w:r w:rsidRPr="00BE50B1">
        <w:rPr>
          <w:rFonts w:ascii="Georgia" w:hAnsi="Georgia"/>
        </w:rPr>
        <w:t xml:space="preserve">SAK </w:t>
      </w:r>
      <w:r w:rsidR="00BE216E" w:rsidRPr="00BE216E">
        <w:rPr>
          <w:rFonts w:ascii="Georgia" w:hAnsi="Georgia"/>
        </w:rPr>
        <w:t>Sognepresten informerer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67B1C" w:rsidRPr="00367B1C" w14:paraId="5D87ED1E" w14:textId="77777777" w:rsidTr="00C6427E">
        <w:tc>
          <w:tcPr>
            <w:tcW w:w="9211" w:type="dxa"/>
            <w:shd w:val="clear" w:color="auto" w:fill="auto"/>
          </w:tcPr>
          <w:p w14:paraId="121F8041" w14:textId="77777777" w:rsidR="00367B1C" w:rsidRPr="00367B1C" w:rsidRDefault="00367B1C" w:rsidP="00FF6C86">
            <w:pPr>
              <w:spacing w:after="0" w:line="240" w:lineRule="auto"/>
              <w:rPr>
                <w:b/>
                <w:bCs/>
              </w:rPr>
            </w:pPr>
            <w:r w:rsidRPr="00367B1C">
              <w:rPr>
                <w:b/>
                <w:bCs/>
              </w:rPr>
              <w:t>Vedlegg</w:t>
            </w:r>
          </w:p>
        </w:tc>
      </w:tr>
      <w:tr w:rsidR="00367B1C" w:rsidRPr="00367B1C" w14:paraId="2123E6BB" w14:textId="77777777" w:rsidTr="00C6427E">
        <w:tc>
          <w:tcPr>
            <w:tcW w:w="9211" w:type="dxa"/>
            <w:shd w:val="clear" w:color="auto" w:fill="auto"/>
          </w:tcPr>
          <w:p w14:paraId="42A077E2" w14:textId="7CE14325" w:rsidR="00367B1C" w:rsidRPr="00367B1C" w:rsidRDefault="00367B1C" w:rsidP="009822FB">
            <w:pPr>
              <w:pStyle w:val="Listeavsnitt"/>
              <w:numPr>
                <w:ilvl w:val="0"/>
                <w:numId w:val="21"/>
              </w:numPr>
              <w:spacing w:after="0" w:line="240" w:lineRule="auto"/>
            </w:pPr>
          </w:p>
        </w:tc>
      </w:tr>
    </w:tbl>
    <w:p w14:paraId="79574E4D" w14:textId="77777777" w:rsidR="00367B1C" w:rsidRPr="00367B1C" w:rsidRDefault="00367B1C" w:rsidP="00367B1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67B1C" w:rsidRPr="00367B1C" w14:paraId="5BA93B0C" w14:textId="77777777" w:rsidTr="00C6427E">
        <w:tc>
          <w:tcPr>
            <w:tcW w:w="9211" w:type="dxa"/>
            <w:shd w:val="clear" w:color="auto" w:fill="auto"/>
          </w:tcPr>
          <w:p w14:paraId="00B93169" w14:textId="77777777" w:rsidR="00367B1C" w:rsidRPr="00367B1C" w:rsidRDefault="00367B1C" w:rsidP="00FF6C86">
            <w:pPr>
              <w:spacing w:after="0" w:line="240" w:lineRule="auto"/>
              <w:rPr>
                <w:b/>
                <w:bCs/>
              </w:rPr>
            </w:pPr>
            <w:r w:rsidRPr="00367B1C">
              <w:rPr>
                <w:b/>
                <w:bCs/>
              </w:rPr>
              <w:t>Saksframlegg</w:t>
            </w:r>
          </w:p>
        </w:tc>
      </w:tr>
      <w:tr w:rsidR="00367B1C" w:rsidRPr="00367B1C" w14:paraId="0950E47A" w14:textId="77777777" w:rsidTr="00C6427E">
        <w:tc>
          <w:tcPr>
            <w:tcW w:w="9211" w:type="dxa"/>
            <w:shd w:val="clear" w:color="auto" w:fill="auto"/>
          </w:tcPr>
          <w:p w14:paraId="064B1428" w14:textId="30164CF9" w:rsidR="002B46C1" w:rsidRPr="00367B1C" w:rsidRDefault="002A6615" w:rsidP="002F640D">
            <w:pPr>
              <w:spacing w:after="0" w:line="240" w:lineRule="auto"/>
            </w:pPr>
            <w:r>
              <w:t xml:space="preserve"> </w:t>
            </w:r>
            <w:r w:rsidR="0067347E">
              <w:t>Sogneprest Magne Torbjørnsen orienterer muntlig på møtet</w:t>
            </w:r>
            <w:r w:rsidR="00C958B3">
              <w:t xml:space="preserve"> fra menighetens arbeid</w:t>
            </w:r>
            <w:r w:rsidR="00671027">
              <w:t>.</w:t>
            </w:r>
          </w:p>
        </w:tc>
      </w:tr>
    </w:tbl>
    <w:p w14:paraId="7F59DAA8" w14:textId="77777777" w:rsidR="00367B1C" w:rsidRPr="00367B1C" w:rsidRDefault="00367B1C" w:rsidP="00367B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67B1C" w:rsidRPr="00367B1C" w14:paraId="30A5F7DC" w14:textId="77777777" w:rsidTr="00C6427E">
        <w:tc>
          <w:tcPr>
            <w:tcW w:w="9211" w:type="dxa"/>
            <w:shd w:val="clear" w:color="auto" w:fill="auto"/>
          </w:tcPr>
          <w:p w14:paraId="1CD84A45" w14:textId="77777777" w:rsidR="00367B1C" w:rsidRPr="00367B1C" w:rsidRDefault="00367B1C" w:rsidP="00FF6C86">
            <w:pPr>
              <w:spacing w:after="0" w:line="240" w:lineRule="auto"/>
              <w:rPr>
                <w:b/>
                <w:bCs/>
              </w:rPr>
            </w:pPr>
            <w:r w:rsidRPr="00367B1C">
              <w:rPr>
                <w:b/>
                <w:bCs/>
              </w:rPr>
              <w:t>Forslag til vedtak</w:t>
            </w:r>
          </w:p>
        </w:tc>
      </w:tr>
      <w:tr w:rsidR="00367B1C" w:rsidRPr="00367B1C" w14:paraId="45FB5A80" w14:textId="77777777" w:rsidTr="00C6427E">
        <w:tc>
          <w:tcPr>
            <w:tcW w:w="9211" w:type="dxa"/>
            <w:shd w:val="clear" w:color="auto" w:fill="auto"/>
          </w:tcPr>
          <w:p w14:paraId="6A226EA3" w14:textId="1C136BAB" w:rsidR="003F4B2E" w:rsidRPr="00367B1C" w:rsidRDefault="00671027" w:rsidP="00FF6C86">
            <w:pPr>
              <w:spacing w:after="0" w:line="240" w:lineRule="auto"/>
            </w:pPr>
            <w:r>
              <w:t>MR tar orienteringen til etterretning.</w:t>
            </w:r>
          </w:p>
        </w:tc>
      </w:tr>
      <w:bookmarkEnd w:id="0"/>
    </w:tbl>
    <w:p w14:paraId="469477F6" w14:textId="77777777" w:rsidR="00BE216E" w:rsidRDefault="00BE216E" w:rsidP="00BE216E">
      <w:pPr>
        <w:pStyle w:val="Overskrift1"/>
        <w:rPr>
          <w:rFonts w:ascii="Georgia" w:hAnsi="Georgia"/>
        </w:rPr>
      </w:pPr>
    </w:p>
    <w:p w14:paraId="2C11148F" w14:textId="77777777" w:rsidR="00BE216E" w:rsidRDefault="00BE216E">
      <w:pPr>
        <w:spacing w:line="360" w:lineRule="auto"/>
        <w:rPr>
          <w:rFonts w:ascii="Georgia" w:eastAsiaTheme="majorEastAsia" w:hAnsi="Georgia" w:cstheme="majorBidi"/>
          <w:color w:val="D90000" w:themeColor="accent1"/>
          <w:sz w:val="36"/>
          <w:szCs w:val="32"/>
        </w:rPr>
      </w:pPr>
      <w:r>
        <w:rPr>
          <w:rFonts w:ascii="Georgia" w:hAnsi="Georgia"/>
        </w:rPr>
        <w:br w:type="page"/>
      </w:r>
    </w:p>
    <w:p w14:paraId="4ADE54E6" w14:textId="48CAEDC9" w:rsidR="00BE216E" w:rsidRPr="00BE50B1" w:rsidRDefault="00BE216E" w:rsidP="00BE216E">
      <w:pPr>
        <w:pStyle w:val="Overskrift1"/>
        <w:rPr>
          <w:rFonts w:ascii="Georgia" w:hAnsi="Georgia"/>
        </w:rPr>
      </w:pPr>
      <w:r w:rsidRPr="00BE50B1">
        <w:rPr>
          <w:rFonts w:ascii="Georgia" w:hAnsi="Georgia"/>
        </w:rPr>
        <w:lastRenderedPageBreak/>
        <w:t>SAKSFRAMLEGG</w:t>
      </w:r>
    </w:p>
    <w:p w14:paraId="4E6BE953" w14:textId="77777777" w:rsidR="00BE216E" w:rsidRPr="00367B1C" w:rsidRDefault="00BE216E" w:rsidP="00BE21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BE216E" w:rsidRPr="00367B1C" w14:paraId="4378F14F" w14:textId="77777777" w:rsidTr="00BE658A">
        <w:tc>
          <w:tcPr>
            <w:tcW w:w="3070" w:type="dxa"/>
            <w:shd w:val="clear" w:color="auto" w:fill="auto"/>
          </w:tcPr>
          <w:p w14:paraId="1CE2F2F7" w14:textId="77777777" w:rsidR="00BE216E" w:rsidRPr="00367B1C" w:rsidRDefault="00BE216E" w:rsidP="00BE658A">
            <w:pPr>
              <w:spacing w:after="0" w:line="240" w:lineRule="auto"/>
            </w:pPr>
            <w:r w:rsidRPr="00367B1C">
              <w:t>Saksbehandler</w:t>
            </w:r>
          </w:p>
        </w:tc>
        <w:tc>
          <w:tcPr>
            <w:tcW w:w="3070" w:type="dxa"/>
            <w:shd w:val="clear" w:color="auto" w:fill="auto"/>
          </w:tcPr>
          <w:p w14:paraId="498FB117" w14:textId="77777777" w:rsidR="00BE216E" w:rsidRPr="00367B1C" w:rsidRDefault="00BE216E" w:rsidP="00BE658A">
            <w:pPr>
              <w:spacing w:after="0" w:line="240" w:lineRule="auto"/>
            </w:pPr>
            <w:r w:rsidRPr="00367B1C">
              <w:t>Sak</w:t>
            </w:r>
          </w:p>
        </w:tc>
        <w:tc>
          <w:tcPr>
            <w:tcW w:w="3071" w:type="dxa"/>
            <w:shd w:val="clear" w:color="auto" w:fill="auto"/>
          </w:tcPr>
          <w:p w14:paraId="2889A483" w14:textId="77777777" w:rsidR="00BE216E" w:rsidRPr="00367B1C" w:rsidRDefault="00BE216E" w:rsidP="00BE658A">
            <w:pPr>
              <w:spacing w:after="0" w:line="240" w:lineRule="auto"/>
            </w:pPr>
            <w:r w:rsidRPr="00367B1C">
              <w:t>Gradering</w:t>
            </w:r>
          </w:p>
        </w:tc>
      </w:tr>
      <w:tr w:rsidR="00BE216E" w:rsidRPr="00367B1C" w14:paraId="778CF72A" w14:textId="77777777" w:rsidTr="00BE658A">
        <w:tc>
          <w:tcPr>
            <w:tcW w:w="3070" w:type="dxa"/>
            <w:shd w:val="clear" w:color="auto" w:fill="auto"/>
          </w:tcPr>
          <w:p w14:paraId="11CE34A0" w14:textId="77777777" w:rsidR="00BE216E" w:rsidRPr="00367B1C" w:rsidRDefault="00BE216E" w:rsidP="00BE658A">
            <w:pPr>
              <w:spacing w:after="0" w:line="240" w:lineRule="auto"/>
            </w:pPr>
            <w:r>
              <w:t>Hanne Holmberg Chavez</w:t>
            </w:r>
          </w:p>
        </w:tc>
        <w:tc>
          <w:tcPr>
            <w:tcW w:w="3070" w:type="dxa"/>
            <w:shd w:val="clear" w:color="auto" w:fill="auto"/>
          </w:tcPr>
          <w:p w14:paraId="2EC59832" w14:textId="77777777" w:rsidR="00BE216E" w:rsidRPr="00367B1C" w:rsidRDefault="00BE216E" w:rsidP="00BE658A">
            <w:pPr>
              <w:spacing w:after="0" w:line="240" w:lineRule="auto"/>
            </w:pPr>
            <w:r w:rsidRPr="00C800EB">
              <w:t>23/02621</w:t>
            </w:r>
          </w:p>
        </w:tc>
        <w:tc>
          <w:tcPr>
            <w:tcW w:w="3071" w:type="dxa"/>
            <w:shd w:val="clear" w:color="auto" w:fill="auto"/>
          </w:tcPr>
          <w:p w14:paraId="6D6C873C" w14:textId="61AECACD" w:rsidR="00BE216E" w:rsidRPr="00367B1C" w:rsidRDefault="00ED2A5B" w:rsidP="00BE658A">
            <w:pPr>
              <w:spacing w:after="0" w:line="240" w:lineRule="auto"/>
            </w:pPr>
            <w:r>
              <w:t xml:space="preserve">Unntatt </w:t>
            </w:r>
            <w:r w:rsidR="00BE216E">
              <w:t>Off</w:t>
            </w:r>
            <w:r>
              <w:t xml:space="preserve"> § 23</w:t>
            </w:r>
          </w:p>
        </w:tc>
      </w:tr>
    </w:tbl>
    <w:p w14:paraId="75F2F586" w14:textId="77777777" w:rsidR="00BE216E" w:rsidRPr="00367B1C" w:rsidRDefault="00BE216E" w:rsidP="00BE216E">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BE216E" w:rsidRPr="00367B1C" w14:paraId="64AAA7BB" w14:textId="77777777" w:rsidTr="00BE658A">
        <w:tc>
          <w:tcPr>
            <w:tcW w:w="3070" w:type="dxa"/>
            <w:shd w:val="clear" w:color="auto" w:fill="auto"/>
          </w:tcPr>
          <w:p w14:paraId="04C20BD8" w14:textId="77777777" w:rsidR="00BE216E" w:rsidRPr="00367B1C" w:rsidRDefault="00BE216E" w:rsidP="00BE658A">
            <w:pPr>
              <w:spacing w:after="0" w:line="240" w:lineRule="auto"/>
            </w:pPr>
            <w:r w:rsidRPr="00367B1C">
              <w:t>Råd/utvalg</w:t>
            </w:r>
          </w:p>
        </w:tc>
        <w:tc>
          <w:tcPr>
            <w:tcW w:w="3070" w:type="dxa"/>
            <w:shd w:val="clear" w:color="auto" w:fill="auto"/>
          </w:tcPr>
          <w:p w14:paraId="234D222E" w14:textId="77777777" w:rsidR="00BE216E" w:rsidRPr="00367B1C" w:rsidRDefault="00BE216E" w:rsidP="00BE658A">
            <w:pPr>
              <w:spacing w:after="0" w:line="240" w:lineRule="auto"/>
            </w:pPr>
            <w:r w:rsidRPr="00367B1C">
              <w:t>Saksnummer</w:t>
            </w:r>
          </w:p>
        </w:tc>
        <w:tc>
          <w:tcPr>
            <w:tcW w:w="3071" w:type="dxa"/>
            <w:shd w:val="clear" w:color="auto" w:fill="auto"/>
          </w:tcPr>
          <w:p w14:paraId="612507D7" w14:textId="77777777" w:rsidR="00BE216E" w:rsidRPr="00367B1C" w:rsidRDefault="00BE216E" w:rsidP="00BE658A">
            <w:pPr>
              <w:spacing w:after="0" w:line="240" w:lineRule="auto"/>
            </w:pPr>
            <w:r w:rsidRPr="00367B1C">
              <w:t>Møtedato</w:t>
            </w:r>
          </w:p>
        </w:tc>
      </w:tr>
      <w:tr w:rsidR="00BE216E" w:rsidRPr="00367B1C" w14:paraId="767D0A67" w14:textId="77777777" w:rsidTr="00BE658A">
        <w:tc>
          <w:tcPr>
            <w:tcW w:w="3070" w:type="dxa"/>
            <w:shd w:val="clear" w:color="auto" w:fill="auto"/>
          </w:tcPr>
          <w:p w14:paraId="01F1AEF8" w14:textId="77777777" w:rsidR="00BE216E" w:rsidRPr="00367B1C" w:rsidRDefault="00BE216E" w:rsidP="00BE658A">
            <w:pPr>
              <w:spacing w:after="0" w:line="240" w:lineRule="auto"/>
            </w:pPr>
            <w:r>
              <w:t>Bekkelaget og Ormøy Menighetsråd</w:t>
            </w:r>
          </w:p>
        </w:tc>
        <w:tc>
          <w:tcPr>
            <w:tcW w:w="3070" w:type="dxa"/>
            <w:shd w:val="clear" w:color="auto" w:fill="auto"/>
          </w:tcPr>
          <w:p w14:paraId="2FD20123" w14:textId="5676BBC3" w:rsidR="00BE216E" w:rsidRPr="00367B1C" w:rsidRDefault="003875A8" w:rsidP="00BE658A">
            <w:pPr>
              <w:spacing w:after="0" w:line="240" w:lineRule="auto"/>
            </w:pPr>
            <w:r>
              <w:t>28</w:t>
            </w:r>
            <w:r w:rsidR="00BE216E">
              <w:t>/25</w:t>
            </w:r>
          </w:p>
        </w:tc>
        <w:tc>
          <w:tcPr>
            <w:tcW w:w="3071" w:type="dxa"/>
            <w:shd w:val="clear" w:color="auto" w:fill="auto"/>
          </w:tcPr>
          <w:p w14:paraId="26827987" w14:textId="0A96CFE3" w:rsidR="00BE216E" w:rsidRPr="00367B1C" w:rsidRDefault="003875A8" w:rsidP="00BE658A">
            <w:pPr>
              <w:spacing w:after="0" w:line="240" w:lineRule="auto"/>
            </w:pPr>
            <w:r>
              <w:t>11.06</w:t>
            </w:r>
            <w:r w:rsidR="00BE216E">
              <w:t>.25</w:t>
            </w:r>
          </w:p>
        </w:tc>
      </w:tr>
    </w:tbl>
    <w:p w14:paraId="360513DE" w14:textId="77777777" w:rsidR="00BE216E" w:rsidRPr="00367B1C" w:rsidRDefault="00BE216E" w:rsidP="00BE216E"/>
    <w:p w14:paraId="5A7FFF3F" w14:textId="755C31D8" w:rsidR="006154E5" w:rsidRDefault="006154E5" w:rsidP="003875A8"/>
    <w:p w14:paraId="6CF11FFB" w14:textId="77777777" w:rsidR="006154E5" w:rsidRDefault="006154E5">
      <w:pPr>
        <w:spacing w:line="360" w:lineRule="auto"/>
      </w:pPr>
      <w:r>
        <w:br w:type="page"/>
      </w:r>
    </w:p>
    <w:p w14:paraId="77F7B809" w14:textId="77777777" w:rsidR="003875A8" w:rsidRPr="00367B1C"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67B1C" w14:paraId="4F821F7F" w14:textId="77777777" w:rsidTr="004917D4">
        <w:tc>
          <w:tcPr>
            <w:tcW w:w="3070" w:type="dxa"/>
            <w:shd w:val="clear" w:color="auto" w:fill="auto"/>
          </w:tcPr>
          <w:p w14:paraId="7B6FED7F" w14:textId="77777777" w:rsidR="003875A8" w:rsidRPr="00367B1C" w:rsidRDefault="003875A8" w:rsidP="004917D4">
            <w:pPr>
              <w:spacing w:after="0" w:line="240" w:lineRule="auto"/>
            </w:pPr>
            <w:r w:rsidRPr="00367B1C">
              <w:t>Saksbehandler</w:t>
            </w:r>
          </w:p>
        </w:tc>
        <w:tc>
          <w:tcPr>
            <w:tcW w:w="3070" w:type="dxa"/>
            <w:shd w:val="clear" w:color="auto" w:fill="auto"/>
          </w:tcPr>
          <w:p w14:paraId="0FF72AA2" w14:textId="77777777" w:rsidR="003875A8" w:rsidRPr="00367B1C" w:rsidRDefault="003875A8" w:rsidP="004917D4">
            <w:pPr>
              <w:spacing w:after="0" w:line="240" w:lineRule="auto"/>
            </w:pPr>
            <w:r w:rsidRPr="00367B1C">
              <w:t>Sak</w:t>
            </w:r>
          </w:p>
        </w:tc>
        <w:tc>
          <w:tcPr>
            <w:tcW w:w="3071" w:type="dxa"/>
            <w:shd w:val="clear" w:color="auto" w:fill="auto"/>
          </w:tcPr>
          <w:p w14:paraId="182B4852" w14:textId="77777777" w:rsidR="003875A8" w:rsidRPr="00367B1C" w:rsidRDefault="003875A8" w:rsidP="004917D4">
            <w:pPr>
              <w:spacing w:after="0" w:line="240" w:lineRule="auto"/>
            </w:pPr>
            <w:r w:rsidRPr="00367B1C">
              <w:t>Gradering</w:t>
            </w:r>
          </w:p>
        </w:tc>
      </w:tr>
      <w:tr w:rsidR="003875A8" w:rsidRPr="00367B1C" w14:paraId="12B24FCE" w14:textId="77777777" w:rsidTr="004917D4">
        <w:tc>
          <w:tcPr>
            <w:tcW w:w="3070" w:type="dxa"/>
            <w:shd w:val="clear" w:color="auto" w:fill="auto"/>
          </w:tcPr>
          <w:p w14:paraId="4DFF1D55" w14:textId="77777777" w:rsidR="003875A8" w:rsidRPr="00367B1C" w:rsidRDefault="003875A8" w:rsidP="004917D4">
            <w:pPr>
              <w:spacing w:after="0" w:line="240" w:lineRule="auto"/>
            </w:pPr>
            <w:r>
              <w:t>Hanne Holmberg Chavez</w:t>
            </w:r>
          </w:p>
        </w:tc>
        <w:tc>
          <w:tcPr>
            <w:tcW w:w="3070" w:type="dxa"/>
            <w:shd w:val="clear" w:color="auto" w:fill="auto"/>
          </w:tcPr>
          <w:p w14:paraId="4F1529AF" w14:textId="77777777" w:rsidR="003875A8" w:rsidRPr="00367B1C" w:rsidRDefault="003875A8" w:rsidP="004917D4">
            <w:pPr>
              <w:spacing w:after="0" w:line="240" w:lineRule="auto"/>
            </w:pPr>
            <w:r w:rsidRPr="00C800EB">
              <w:t>23/02621</w:t>
            </w:r>
          </w:p>
        </w:tc>
        <w:tc>
          <w:tcPr>
            <w:tcW w:w="3071" w:type="dxa"/>
            <w:shd w:val="clear" w:color="auto" w:fill="auto"/>
          </w:tcPr>
          <w:p w14:paraId="79ECF650" w14:textId="77777777" w:rsidR="003875A8" w:rsidRPr="00367B1C" w:rsidRDefault="003875A8" w:rsidP="004917D4">
            <w:pPr>
              <w:spacing w:after="0" w:line="240" w:lineRule="auto"/>
            </w:pPr>
            <w:r>
              <w:t>Offentlig</w:t>
            </w:r>
          </w:p>
        </w:tc>
      </w:tr>
    </w:tbl>
    <w:p w14:paraId="5DAC454F" w14:textId="77777777" w:rsidR="003875A8" w:rsidRPr="00367B1C" w:rsidRDefault="003875A8" w:rsidP="003875A8">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67B1C" w14:paraId="3BDC1503" w14:textId="77777777" w:rsidTr="004917D4">
        <w:tc>
          <w:tcPr>
            <w:tcW w:w="3070" w:type="dxa"/>
            <w:shd w:val="clear" w:color="auto" w:fill="auto"/>
          </w:tcPr>
          <w:p w14:paraId="34EBDFBC" w14:textId="77777777" w:rsidR="003875A8" w:rsidRPr="00367B1C" w:rsidRDefault="003875A8" w:rsidP="004917D4">
            <w:pPr>
              <w:spacing w:after="0" w:line="240" w:lineRule="auto"/>
            </w:pPr>
            <w:r w:rsidRPr="00367B1C">
              <w:t>Råd/utvalg</w:t>
            </w:r>
          </w:p>
        </w:tc>
        <w:tc>
          <w:tcPr>
            <w:tcW w:w="3070" w:type="dxa"/>
            <w:shd w:val="clear" w:color="auto" w:fill="auto"/>
          </w:tcPr>
          <w:p w14:paraId="57F308AF" w14:textId="77777777" w:rsidR="003875A8" w:rsidRPr="00367B1C" w:rsidRDefault="003875A8" w:rsidP="004917D4">
            <w:pPr>
              <w:spacing w:after="0" w:line="240" w:lineRule="auto"/>
            </w:pPr>
            <w:r w:rsidRPr="00367B1C">
              <w:t>Saksnummer</w:t>
            </w:r>
          </w:p>
        </w:tc>
        <w:tc>
          <w:tcPr>
            <w:tcW w:w="3071" w:type="dxa"/>
            <w:shd w:val="clear" w:color="auto" w:fill="auto"/>
          </w:tcPr>
          <w:p w14:paraId="21A1162A" w14:textId="77777777" w:rsidR="003875A8" w:rsidRPr="00367B1C" w:rsidRDefault="003875A8" w:rsidP="004917D4">
            <w:pPr>
              <w:spacing w:after="0" w:line="240" w:lineRule="auto"/>
            </w:pPr>
            <w:r w:rsidRPr="00367B1C">
              <w:t>Møtedato</w:t>
            </w:r>
          </w:p>
        </w:tc>
      </w:tr>
      <w:tr w:rsidR="003875A8" w:rsidRPr="00367B1C" w14:paraId="7AADDBBC" w14:textId="77777777" w:rsidTr="004917D4">
        <w:tc>
          <w:tcPr>
            <w:tcW w:w="3070" w:type="dxa"/>
            <w:shd w:val="clear" w:color="auto" w:fill="auto"/>
          </w:tcPr>
          <w:p w14:paraId="051EE012" w14:textId="77777777" w:rsidR="003875A8" w:rsidRPr="00367B1C" w:rsidRDefault="003875A8" w:rsidP="004917D4">
            <w:pPr>
              <w:spacing w:after="0" w:line="240" w:lineRule="auto"/>
            </w:pPr>
            <w:r>
              <w:t>Bekkelaget og Ormøy Menighetsråd</w:t>
            </w:r>
          </w:p>
        </w:tc>
        <w:tc>
          <w:tcPr>
            <w:tcW w:w="3070" w:type="dxa"/>
            <w:shd w:val="clear" w:color="auto" w:fill="auto"/>
          </w:tcPr>
          <w:p w14:paraId="0C86CD10" w14:textId="5B6B5541" w:rsidR="003875A8" w:rsidRPr="00367B1C" w:rsidRDefault="003875A8" w:rsidP="004917D4">
            <w:pPr>
              <w:spacing w:after="0" w:line="240" w:lineRule="auto"/>
            </w:pPr>
            <w:r>
              <w:t>29/25</w:t>
            </w:r>
          </w:p>
        </w:tc>
        <w:tc>
          <w:tcPr>
            <w:tcW w:w="3071" w:type="dxa"/>
            <w:shd w:val="clear" w:color="auto" w:fill="auto"/>
          </w:tcPr>
          <w:p w14:paraId="2A758CF8" w14:textId="77777777" w:rsidR="003875A8" w:rsidRPr="00367B1C" w:rsidRDefault="003875A8" w:rsidP="004917D4">
            <w:pPr>
              <w:spacing w:after="0" w:line="240" w:lineRule="auto"/>
            </w:pPr>
            <w:r>
              <w:t>11.06.25</w:t>
            </w:r>
          </w:p>
        </w:tc>
      </w:tr>
    </w:tbl>
    <w:p w14:paraId="7AD3ACBC" w14:textId="77777777" w:rsidR="003875A8" w:rsidRPr="00367B1C" w:rsidRDefault="003875A8" w:rsidP="003875A8"/>
    <w:p w14:paraId="549EF3E7" w14:textId="3FAC1253" w:rsidR="003875A8" w:rsidRPr="00BE216E" w:rsidRDefault="003875A8" w:rsidP="003875A8">
      <w:pPr>
        <w:pStyle w:val="Overskrift2"/>
        <w:rPr>
          <w:rFonts w:ascii="Georgia" w:hAnsi="Georgia"/>
        </w:rPr>
      </w:pPr>
      <w:r w:rsidRPr="00BE50B1">
        <w:rPr>
          <w:rFonts w:ascii="Georgia" w:hAnsi="Georgia"/>
        </w:rPr>
        <w:t xml:space="preserve">SAK </w:t>
      </w:r>
      <w:r w:rsidRPr="003875A8">
        <w:rPr>
          <w:rFonts w:ascii="Georgia" w:hAnsi="Georgia"/>
        </w:rPr>
        <w:t>Delegert sommerfullmakt til 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67B1C" w14:paraId="1E966688" w14:textId="77777777" w:rsidTr="004917D4">
        <w:tc>
          <w:tcPr>
            <w:tcW w:w="9211" w:type="dxa"/>
            <w:shd w:val="clear" w:color="auto" w:fill="auto"/>
          </w:tcPr>
          <w:p w14:paraId="70FFC0DA" w14:textId="77777777" w:rsidR="003875A8" w:rsidRPr="00367B1C" w:rsidRDefault="003875A8" w:rsidP="004917D4">
            <w:pPr>
              <w:spacing w:after="0" w:line="240" w:lineRule="auto"/>
              <w:rPr>
                <w:b/>
                <w:bCs/>
              </w:rPr>
            </w:pPr>
            <w:r w:rsidRPr="00367B1C">
              <w:rPr>
                <w:b/>
                <w:bCs/>
              </w:rPr>
              <w:t>Vedlegg</w:t>
            </w:r>
          </w:p>
        </w:tc>
      </w:tr>
      <w:tr w:rsidR="003875A8" w:rsidRPr="00367B1C" w14:paraId="06780AD0" w14:textId="77777777" w:rsidTr="004917D4">
        <w:tc>
          <w:tcPr>
            <w:tcW w:w="9211" w:type="dxa"/>
            <w:shd w:val="clear" w:color="auto" w:fill="auto"/>
          </w:tcPr>
          <w:p w14:paraId="0AE82249" w14:textId="77777777" w:rsidR="003875A8" w:rsidRPr="00367B1C" w:rsidRDefault="003875A8" w:rsidP="004917D4">
            <w:pPr>
              <w:pStyle w:val="Listeavsnitt"/>
              <w:numPr>
                <w:ilvl w:val="0"/>
                <w:numId w:val="21"/>
              </w:numPr>
              <w:spacing w:after="0" w:line="240" w:lineRule="auto"/>
            </w:pPr>
          </w:p>
        </w:tc>
      </w:tr>
    </w:tbl>
    <w:p w14:paraId="46437B32" w14:textId="77777777" w:rsidR="003875A8" w:rsidRPr="00367B1C" w:rsidRDefault="003875A8" w:rsidP="003875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67B1C" w14:paraId="361AFC41" w14:textId="77777777" w:rsidTr="004917D4">
        <w:tc>
          <w:tcPr>
            <w:tcW w:w="9211" w:type="dxa"/>
            <w:shd w:val="clear" w:color="auto" w:fill="auto"/>
          </w:tcPr>
          <w:p w14:paraId="25D9F865" w14:textId="77777777" w:rsidR="003875A8" w:rsidRPr="00367B1C" w:rsidRDefault="003875A8" w:rsidP="004917D4">
            <w:pPr>
              <w:spacing w:after="0" w:line="240" w:lineRule="auto"/>
              <w:rPr>
                <w:b/>
                <w:bCs/>
              </w:rPr>
            </w:pPr>
            <w:r w:rsidRPr="00367B1C">
              <w:rPr>
                <w:b/>
                <w:bCs/>
              </w:rPr>
              <w:t>Saksframlegg</w:t>
            </w:r>
          </w:p>
        </w:tc>
      </w:tr>
      <w:tr w:rsidR="003875A8" w:rsidRPr="00367B1C" w14:paraId="379A0F15" w14:textId="77777777" w:rsidTr="004917D4">
        <w:tc>
          <w:tcPr>
            <w:tcW w:w="9211" w:type="dxa"/>
            <w:shd w:val="clear" w:color="auto" w:fill="auto"/>
          </w:tcPr>
          <w:p w14:paraId="444C20FB" w14:textId="1175EC29" w:rsidR="003875A8" w:rsidRPr="00367B1C" w:rsidRDefault="00E52755" w:rsidP="004917D4">
            <w:pPr>
              <w:spacing w:after="0" w:line="240" w:lineRule="auto"/>
            </w:pPr>
            <w:r w:rsidRPr="00E52755">
              <w:t>På grunn av ferieavvikling og lang tid mellom menighetsrådsmøtene, er det behov for å gi AU utvidede mandater i sommer</w:t>
            </w:r>
            <w:r>
              <w:t>.</w:t>
            </w:r>
          </w:p>
        </w:tc>
      </w:tr>
    </w:tbl>
    <w:p w14:paraId="2C416090" w14:textId="77777777" w:rsidR="003875A8" w:rsidRPr="00367B1C"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67B1C" w14:paraId="3285293A" w14:textId="77777777" w:rsidTr="004917D4">
        <w:tc>
          <w:tcPr>
            <w:tcW w:w="9211" w:type="dxa"/>
            <w:shd w:val="clear" w:color="auto" w:fill="auto"/>
          </w:tcPr>
          <w:p w14:paraId="6322362C" w14:textId="77777777" w:rsidR="003875A8" w:rsidRPr="00367B1C" w:rsidRDefault="003875A8" w:rsidP="004917D4">
            <w:pPr>
              <w:spacing w:after="0" w:line="240" w:lineRule="auto"/>
              <w:rPr>
                <w:b/>
                <w:bCs/>
              </w:rPr>
            </w:pPr>
            <w:r w:rsidRPr="00367B1C">
              <w:rPr>
                <w:b/>
                <w:bCs/>
              </w:rPr>
              <w:t>Forslag til vedtak</w:t>
            </w:r>
          </w:p>
        </w:tc>
      </w:tr>
      <w:tr w:rsidR="003875A8" w:rsidRPr="00367B1C" w14:paraId="31A7F97A" w14:textId="77777777" w:rsidTr="004917D4">
        <w:tc>
          <w:tcPr>
            <w:tcW w:w="9211" w:type="dxa"/>
            <w:shd w:val="clear" w:color="auto" w:fill="auto"/>
          </w:tcPr>
          <w:p w14:paraId="398B577C" w14:textId="000A65EA" w:rsidR="003875A8" w:rsidRPr="00367B1C" w:rsidRDefault="00562A1D" w:rsidP="004917D4">
            <w:pPr>
              <w:spacing w:after="0" w:line="240" w:lineRule="auto"/>
            </w:pPr>
            <w:r w:rsidRPr="00562A1D">
              <w:t xml:space="preserve">AU får fullmakt til å behandle presserende saker på vegne av menighetsrådet i sommer, fra </w:t>
            </w:r>
            <w:r>
              <w:t>11</w:t>
            </w:r>
            <w:r w:rsidRPr="00562A1D">
              <w:t>.juni 202</w:t>
            </w:r>
            <w:r>
              <w:t>5</w:t>
            </w:r>
            <w:r w:rsidRPr="00562A1D">
              <w:t xml:space="preserve"> og fram til neste menighetsrådsmøte den 1</w:t>
            </w:r>
            <w:r w:rsidR="0083549A">
              <w:t>7</w:t>
            </w:r>
            <w:r w:rsidRPr="00562A1D">
              <w:t>.september 202</w:t>
            </w:r>
            <w:r w:rsidR="0083549A">
              <w:t>5</w:t>
            </w:r>
            <w:r w:rsidRPr="00562A1D">
              <w:t>.</w:t>
            </w:r>
          </w:p>
        </w:tc>
      </w:tr>
    </w:tbl>
    <w:p w14:paraId="40F0B12E" w14:textId="3A3BF9C9" w:rsidR="00E52755" w:rsidRDefault="00E52755" w:rsidP="003875A8"/>
    <w:p w14:paraId="29EA7368" w14:textId="77777777" w:rsidR="00E52755" w:rsidRDefault="00E52755">
      <w:pPr>
        <w:spacing w:line="360" w:lineRule="auto"/>
      </w:pPr>
      <w:r>
        <w:br w:type="page"/>
      </w:r>
    </w:p>
    <w:p w14:paraId="335AB76F"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2BEB3969" w14:textId="77777777" w:rsidTr="004917D4">
        <w:tc>
          <w:tcPr>
            <w:tcW w:w="3070" w:type="dxa"/>
            <w:shd w:val="clear" w:color="auto" w:fill="auto"/>
          </w:tcPr>
          <w:p w14:paraId="6CC9FE5C" w14:textId="77777777" w:rsidR="003875A8" w:rsidRPr="003875A8" w:rsidRDefault="003875A8" w:rsidP="003875A8">
            <w:pPr>
              <w:spacing w:after="0" w:line="240" w:lineRule="auto"/>
            </w:pPr>
            <w:r w:rsidRPr="003875A8">
              <w:t>Saksbehandler</w:t>
            </w:r>
          </w:p>
        </w:tc>
        <w:tc>
          <w:tcPr>
            <w:tcW w:w="3070" w:type="dxa"/>
            <w:shd w:val="clear" w:color="auto" w:fill="auto"/>
          </w:tcPr>
          <w:p w14:paraId="1C3008A9" w14:textId="77777777" w:rsidR="003875A8" w:rsidRPr="003875A8" w:rsidRDefault="003875A8" w:rsidP="003875A8">
            <w:pPr>
              <w:spacing w:after="0" w:line="240" w:lineRule="auto"/>
            </w:pPr>
            <w:r w:rsidRPr="003875A8">
              <w:t>Sak</w:t>
            </w:r>
          </w:p>
        </w:tc>
        <w:tc>
          <w:tcPr>
            <w:tcW w:w="3071" w:type="dxa"/>
            <w:shd w:val="clear" w:color="auto" w:fill="auto"/>
          </w:tcPr>
          <w:p w14:paraId="79C8EAF9" w14:textId="77777777" w:rsidR="003875A8" w:rsidRPr="003875A8" w:rsidRDefault="003875A8" w:rsidP="003875A8">
            <w:pPr>
              <w:spacing w:after="0" w:line="240" w:lineRule="auto"/>
            </w:pPr>
            <w:r w:rsidRPr="003875A8">
              <w:t>Gradering</w:t>
            </w:r>
          </w:p>
        </w:tc>
      </w:tr>
      <w:tr w:rsidR="003875A8" w:rsidRPr="003875A8" w14:paraId="7837A676" w14:textId="77777777" w:rsidTr="004917D4">
        <w:tc>
          <w:tcPr>
            <w:tcW w:w="3070" w:type="dxa"/>
            <w:shd w:val="clear" w:color="auto" w:fill="auto"/>
          </w:tcPr>
          <w:p w14:paraId="7A063ACC" w14:textId="77777777" w:rsidR="003875A8" w:rsidRPr="003875A8" w:rsidRDefault="003875A8" w:rsidP="003875A8">
            <w:pPr>
              <w:spacing w:after="0" w:line="240" w:lineRule="auto"/>
            </w:pPr>
            <w:r w:rsidRPr="003875A8">
              <w:t>Hanne Holmberg Chavez</w:t>
            </w:r>
          </w:p>
        </w:tc>
        <w:tc>
          <w:tcPr>
            <w:tcW w:w="3070" w:type="dxa"/>
            <w:shd w:val="clear" w:color="auto" w:fill="auto"/>
          </w:tcPr>
          <w:p w14:paraId="5C0A9327" w14:textId="77777777" w:rsidR="003875A8" w:rsidRPr="003875A8" w:rsidRDefault="003875A8" w:rsidP="003875A8">
            <w:pPr>
              <w:spacing w:after="0" w:line="240" w:lineRule="auto"/>
            </w:pPr>
            <w:r w:rsidRPr="003875A8">
              <w:t>23/02621</w:t>
            </w:r>
          </w:p>
        </w:tc>
        <w:tc>
          <w:tcPr>
            <w:tcW w:w="3071" w:type="dxa"/>
            <w:shd w:val="clear" w:color="auto" w:fill="auto"/>
          </w:tcPr>
          <w:p w14:paraId="1CBC2081" w14:textId="77777777" w:rsidR="003875A8" w:rsidRPr="003875A8" w:rsidRDefault="003875A8" w:rsidP="003875A8">
            <w:pPr>
              <w:spacing w:after="0" w:line="240" w:lineRule="auto"/>
            </w:pPr>
            <w:r w:rsidRPr="003875A8">
              <w:t>Offentlig</w:t>
            </w:r>
          </w:p>
        </w:tc>
      </w:tr>
    </w:tbl>
    <w:p w14:paraId="09FA0684" w14:textId="77777777" w:rsidR="003875A8" w:rsidRPr="003875A8" w:rsidRDefault="003875A8" w:rsidP="003875A8">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7BF47916" w14:textId="77777777" w:rsidTr="004917D4">
        <w:tc>
          <w:tcPr>
            <w:tcW w:w="3070" w:type="dxa"/>
            <w:shd w:val="clear" w:color="auto" w:fill="auto"/>
          </w:tcPr>
          <w:p w14:paraId="57D89CFD" w14:textId="77777777" w:rsidR="003875A8" w:rsidRPr="003875A8" w:rsidRDefault="003875A8" w:rsidP="003875A8">
            <w:pPr>
              <w:spacing w:after="0" w:line="240" w:lineRule="auto"/>
            </w:pPr>
            <w:r w:rsidRPr="003875A8">
              <w:t>Råd/utvalg</w:t>
            </w:r>
          </w:p>
        </w:tc>
        <w:tc>
          <w:tcPr>
            <w:tcW w:w="3070" w:type="dxa"/>
            <w:shd w:val="clear" w:color="auto" w:fill="auto"/>
          </w:tcPr>
          <w:p w14:paraId="2C0B881A" w14:textId="77777777" w:rsidR="003875A8" w:rsidRPr="003875A8" w:rsidRDefault="003875A8" w:rsidP="003875A8">
            <w:pPr>
              <w:spacing w:after="0" w:line="240" w:lineRule="auto"/>
            </w:pPr>
            <w:r w:rsidRPr="003875A8">
              <w:t>Saksnummer</w:t>
            </w:r>
          </w:p>
        </w:tc>
        <w:tc>
          <w:tcPr>
            <w:tcW w:w="3071" w:type="dxa"/>
            <w:shd w:val="clear" w:color="auto" w:fill="auto"/>
          </w:tcPr>
          <w:p w14:paraId="51712064" w14:textId="77777777" w:rsidR="003875A8" w:rsidRPr="003875A8" w:rsidRDefault="003875A8" w:rsidP="003875A8">
            <w:pPr>
              <w:spacing w:after="0" w:line="240" w:lineRule="auto"/>
            </w:pPr>
            <w:r w:rsidRPr="003875A8">
              <w:t>Møtedato</w:t>
            </w:r>
          </w:p>
        </w:tc>
      </w:tr>
      <w:tr w:rsidR="003875A8" w:rsidRPr="003875A8" w14:paraId="021E2E09" w14:textId="77777777" w:rsidTr="004917D4">
        <w:tc>
          <w:tcPr>
            <w:tcW w:w="3070" w:type="dxa"/>
            <w:shd w:val="clear" w:color="auto" w:fill="auto"/>
          </w:tcPr>
          <w:p w14:paraId="6CD63C3F" w14:textId="77777777" w:rsidR="003875A8" w:rsidRPr="003875A8" w:rsidRDefault="003875A8" w:rsidP="003875A8">
            <w:pPr>
              <w:spacing w:after="0" w:line="240" w:lineRule="auto"/>
            </w:pPr>
            <w:r w:rsidRPr="003875A8">
              <w:t>Bekkelaget og Ormøy Menighetsråd</w:t>
            </w:r>
          </w:p>
        </w:tc>
        <w:tc>
          <w:tcPr>
            <w:tcW w:w="3070" w:type="dxa"/>
            <w:shd w:val="clear" w:color="auto" w:fill="auto"/>
          </w:tcPr>
          <w:p w14:paraId="71D23572" w14:textId="7AEAD170" w:rsidR="003875A8" w:rsidRPr="003875A8" w:rsidRDefault="003875A8" w:rsidP="003875A8">
            <w:pPr>
              <w:spacing w:after="0" w:line="240" w:lineRule="auto"/>
            </w:pPr>
            <w:r>
              <w:t>30</w:t>
            </w:r>
            <w:r w:rsidRPr="003875A8">
              <w:t>/25</w:t>
            </w:r>
          </w:p>
        </w:tc>
        <w:tc>
          <w:tcPr>
            <w:tcW w:w="3071" w:type="dxa"/>
            <w:shd w:val="clear" w:color="auto" w:fill="auto"/>
          </w:tcPr>
          <w:p w14:paraId="28593A4C" w14:textId="77777777" w:rsidR="003875A8" w:rsidRPr="003875A8" w:rsidRDefault="003875A8" w:rsidP="003875A8">
            <w:pPr>
              <w:spacing w:after="0" w:line="240" w:lineRule="auto"/>
            </w:pPr>
            <w:r w:rsidRPr="003875A8">
              <w:t>11.06.25</w:t>
            </w:r>
          </w:p>
        </w:tc>
      </w:tr>
    </w:tbl>
    <w:p w14:paraId="5AD8BA21" w14:textId="1FBEE2C9" w:rsidR="00E52755" w:rsidRDefault="00E52755" w:rsidP="003875A8"/>
    <w:p w14:paraId="758EAB28" w14:textId="2368241E" w:rsidR="003875A8" w:rsidRPr="003875A8" w:rsidRDefault="003875A8" w:rsidP="003875A8">
      <w:pPr>
        <w:keepNext/>
        <w:keepLines/>
        <w:spacing w:after="0"/>
        <w:contextualSpacing/>
        <w:outlineLvl w:val="1"/>
        <w:rPr>
          <w:rFonts w:ascii="Georgia" w:eastAsiaTheme="majorEastAsia" w:hAnsi="Georgia" w:cstheme="majorBidi"/>
          <w:color w:val="A20000" w:themeColor="accent1" w:themeShade="BF"/>
          <w:sz w:val="24"/>
          <w:szCs w:val="26"/>
        </w:rPr>
      </w:pPr>
      <w:r w:rsidRPr="003875A8">
        <w:rPr>
          <w:rFonts w:ascii="Georgia" w:eastAsiaTheme="majorEastAsia" w:hAnsi="Georgia" w:cstheme="majorBidi"/>
          <w:color w:val="A20000" w:themeColor="accent1" w:themeShade="BF"/>
          <w:sz w:val="24"/>
          <w:szCs w:val="26"/>
        </w:rPr>
        <w:t>SAK Periodisk økonomisk rapport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7523F3CA" w14:textId="77777777" w:rsidTr="004917D4">
        <w:tc>
          <w:tcPr>
            <w:tcW w:w="9211" w:type="dxa"/>
            <w:shd w:val="clear" w:color="auto" w:fill="auto"/>
          </w:tcPr>
          <w:p w14:paraId="7D4903CE" w14:textId="77777777" w:rsidR="003875A8" w:rsidRPr="003875A8" w:rsidRDefault="003875A8" w:rsidP="003875A8">
            <w:pPr>
              <w:spacing w:after="0" w:line="240" w:lineRule="auto"/>
              <w:rPr>
                <w:b/>
                <w:bCs/>
              </w:rPr>
            </w:pPr>
            <w:r w:rsidRPr="003875A8">
              <w:rPr>
                <w:b/>
                <w:bCs/>
              </w:rPr>
              <w:t>Vedlegg</w:t>
            </w:r>
          </w:p>
        </w:tc>
      </w:tr>
      <w:tr w:rsidR="003875A8" w:rsidRPr="003875A8" w14:paraId="32EE93F4" w14:textId="77777777" w:rsidTr="004917D4">
        <w:tc>
          <w:tcPr>
            <w:tcW w:w="9211" w:type="dxa"/>
            <w:shd w:val="clear" w:color="auto" w:fill="auto"/>
          </w:tcPr>
          <w:p w14:paraId="4B84C35F" w14:textId="77777777" w:rsidR="003875A8" w:rsidRDefault="007B09FD" w:rsidP="003875A8">
            <w:pPr>
              <w:numPr>
                <w:ilvl w:val="0"/>
                <w:numId w:val="21"/>
              </w:numPr>
              <w:spacing w:after="0" w:line="240" w:lineRule="auto"/>
              <w:contextualSpacing/>
            </w:pPr>
            <w:r>
              <w:t xml:space="preserve">Vedlegg sak 30 Periodisk regnskapsrapport per 30.04 </w:t>
            </w:r>
          </w:p>
          <w:p w14:paraId="7F4C7341" w14:textId="0989D5C6" w:rsidR="00E30688" w:rsidRPr="003875A8" w:rsidRDefault="00E30688" w:rsidP="003875A8">
            <w:pPr>
              <w:numPr>
                <w:ilvl w:val="0"/>
                <w:numId w:val="21"/>
              </w:numPr>
              <w:spacing w:after="0" w:line="240" w:lineRule="auto"/>
              <w:contextualSpacing/>
            </w:pPr>
            <w:r>
              <w:t>Vedlegg sak 30 Kundebrev fra KNIF regnskap</w:t>
            </w:r>
          </w:p>
        </w:tc>
      </w:tr>
    </w:tbl>
    <w:p w14:paraId="05AEBD8D" w14:textId="77777777" w:rsidR="003875A8" w:rsidRPr="003875A8" w:rsidRDefault="003875A8" w:rsidP="003875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7959CE87" w14:textId="77777777" w:rsidTr="004917D4">
        <w:tc>
          <w:tcPr>
            <w:tcW w:w="9211" w:type="dxa"/>
            <w:shd w:val="clear" w:color="auto" w:fill="auto"/>
          </w:tcPr>
          <w:p w14:paraId="1BAA8FC2" w14:textId="77777777" w:rsidR="003875A8" w:rsidRPr="003875A8" w:rsidRDefault="003875A8" w:rsidP="003875A8">
            <w:pPr>
              <w:spacing w:after="0" w:line="240" w:lineRule="auto"/>
              <w:rPr>
                <w:b/>
                <w:bCs/>
              </w:rPr>
            </w:pPr>
            <w:r w:rsidRPr="003875A8">
              <w:rPr>
                <w:b/>
                <w:bCs/>
              </w:rPr>
              <w:t>Saksframlegg</w:t>
            </w:r>
          </w:p>
        </w:tc>
      </w:tr>
      <w:tr w:rsidR="003875A8" w:rsidRPr="003875A8" w14:paraId="2C16091D" w14:textId="77777777" w:rsidTr="004917D4">
        <w:tc>
          <w:tcPr>
            <w:tcW w:w="9211" w:type="dxa"/>
            <w:shd w:val="clear" w:color="auto" w:fill="auto"/>
          </w:tcPr>
          <w:p w14:paraId="3B3A7DAC" w14:textId="5D517EF5" w:rsidR="00A15862" w:rsidRDefault="00A15862" w:rsidP="00A15862">
            <w:pPr>
              <w:spacing w:after="0" w:line="240" w:lineRule="auto"/>
            </w:pPr>
            <w:r>
              <w:t xml:space="preserve">Regnskapet viser et positivt netto driftsresultat på kr 479 747,- og et mindreforbruk på kr </w:t>
            </w:r>
          </w:p>
          <w:p w14:paraId="05551512" w14:textId="38FF2116" w:rsidR="003875A8" w:rsidRPr="003875A8" w:rsidRDefault="00A15862" w:rsidP="00A15862">
            <w:pPr>
              <w:spacing w:after="0" w:line="240" w:lineRule="auto"/>
            </w:pPr>
            <w:r>
              <w:t xml:space="preserve">506 580. Dette skyldes i all hovedsak </w:t>
            </w:r>
            <w:r w:rsidR="00DA51B1">
              <w:t xml:space="preserve">en høyere overføring fra BOSE </w:t>
            </w:r>
            <w:r w:rsidR="0085077E">
              <w:t xml:space="preserve">og </w:t>
            </w:r>
            <w:r w:rsidR="00E5301D">
              <w:t>lavere lønnskost</w:t>
            </w:r>
            <w:r w:rsidR="00017155">
              <w:t>n</w:t>
            </w:r>
            <w:r w:rsidR="00E5301D">
              <w:t>ader</w:t>
            </w:r>
            <w:r w:rsidR="009E639F">
              <w:t xml:space="preserve"> enn </w:t>
            </w:r>
            <w:r w:rsidR="00017155">
              <w:t>budsjettert</w:t>
            </w:r>
            <w:r w:rsidR="00E5301D">
              <w:t xml:space="preserve">. </w:t>
            </w:r>
            <w:r w:rsidR="00DA52FE">
              <w:t xml:space="preserve"> </w:t>
            </w:r>
            <w:r w:rsidR="00CA5E7E">
              <w:t xml:space="preserve"> </w:t>
            </w:r>
          </w:p>
        </w:tc>
      </w:tr>
    </w:tbl>
    <w:p w14:paraId="64687280"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3CBB445B" w14:textId="77777777" w:rsidTr="004917D4">
        <w:tc>
          <w:tcPr>
            <w:tcW w:w="9211" w:type="dxa"/>
            <w:shd w:val="clear" w:color="auto" w:fill="auto"/>
          </w:tcPr>
          <w:p w14:paraId="15FD97F5" w14:textId="77777777" w:rsidR="003875A8" w:rsidRPr="003875A8" w:rsidRDefault="003875A8" w:rsidP="003875A8">
            <w:pPr>
              <w:spacing w:after="0" w:line="240" w:lineRule="auto"/>
              <w:rPr>
                <w:b/>
                <w:bCs/>
              </w:rPr>
            </w:pPr>
            <w:r w:rsidRPr="003875A8">
              <w:rPr>
                <w:b/>
                <w:bCs/>
              </w:rPr>
              <w:t>Forslag til vedtak</w:t>
            </w:r>
          </w:p>
        </w:tc>
      </w:tr>
      <w:tr w:rsidR="003875A8" w:rsidRPr="003875A8" w14:paraId="0ECEB517" w14:textId="77777777" w:rsidTr="004917D4">
        <w:tc>
          <w:tcPr>
            <w:tcW w:w="9211" w:type="dxa"/>
            <w:shd w:val="clear" w:color="auto" w:fill="auto"/>
          </w:tcPr>
          <w:p w14:paraId="773A334B" w14:textId="09FFC458" w:rsidR="003875A8" w:rsidRPr="003875A8" w:rsidRDefault="00E30688" w:rsidP="003875A8">
            <w:pPr>
              <w:spacing w:after="0" w:line="240" w:lineRule="auto"/>
            </w:pPr>
            <w:r>
              <w:t xml:space="preserve">Menighetsrådet tar den periodiske </w:t>
            </w:r>
            <w:r w:rsidR="002314F1">
              <w:t>regnskapsrapporten til etterretning</w:t>
            </w:r>
          </w:p>
        </w:tc>
      </w:tr>
    </w:tbl>
    <w:p w14:paraId="0D441BA6" w14:textId="4091289B" w:rsidR="00E52755" w:rsidRDefault="00E52755" w:rsidP="003875A8"/>
    <w:p w14:paraId="1BCF9F5F" w14:textId="77777777" w:rsidR="00E52755" w:rsidRDefault="00E52755">
      <w:pPr>
        <w:spacing w:line="360" w:lineRule="auto"/>
      </w:pPr>
      <w:r>
        <w:br w:type="page"/>
      </w:r>
    </w:p>
    <w:p w14:paraId="46C9A379"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1D0EEB22" w14:textId="77777777" w:rsidTr="004917D4">
        <w:tc>
          <w:tcPr>
            <w:tcW w:w="3070" w:type="dxa"/>
            <w:shd w:val="clear" w:color="auto" w:fill="auto"/>
          </w:tcPr>
          <w:p w14:paraId="08E56362" w14:textId="77777777" w:rsidR="003875A8" w:rsidRPr="003875A8" w:rsidRDefault="003875A8" w:rsidP="003875A8">
            <w:pPr>
              <w:spacing w:after="0" w:line="240" w:lineRule="auto"/>
            </w:pPr>
            <w:r w:rsidRPr="003875A8">
              <w:t>Saksbehandler</w:t>
            </w:r>
          </w:p>
        </w:tc>
        <w:tc>
          <w:tcPr>
            <w:tcW w:w="3070" w:type="dxa"/>
            <w:shd w:val="clear" w:color="auto" w:fill="auto"/>
          </w:tcPr>
          <w:p w14:paraId="6322634B" w14:textId="77777777" w:rsidR="003875A8" w:rsidRPr="003875A8" w:rsidRDefault="003875A8" w:rsidP="003875A8">
            <w:pPr>
              <w:spacing w:after="0" w:line="240" w:lineRule="auto"/>
            </w:pPr>
            <w:r w:rsidRPr="003875A8">
              <w:t>Sak</w:t>
            </w:r>
          </w:p>
        </w:tc>
        <w:tc>
          <w:tcPr>
            <w:tcW w:w="3071" w:type="dxa"/>
            <w:shd w:val="clear" w:color="auto" w:fill="auto"/>
          </w:tcPr>
          <w:p w14:paraId="39481308" w14:textId="77777777" w:rsidR="003875A8" w:rsidRPr="003875A8" w:rsidRDefault="003875A8" w:rsidP="003875A8">
            <w:pPr>
              <w:spacing w:after="0" w:line="240" w:lineRule="auto"/>
            </w:pPr>
            <w:r w:rsidRPr="003875A8">
              <w:t>Gradering</w:t>
            </w:r>
          </w:p>
        </w:tc>
      </w:tr>
      <w:tr w:rsidR="003875A8" w:rsidRPr="003875A8" w14:paraId="22BA6733" w14:textId="77777777" w:rsidTr="004917D4">
        <w:tc>
          <w:tcPr>
            <w:tcW w:w="3070" w:type="dxa"/>
            <w:shd w:val="clear" w:color="auto" w:fill="auto"/>
          </w:tcPr>
          <w:p w14:paraId="605F26EE" w14:textId="77777777" w:rsidR="003875A8" w:rsidRPr="003875A8" w:rsidRDefault="003875A8" w:rsidP="003875A8">
            <w:pPr>
              <w:spacing w:after="0" w:line="240" w:lineRule="auto"/>
            </w:pPr>
            <w:r w:rsidRPr="003875A8">
              <w:t>Hanne Holmberg Chavez</w:t>
            </w:r>
          </w:p>
        </w:tc>
        <w:tc>
          <w:tcPr>
            <w:tcW w:w="3070" w:type="dxa"/>
            <w:shd w:val="clear" w:color="auto" w:fill="auto"/>
          </w:tcPr>
          <w:p w14:paraId="3D655F6A" w14:textId="77777777" w:rsidR="003875A8" w:rsidRPr="003875A8" w:rsidRDefault="003875A8" w:rsidP="003875A8">
            <w:pPr>
              <w:spacing w:after="0" w:line="240" w:lineRule="auto"/>
            </w:pPr>
            <w:r w:rsidRPr="003875A8">
              <w:t>23/02621</w:t>
            </w:r>
          </w:p>
        </w:tc>
        <w:tc>
          <w:tcPr>
            <w:tcW w:w="3071" w:type="dxa"/>
            <w:shd w:val="clear" w:color="auto" w:fill="auto"/>
          </w:tcPr>
          <w:p w14:paraId="750A2F02" w14:textId="77777777" w:rsidR="003875A8" w:rsidRPr="003875A8" w:rsidRDefault="003875A8" w:rsidP="003875A8">
            <w:pPr>
              <w:spacing w:after="0" w:line="240" w:lineRule="auto"/>
            </w:pPr>
            <w:r w:rsidRPr="003875A8">
              <w:t>Offentlig</w:t>
            </w:r>
          </w:p>
        </w:tc>
      </w:tr>
    </w:tbl>
    <w:p w14:paraId="6415D296" w14:textId="77777777" w:rsidR="003875A8" w:rsidRPr="003875A8" w:rsidRDefault="003875A8" w:rsidP="003875A8">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72DCE643" w14:textId="77777777" w:rsidTr="004917D4">
        <w:tc>
          <w:tcPr>
            <w:tcW w:w="3070" w:type="dxa"/>
            <w:shd w:val="clear" w:color="auto" w:fill="auto"/>
          </w:tcPr>
          <w:p w14:paraId="343CB423" w14:textId="77777777" w:rsidR="003875A8" w:rsidRPr="003875A8" w:rsidRDefault="003875A8" w:rsidP="003875A8">
            <w:pPr>
              <w:spacing w:after="0" w:line="240" w:lineRule="auto"/>
            </w:pPr>
            <w:r w:rsidRPr="003875A8">
              <w:t>Råd/utvalg</w:t>
            </w:r>
          </w:p>
        </w:tc>
        <w:tc>
          <w:tcPr>
            <w:tcW w:w="3070" w:type="dxa"/>
            <w:shd w:val="clear" w:color="auto" w:fill="auto"/>
          </w:tcPr>
          <w:p w14:paraId="17D76EEB" w14:textId="77777777" w:rsidR="003875A8" w:rsidRPr="003875A8" w:rsidRDefault="003875A8" w:rsidP="003875A8">
            <w:pPr>
              <w:spacing w:after="0" w:line="240" w:lineRule="auto"/>
            </w:pPr>
            <w:r w:rsidRPr="003875A8">
              <w:t>Saksnummer</w:t>
            </w:r>
          </w:p>
        </w:tc>
        <w:tc>
          <w:tcPr>
            <w:tcW w:w="3071" w:type="dxa"/>
            <w:shd w:val="clear" w:color="auto" w:fill="auto"/>
          </w:tcPr>
          <w:p w14:paraId="3EC6FCCC" w14:textId="77777777" w:rsidR="003875A8" w:rsidRPr="003875A8" w:rsidRDefault="003875A8" w:rsidP="003875A8">
            <w:pPr>
              <w:spacing w:after="0" w:line="240" w:lineRule="auto"/>
            </w:pPr>
            <w:r w:rsidRPr="003875A8">
              <w:t>Møtedato</w:t>
            </w:r>
          </w:p>
        </w:tc>
      </w:tr>
      <w:tr w:rsidR="003875A8" w:rsidRPr="003875A8" w14:paraId="4EA3C9C8" w14:textId="77777777" w:rsidTr="004917D4">
        <w:tc>
          <w:tcPr>
            <w:tcW w:w="3070" w:type="dxa"/>
            <w:shd w:val="clear" w:color="auto" w:fill="auto"/>
          </w:tcPr>
          <w:p w14:paraId="1F7A9579" w14:textId="77777777" w:rsidR="003875A8" w:rsidRPr="003875A8" w:rsidRDefault="003875A8" w:rsidP="003875A8">
            <w:pPr>
              <w:spacing w:after="0" w:line="240" w:lineRule="auto"/>
            </w:pPr>
            <w:r w:rsidRPr="003875A8">
              <w:t>Bekkelaget og Ormøy Menighetsråd</w:t>
            </w:r>
          </w:p>
        </w:tc>
        <w:tc>
          <w:tcPr>
            <w:tcW w:w="3070" w:type="dxa"/>
            <w:shd w:val="clear" w:color="auto" w:fill="auto"/>
          </w:tcPr>
          <w:p w14:paraId="3CC5039F" w14:textId="435A225B" w:rsidR="003875A8" w:rsidRPr="003875A8" w:rsidRDefault="003875A8" w:rsidP="003875A8">
            <w:pPr>
              <w:spacing w:after="0" w:line="240" w:lineRule="auto"/>
            </w:pPr>
            <w:r>
              <w:t>31</w:t>
            </w:r>
            <w:r w:rsidRPr="003875A8">
              <w:t>/25</w:t>
            </w:r>
          </w:p>
        </w:tc>
        <w:tc>
          <w:tcPr>
            <w:tcW w:w="3071" w:type="dxa"/>
            <w:shd w:val="clear" w:color="auto" w:fill="auto"/>
          </w:tcPr>
          <w:p w14:paraId="6D28BB3B" w14:textId="77777777" w:rsidR="003875A8" w:rsidRPr="003875A8" w:rsidRDefault="003875A8" w:rsidP="003875A8">
            <w:pPr>
              <w:spacing w:after="0" w:line="240" w:lineRule="auto"/>
            </w:pPr>
            <w:r w:rsidRPr="003875A8">
              <w:t>11.06.25</w:t>
            </w:r>
          </w:p>
        </w:tc>
      </w:tr>
    </w:tbl>
    <w:p w14:paraId="7C80E787" w14:textId="04C39791" w:rsidR="00E52755" w:rsidRDefault="00E52755" w:rsidP="003875A8"/>
    <w:p w14:paraId="631ACEEF" w14:textId="7C41547A" w:rsidR="003875A8" w:rsidRPr="003875A8" w:rsidRDefault="003875A8" w:rsidP="003875A8">
      <w:pPr>
        <w:keepNext/>
        <w:keepLines/>
        <w:spacing w:after="0"/>
        <w:contextualSpacing/>
        <w:outlineLvl w:val="1"/>
        <w:rPr>
          <w:rFonts w:ascii="Georgia" w:eastAsiaTheme="majorEastAsia" w:hAnsi="Georgia" w:cstheme="majorBidi"/>
          <w:color w:val="A20000" w:themeColor="accent1" w:themeShade="BF"/>
          <w:sz w:val="24"/>
          <w:szCs w:val="26"/>
        </w:rPr>
      </w:pPr>
      <w:r w:rsidRPr="003875A8">
        <w:rPr>
          <w:rFonts w:ascii="Georgia" w:eastAsiaTheme="majorEastAsia" w:hAnsi="Georgia" w:cstheme="majorBidi"/>
          <w:color w:val="A20000" w:themeColor="accent1" w:themeShade="BF"/>
          <w:sz w:val="24"/>
          <w:szCs w:val="26"/>
        </w:rPr>
        <w:t xml:space="preserve">SAK Internett i Bekkelaget kirke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066D4F2B" w14:textId="77777777" w:rsidTr="004917D4">
        <w:tc>
          <w:tcPr>
            <w:tcW w:w="9211" w:type="dxa"/>
            <w:shd w:val="clear" w:color="auto" w:fill="auto"/>
          </w:tcPr>
          <w:p w14:paraId="1681A395" w14:textId="77777777" w:rsidR="003875A8" w:rsidRPr="003875A8" w:rsidRDefault="003875A8" w:rsidP="003875A8">
            <w:pPr>
              <w:spacing w:after="0" w:line="240" w:lineRule="auto"/>
              <w:rPr>
                <w:b/>
                <w:bCs/>
              </w:rPr>
            </w:pPr>
            <w:r w:rsidRPr="003875A8">
              <w:rPr>
                <w:b/>
                <w:bCs/>
              </w:rPr>
              <w:t>Vedlegg</w:t>
            </w:r>
          </w:p>
        </w:tc>
      </w:tr>
      <w:tr w:rsidR="003875A8" w:rsidRPr="003875A8" w14:paraId="78418D68" w14:textId="77777777" w:rsidTr="004917D4">
        <w:tc>
          <w:tcPr>
            <w:tcW w:w="9211" w:type="dxa"/>
            <w:shd w:val="clear" w:color="auto" w:fill="auto"/>
          </w:tcPr>
          <w:p w14:paraId="2A82D567" w14:textId="273BA35A" w:rsidR="003875A8" w:rsidRPr="003875A8" w:rsidRDefault="0074250C" w:rsidP="003875A8">
            <w:pPr>
              <w:numPr>
                <w:ilvl w:val="0"/>
                <w:numId w:val="21"/>
              </w:numPr>
              <w:spacing w:after="0" w:line="240" w:lineRule="auto"/>
              <w:contextualSpacing/>
            </w:pPr>
            <w:r>
              <w:t xml:space="preserve">Vedlegg sak 31 Sammenlikning av alternativer </w:t>
            </w:r>
            <w:r w:rsidR="00D252E1">
              <w:t>internett Bekkelaget kirke</w:t>
            </w:r>
          </w:p>
        </w:tc>
      </w:tr>
    </w:tbl>
    <w:p w14:paraId="05DAC971" w14:textId="77777777" w:rsidR="003875A8" w:rsidRPr="003875A8" w:rsidRDefault="003875A8" w:rsidP="003875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731D60B1" w14:textId="77777777" w:rsidTr="004917D4">
        <w:tc>
          <w:tcPr>
            <w:tcW w:w="9211" w:type="dxa"/>
            <w:shd w:val="clear" w:color="auto" w:fill="auto"/>
          </w:tcPr>
          <w:p w14:paraId="356EB4DD" w14:textId="77777777" w:rsidR="003875A8" w:rsidRPr="003875A8" w:rsidRDefault="003875A8" w:rsidP="003875A8">
            <w:pPr>
              <w:spacing w:after="0" w:line="240" w:lineRule="auto"/>
              <w:rPr>
                <w:b/>
                <w:bCs/>
              </w:rPr>
            </w:pPr>
            <w:r w:rsidRPr="003875A8">
              <w:rPr>
                <w:b/>
                <w:bCs/>
              </w:rPr>
              <w:t>Saksframlegg</w:t>
            </w:r>
          </w:p>
        </w:tc>
      </w:tr>
      <w:tr w:rsidR="003875A8" w:rsidRPr="003875A8" w14:paraId="078CBD68" w14:textId="77777777" w:rsidTr="004917D4">
        <w:tc>
          <w:tcPr>
            <w:tcW w:w="9211" w:type="dxa"/>
            <w:shd w:val="clear" w:color="auto" w:fill="auto"/>
          </w:tcPr>
          <w:p w14:paraId="49136168" w14:textId="0D3349AD" w:rsidR="003875A8" w:rsidRPr="003875A8" w:rsidRDefault="00B93BDC" w:rsidP="003875A8">
            <w:pPr>
              <w:spacing w:after="0" w:line="240" w:lineRule="auto"/>
            </w:pPr>
            <w:r>
              <w:t xml:space="preserve">AU har drøftet saken to ganger, se sak </w:t>
            </w:r>
            <w:r w:rsidR="00043389">
              <w:t xml:space="preserve">7/25 og </w:t>
            </w:r>
            <w:r w:rsidR="00D57377">
              <w:t xml:space="preserve">31/25 og ønsker å anbefale MR å godkjenne innkjøp av et mobilt </w:t>
            </w:r>
            <w:r w:rsidR="00D9594B">
              <w:t xml:space="preserve">bredbånd. Svært mange som besøker </w:t>
            </w:r>
            <w:r w:rsidR="00CC5529">
              <w:t xml:space="preserve">Bekkelaget </w:t>
            </w:r>
            <w:r w:rsidR="00D9594B">
              <w:t xml:space="preserve">kirke har godt med mobildata og </w:t>
            </w:r>
            <w:r w:rsidR="00953543">
              <w:t>har ikke behov</w:t>
            </w:r>
            <w:r w:rsidR="0021141B">
              <w:t xml:space="preserve"> for å </w:t>
            </w:r>
            <w:r w:rsidR="00953543">
              <w:t xml:space="preserve">koble seg opp på internett. </w:t>
            </w:r>
            <w:r w:rsidR="0046205B">
              <w:t xml:space="preserve">Mobilt bredbånd er en fleksibel løsning og </w:t>
            </w:r>
            <w:r w:rsidR="00953543">
              <w:t xml:space="preserve">modemet kan tas med </w:t>
            </w:r>
            <w:r w:rsidR="00044BD7">
              <w:t xml:space="preserve">dit det trengs. Dette </w:t>
            </w:r>
            <w:r w:rsidR="00953543">
              <w:t xml:space="preserve">alternativet er også </w:t>
            </w:r>
            <w:r w:rsidR="00044BD7">
              <w:t>billigst</w:t>
            </w:r>
            <w:r w:rsidR="00953543">
              <w:t xml:space="preserve">. </w:t>
            </w:r>
            <w:r w:rsidR="00DE61BD">
              <w:t xml:space="preserve">Estimerte årlige kostander vil være på rundt </w:t>
            </w:r>
            <w:r w:rsidR="00D05C41">
              <w:t>11</w:t>
            </w:r>
            <w:r w:rsidR="00CC5529">
              <w:t> </w:t>
            </w:r>
            <w:r w:rsidR="00D05C41">
              <w:t>500</w:t>
            </w:r>
            <w:r w:rsidR="00CC5529">
              <w:t xml:space="preserve"> kroner.</w:t>
            </w:r>
          </w:p>
        </w:tc>
      </w:tr>
    </w:tbl>
    <w:p w14:paraId="3D4B0477"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009C0021" w14:textId="77777777" w:rsidTr="004917D4">
        <w:tc>
          <w:tcPr>
            <w:tcW w:w="9211" w:type="dxa"/>
            <w:shd w:val="clear" w:color="auto" w:fill="auto"/>
          </w:tcPr>
          <w:p w14:paraId="01F7203A" w14:textId="77777777" w:rsidR="003875A8" w:rsidRPr="003875A8" w:rsidRDefault="003875A8" w:rsidP="003875A8">
            <w:pPr>
              <w:spacing w:after="0" w:line="240" w:lineRule="auto"/>
              <w:rPr>
                <w:b/>
                <w:bCs/>
              </w:rPr>
            </w:pPr>
            <w:r w:rsidRPr="003875A8">
              <w:rPr>
                <w:b/>
                <w:bCs/>
              </w:rPr>
              <w:t>Forslag til vedtak</w:t>
            </w:r>
          </w:p>
        </w:tc>
      </w:tr>
      <w:tr w:rsidR="003875A8" w:rsidRPr="003875A8" w14:paraId="35E92A3F" w14:textId="77777777" w:rsidTr="004917D4">
        <w:tc>
          <w:tcPr>
            <w:tcW w:w="9211" w:type="dxa"/>
            <w:shd w:val="clear" w:color="auto" w:fill="auto"/>
          </w:tcPr>
          <w:p w14:paraId="7BBDA829" w14:textId="52CEE09E" w:rsidR="003875A8" w:rsidRPr="003875A8" w:rsidRDefault="001B11C7" w:rsidP="003875A8">
            <w:pPr>
              <w:spacing w:after="0" w:line="240" w:lineRule="auto"/>
            </w:pPr>
            <w:r>
              <w:t xml:space="preserve">Menighetsrådet godkjenner </w:t>
            </w:r>
            <w:r w:rsidR="000F0E99">
              <w:t>innkjøp at et mobilt bredbånd til primær bruk i Bekkelaget kirke</w:t>
            </w:r>
          </w:p>
        </w:tc>
      </w:tr>
    </w:tbl>
    <w:p w14:paraId="69EDFBE8" w14:textId="122CA1A2" w:rsidR="00E52755" w:rsidRDefault="00E52755" w:rsidP="003875A8"/>
    <w:p w14:paraId="55417BD2" w14:textId="77777777" w:rsidR="00E52755" w:rsidRDefault="00E52755">
      <w:pPr>
        <w:spacing w:line="360" w:lineRule="auto"/>
      </w:pPr>
      <w:r>
        <w:br w:type="page"/>
      </w:r>
    </w:p>
    <w:p w14:paraId="77C9C237"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78D8FC8F" w14:textId="77777777" w:rsidTr="004917D4">
        <w:tc>
          <w:tcPr>
            <w:tcW w:w="3070" w:type="dxa"/>
            <w:shd w:val="clear" w:color="auto" w:fill="auto"/>
          </w:tcPr>
          <w:p w14:paraId="69E5E193" w14:textId="77777777" w:rsidR="003875A8" w:rsidRPr="003875A8" w:rsidRDefault="003875A8" w:rsidP="003875A8">
            <w:pPr>
              <w:spacing w:after="0" w:line="240" w:lineRule="auto"/>
            </w:pPr>
            <w:r w:rsidRPr="003875A8">
              <w:t>Saksbehandler</w:t>
            </w:r>
          </w:p>
        </w:tc>
        <w:tc>
          <w:tcPr>
            <w:tcW w:w="3070" w:type="dxa"/>
            <w:shd w:val="clear" w:color="auto" w:fill="auto"/>
          </w:tcPr>
          <w:p w14:paraId="330BACA1" w14:textId="77777777" w:rsidR="003875A8" w:rsidRPr="003875A8" w:rsidRDefault="003875A8" w:rsidP="003875A8">
            <w:pPr>
              <w:spacing w:after="0" w:line="240" w:lineRule="auto"/>
            </w:pPr>
            <w:r w:rsidRPr="003875A8">
              <w:t>Sak</w:t>
            </w:r>
          </w:p>
        </w:tc>
        <w:tc>
          <w:tcPr>
            <w:tcW w:w="3071" w:type="dxa"/>
            <w:shd w:val="clear" w:color="auto" w:fill="auto"/>
          </w:tcPr>
          <w:p w14:paraId="61EA695D" w14:textId="77777777" w:rsidR="003875A8" w:rsidRPr="003875A8" w:rsidRDefault="003875A8" w:rsidP="003875A8">
            <w:pPr>
              <w:spacing w:after="0" w:line="240" w:lineRule="auto"/>
            </w:pPr>
            <w:r w:rsidRPr="003875A8">
              <w:t>Gradering</w:t>
            </w:r>
          </w:p>
        </w:tc>
      </w:tr>
      <w:tr w:rsidR="003875A8" w:rsidRPr="003875A8" w14:paraId="064DF9F6" w14:textId="77777777" w:rsidTr="004917D4">
        <w:tc>
          <w:tcPr>
            <w:tcW w:w="3070" w:type="dxa"/>
            <w:shd w:val="clear" w:color="auto" w:fill="auto"/>
          </w:tcPr>
          <w:p w14:paraId="375DE9BE" w14:textId="77777777" w:rsidR="003875A8" w:rsidRPr="003875A8" w:rsidRDefault="003875A8" w:rsidP="003875A8">
            <w:pPr>
              <w:spacing w:after="0" w:line="240" w:lineRule="auto"/>
            </w:pPr>
            <w:r w:rsidRPr="003875A8">
              <w:t>Hanne Holmberg Chavez</w:t>
            </w:r>
          </w:p>
        </w:tc>
        <w:tc>
          <w:tcPr>
            <w:tcW w:w="3070" w:type="dxa"/>
            <w:shd w:val="clear" w:color="auto" w:fill="auto"/>
          </w:tcPr>
          <w:p w14:paraId="28DCF82A" w14:textId="77777777" w:rsidR="003875A8" w:rsidRPr="003875A8" w:rsidRDefault="003875A8" w:rsidP="003875A8">
            <w:pPr>
              <w:spacing w:after="0" w:line="240" w:lineRule="auto"/>
            </w:pPr>
            <w:r w:rsidRPr="003875A8">
              <w:t>23/02621</w:t>
            </w:r>
          </w:p>
        </w:tc>
        <w:tc>
          <w:tcPr>
            <w:tcW w:w="3071" w:type="dxa"/>
            <w:shd w:val="clear" w:color="auto" w:fill="auto"/>
          </w:tcPr>
          <w:p w14:paraId="40292A71" w14:textId="77777777" w:rsidR="003875A8" w:rsidRPr="003875A8" w:rsidRDefault="003875A8" w:rsidP="003875A8">
            <w:pPr>
              <w:spacing w:after="0" w:line="240" w:lineRule="auto"/>
            </w:pPr>
            <w:r w:rsidRPr="003875A8">
              <w:t>Offentlig</w:t>
            </w:r>
          </w:p>
        </w:tc>
      </w:tr>
    </w:tbl>
    <w:p w14:paraId="787AFBB9" w14:textId="77777777" w:rsidR="003875A8" w:rsidRPr="003875A8" w:rsidRDefault="003875A8" w:rsidP="003875A8">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5292D31E" w14:textId="77777777" w:rsidTr="004917D4">
        <w:tc>
          <w:tcPr>
            <w:tcW w:w="3070" w:type="dxa"/>
            <w:shd w:val="clear" w:color="auto" w:fill="auto"/>
          </w:tcPr>
          <w:p w14:paraId="2117F29A" w14:textId="77777777" w:rsidR="003875A8" w:rsidRPr="003875A8" w:rsidRDefault="003875A8" w:rsidP="003875A8">
            <w:pPr>
              <w:spacing w:after="0" w:line="240" w:lineRule="auto"/>
            </w:pPr>
            <w:r w:rsidRPr="003875A8">
              <w:t>Råd/utvalg</w:t>
            </w:r>
          </w:p>
        </w:tc>
        <w:tc>
          <w:tcPr>
            <w:tcW w:w="3070" w:type="dxa"/>
            <w:shd w:val="clear" w:color="auto" w:fill="auto"/>
          </w:tcPr>
          <w:p w14:paraId="2EC2C44E" w14:textId="77777777" w:rsidR="003875A8" w:rsidRPr="003875A8" w:rsidRDefault="003875A8" w:rsidP="003875A8">
            <w:pPr>
              <w:spacing w:after="0" w:line="240" w:lineRule="auto"/>
            </w:pPr>
            <w:r w:rsidRPr="003875A8">
              <w:t>Saksnummer</w:t>
            </w:r>
          </w:p>
        </w:tc>
        <w:tc>
          <w:tcPr>
            <w:tcW w:w="3071" w:type="dxa"/>
            <w:shd w:val="clear" w:color="auto" w:fill="auto"/>
          </w:tcPr>
          <w:p w14:paraId="00F1AD52" w14:textId="77777777" w:rsidR="003875A8" w:rsidRPr="003875A8" w:rsidRDefault="003875A8" w:rsidP="003875A8">
            <w:pPr>
              <w:spacing w:after="0" w:line="240" w:lineRule="auto"/>
            </w:pPr>
            <w:r w:rsidRPr="003875A8">
              <w:t>Møtedato</w:t>
            </w:r>
          </w:p>
        </w:tc>
      </w:tr>
      <w:tr w:rsidR="003875A8" w:rsidRPr="003875A8" w14:paraId="3A9C8BFD" w14:textId="77777777" w:rsidTr="004917D4">
        <w:tc>
          <w:tcPr>
            <w:tcW w:w="3070" w:type="dxa"/>
            <w:shd w:val="clear" w:color="auto" w:fill="auto"/>
          </w:tcPr>
          <w:p w14:paraId="65BA05CE" w14:textId="77777777" w:rsidR="003875A8" w:rsidRPr="003875A8" w:rsidRDefault="003875A8" w:rsidP="003875A8">
            <w:pPr>
              <w:spacing w:after="0" w:line="240" w:lineRule="auto"/>
            </w:pPr>
            <w:r w:rsidRPr="003875A8">
              <w:t>Bekkelaget og Ormøy Menighetsråd</w:t>
            </w:r>
          </w:p>
        </w:tc>
        <w:tc>
          <w:tcPr>
            <w:tcW w:w="3070" w:type="dxa"/>
            <w:shd w:val="clear" w:color="auto" w:fill="auto"/>
          </w:tcPr>
          <w:p w14:paraId="2C7DA852" w14:textId="15246B4B" w:rsidR="003875A8" w:rsidRPr="003875A8" w:rsidRDefault="003875A8" w:rsidP="003875A8">
            <w:pPr>
              <w:spacing w:after="0" w:line="240" w:lineRule="auto"/>
            </w:pPr>
            <w:r>
              <w:t>32</w:t>
            </w:r>
            <w:r w:rsidRPr="003875A8">
              <w:t>/25</w:t>
            </w:r>
          </w:p>
        </w:tc>
        <w:tc>
          <w:tcPr>
            <w:tcW w:w="3071" w:type="dxa"/>
            <w:shd w:val="clear" w:color="auto" w:fill="auto"/>
          </w:tcPr>
          <w:p w14:paraId="6BAF2E9F" w14:textId="77777777" w:rsidR="003875A8" w:rsidRPr="003875A8" w:rsidRDefault="003875A8" w:rsidP="003875A8">
            <w:pPr>
              <w:spacing w:after="0" w:line="240" w:lineRule="auto"/>
            </w:pPr>
            <w:r w:rsidRPr="003875A8">
              <w:t>11.06.25</w:t>
            </w:r>
          </w:p>
        </w:tc>
      </w:tr>
    </w:tbl>
    <w:p w14:paraId="22B33710" w14:textId="77777777" w:rsidR="003875A8" w:rsidRPr="003875A8" w:rsidRDefault="003875A8" w:rsidP="003875A8"/>
    <w:p w14:paraId="1D3DB6B7" w14:textId="3AE75DBD" w:rsidR="003875A8" w:rsidRPr="003875A8" w:rsidRDefault="003875A8" w:rsidP="003875A8">
      <w:pPr>
        <w:keepNext/>
        <w:keepLines/>
        <w:spacing w:after="0"/>
        <w:contextualSpacing/>
        <w:outlineLvl w:val="1"/>
        <w:rPr>
          <w:rFonts w:ascii="Georgia" w:eastAsiaTheme="majorEastAsia" w:hAnsi="Georgia" w:cstheme="majorBidi"/>
          <w:color w:val="A20000" w:themeColor="accent1" w:themeShade="BF"/>
          <w:sz w:val="24"/>
          <w:szCs w:val="26"/>
        </w:rPr>
      </w:pPr>
      <w:r w:rsidRPr="003875A8">
        <w:rPr>
          <w:rFonts w:ascii="Georgia" w:eastAsiaTheme="majorEastAsia" w:hAnsi="Georgia" w:cstheme="majorBidi"/>
          <w:color w:val="A20000" w:themeColor="accent1" w:themeShade="BF"/>
          <w:sz w:val="24"/>
          <w:szCs w:val="26"/>
        </w:rPr>
        <w:t>SAK Misjonsavtale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3F3BAEA1" w14:textId="77777777" w:rsidTr="004917D4">
        <w:tc>
          <w:tcPr>
            <w:tcW w:w="9211" w:type="dxa"/>
            <w:shd w:val="clear" w:color="auto" w:fill="auto"/>
          </w:tcPr>
          <w:p w14:paraId="63975243" w14:textId="77777777" w:rsidR="003875A8" w:rsidRPr="003875A8" w:rsidRDefault="003875A8" w:rsidP="003875A8">
            <w:pPr>
              <w:spacing w:after="0" w:line="240" w:lineRule="auto"/>
              <w:rPr>
                <w:b/>
                <w:bCs/>
              </w:rPr>
            </w:pPr>
            <w:r w:rsidRPr="003875A8">
              <w:rPr>
                <w:b/>
                <w:bCs/>
              </w:rPr>
              <w:t>Vedlegg</w:t>
            </w:r>
          </w:p>
        </w:tc>
      </w:tr>
      <w:tr w:rsidR="003875A8" w:rsidRPr="003875A8" w14:paraId="7B40C055" w14:textId="77777777" w:rsidTr="004917D4">
        <w:tc>
          <w:tcPr>
            <w:tcW w:w="9211" w:type="dxa"/>
            <w:shd w:val="clear" w:color="auto" w:fill="auto"/>
          </w:tcPr>
          <w:p w14:paraId="6FA72B9B" w14:textId="1B9F5C9A" w:rsidR="003875A8" w:rsidRPr="003875A8" w:rsidRDefault="000134F0" w:rsidP="003875A8">
            <w:pPr>
              <w:numPr>
                <w:ilvl w:val="0"/>
                <w:numId w:val="21"/>
              </w:numPr>
              <w:spacing w:after="0" w:line="240" w:lineRule="auto"/>
              <w:contextualSpacing/>
            </w:pPr>
            <w:r>
              <w:t>Vedlegg sak 32</w:t>
            </w:r>
            <w:r w:rsidR="00DE61BD">
              <w:t xml:space="preserve"> Misjonsavtale med Stefanusalliansen</w:t>
            </w:r>
          </w:p>
        </w:tc>
      </w:tr>
    </w:tbl>
    <w:p w14:paraId="7E1F73C9" w14:textId="77777777" w:rsidR="003875A8" w:rsidRPr="003875A8" w:rsidRDefault="003875A8" w:rsidP="003875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6D78D8DD" w14:textId="77777777" w:rsidTr="004917D4">
        <w:tc>
          <w:tcPr>
            <w:tcW w:w="9211" w:type="dxa"/>
            <w:shd w:val="clear" w:color="auto" w:fill="auto"/>
          </w:tcPr>
          <w:p w14:paraId="17A9F06A" w14:textId="77777777" w:rsidR="003875A8" w:rsidRPr="003875A8" w:rsidRDefault="003875A8" w:rsidP="003875A8">
            <w:pPr>
              <w:spacing w:after="0" w:line="240" w:lineRule="auto"/>
              <w:rPr>
                <w:b/>
                <w:bCs/>
              </w:rPr>
            </w:pPr>
            <w:r w:rsidRPr="003875A8">
              <w:rPr>
                <w:b/>
                <w:bCs/>
              </w:rPr>
              <w:t>Saksframlegg</w:t>
            </w:r>
          </w:p>
        </w:tc>
      </w:tr>
      <w:tr w:rsidR="003875A8" w:rsidRPr="003875A8" w14:paraId="24274855" w14:textId="77777777" w:rsidTr="004917D4">
        <w:tc>
          <w:tcPr>
            <w:tcW w:w="9211" w:type="dxa"/>
            <w:shd w:val="clear" w:color="auto" w:fill="auto"/>
          </w:tcPr>
          <w:p w14:paraId="075BBEA6" w14:textId="32844BCA" w:rsidR="0049603D" w:rsidRDefault="0049603D" w:rsidP="0049603D">
            <w:pPr>
              <w:spacing w:after="0" w:line="240" w:lineRule="auto"/>
            </w:pPr>
            <w:r>
              <w:t xml:space="preserve">Bekkelaget og Ormøy menighet inngikk i 2014 en samarbeidsavtale om misjonsprosjekt med Stefanusalliansen. Prosjektene er Stefanusbarna og Anastasia training center i Egypt. Prosjektet har vært en berikelse for vår menighet. Avtalen løper frem til en av partene tar initiativ til å avslutte den.  </w:t>
            </w:r>
          </w:p>
          <w:p w14:paraId="2BAE55D6" w14:textId="77777777" w:rsidR="0049603D" w:rsidRDefault="0049603D" w:rsidP="0049603D">
            <w:pPr>
              <w:spacing w:after="0" w:line="240" w:lineRule="auto"/>
            </w:pPr>
          </w:p>
          <w:p w14:paraId="502485A1" w14:textId="640EC798" w:rsidR="003875A8" w:rsidRPr="003875A8" w:rsidRDefault="0049603D" w:rsidP="0049603D">
            <w:pPr>
              <w:spacing w:after="0" w:line="240" w:lineRule="auto"/>
            </w:pPr>
            <w:r>
              <w:t xml:space="preserve">I avtalen inngår det at menigheten sender midler fra julemesse og et kirkeoffer til Stefanusalliansen. Det har ikke vært arrangert julemesse de siste årene, men menigheten har i stedet økt antall ofringer.  Prosjektene som vi støtter retter seg mot arbeid for barn og ungdom i Egypt. Både barna i kirkens barnehage, og konfirmantene våre for kjennskap til arbeidet. En misjonskomite har spesielt hatt et ansvar for prosjektet, og stod for gjennomføring av julemesse en del år, og temasamlinger.  Denne komiteen gir seg nå til sommeren. Leder av komiteen, Vigdis Bjorå, vil fortsatt kunne være en kontaktperson inn </w:t>
            </w:r>
            <w:r w:rsidR="006E5D63">
              <w:t>imot</w:t>
            </w:r>
            <w:r>
              <w:t xml:space="preserve"> Stefanusalliansen, og en støttespiller for andre som tar initiativer. Om det kunne komme på plass en ny komite, eller nye yngre personer som kunne stå i spissen for arbeidet lokalt ville det vært flott.  Men AU sin vurdering er at avtalen kan fortsette uten en komite. Vi opplever at Stefanusalliansen legger godt til rette for god kontakt og informasjon, og er veldig velvillige til å stille med ressurser for temasamlinger, gudstjenester hos oss.   </w:t>
            </w:r>
          </w:p>
        </w:tc>
      </w:tr>
    </w:tbl>
    <w:p w14:paraId="120EAC5D"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401ACC21" w14:textId="77777777" w:rsidTr="004917D4">
        <w:tc>
          <w:tcPr>
            <w:tcW w:w="9211" w:type="dxa"/>
            <w:shd w:val="clear" w:color="auto" w:fill="auto"/>
          </w:tcPr>
          <w:p w14:paraId="57F72A33" w14:textId="77777777" w:rsidR="003875A8" w:rsidRPr="003875A8" w:rsidRDefault="003875A8" w:rsidP="003875A8">
            <w:pPr>
              <w:spacing w:after="0" w:line="240" w:lineRule="auto"/>
              <w:rPr>
                <w:b/>
                <w:bCs/>
              </w:rPr>
            </w:pPr>
            <w:r w:rsidRPr="003875A8">
              <w:rPr>
                <w:b/>
                <w:bCs/>
              </w:rPr>
              <w:t>Forslag til vedtak</w:t>
            </w:r>
          </w:p>
        </w:tc>
      </w:tr>
      <w:tr w:rsidR="003875A8" w:rsidRPr="003875A8" w14:paraId="682BED83" w14:textId="77777777" w:rsidTr="004917D4">
        <w:tc>
          <w:tcPr>
            <w:tcW w:w="9211" w:type="dxa"/>
            <w:shd w:val="clear" w:color="auto" w:fill="auto"/>
          </w:tcPr>
          <w:p w14:paraId="5F15F384" w14:textId="069357FE" w:rsidR="003875A8" w:rsidRPr="003875A8" w:rsidRDefault="00CF47CC" w:rsidP="003875A8">
            <w:pPr>
              <w:spacing w:after="0" w:line="240" w:lineRule="auto"/>
            </w:pPr>
            <w:r w:rsidRPr="00CF47CC">
              <w:t>Menigheten fortsetter samarbeidsavtalen med Stefanusalliansen. Menighetsrådet vil se på muligheter for å engasjere nye personer til å stå i spissen for samarbeidsavtalen hos oss.</w:t>
            </w:r>
          </w:p>
        </w:tc>
      </w:tr>
    </w:tbl>
    <w:p w14:paraId="78439D44" w14:textId="77777777" w:rsidR="003875A8" w:rsidRPr="003875A8" w:rsidRDefault="003875A8" w:rsidP="003875A8">
      <w:pPr>
        <w:spacing w:line="360" w:lineRule="auto"/>
        <w:rPr>
          <w:rFonts w:ascii="Georgia" w:eastAsiaTheme="majorEastAsia" w:hAnsi="Georgia" w:cstheme="majorBidi"/>
          <w:color w:val="D90000" w:themeColor="accent1"/>
          <w:sz w:val="36"/>
          <w:szCs w:val="32"/>
        </w:rPr>
      </w:pPr>
      <w:r w:rsidRPr="003875A8">
        <w:rPr>
          <w:rFonts w:ascii="Georgia" w:hAnsi="Georgia"/>
        </w:rPr>
        <w:br w:type="page"/>
      </w:r>
    </w:p>
    <w:p w14:paraId="20B7A51F" w14:textId="77777777" w:rsidR="00ED2A5B" w:rsidRPr="003875A8" w:rsidRDefault="00ED2A5B" w:rsidP="00ED2A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D2A5B" w:rsidRPr="003875A8" w14:paraId="38CE6CA9" w14:textId="77777777" w:rsidTr="00D651C3">
        <w:tc>
          <w:tcPr>
            <w:tcW w:w="3070" w:type="dxa"/>
            <w:shd w:val="clear" w:color="auto" w:fill="auto"/>
          </w:tcPr>
          <w:p w14:paraId="40465E91" w14:textId="77777777" w:rsidR="00ED2A5B" w:rsidRPr="003875A8" w:rsidRDefault="00ED2A5B" w:rsidP="00D651C3">
            <w:pPr>
              <w:spacing w:after="0" w:line="240" w:lineRule="auto"/>
            </w:pPr>
            <w:r w:rsidRPr="003875A8">
              <w:t>Saksbehandler</w:t>
            </w:r>
          </w:p>
        </w:tc>
        <w:tc>
          <w:tcPr>
            <w:tcW w:w="3070" w:type="dxa"/>
            <w:shd w:val="clear" w:color="auto" w:fill="auto"/>
          </w:tcPr>
          <w:p w14:paraId="66A6C561" w14:textId="77777777" w:rsidR="00ED2A5B" w:rsidRPr="003875A8" w:rsidRDefault="00ED2A5B" w:rsidP="00D651C3">
            <w:pPr>
              <w:spacing w:after="0" w:line="240" w:lineRule="auto"/>
            </w:pPr>
            <w:r w:rsidRPr="003875A8">
              <w:t>Sak</w:t>
            </w:r>
          </w:p>
        </w:tc>
        <w:tc>
          <w:tcPr>
            <w:tcW w:w="3071" w:type="dxa"/>
            <w:shd w:val="clear" w:color="auto" w:fill="auto"/>
          </w:tcPr>
          <w:p w14:paraId="26EEF8E0" w14:textId="77777777" w:rsidR="00ED2A5B" w:rsidRPr="003875A8" w:rsidRDefault="00ED2A5B" w:rsidP="00D651C3">
            <w:pPr>
              <w:spacing w:after="0" w:line="240" w:lineRule="auto"/>
            </w:pPr>
            <w:r w:rsidRPr="003875A8">
              <w:t>Gradering</w:t>
            </w:r>
          </w:p>
        </w:tc>
      </w:tr>
      <w:tr w:rsidR="00ED2A5B" w:rsidRPr="003875A8" w14:paraId="76FB5588" w14:textId="77777777" w:rsidTr="00D651C3">
        <w:tc>
          <w:tcPr>
            <w:tcW w:w="3070" w:type="dxa"/>
            <w:shd w:val="clear" w:color="auto" w:fill="auto"/>
          </w:tcPr>
          <w:p w14:paraId="622B6D94" w14:textId="77777777" w:rsidR="00ED2A5B" w:rsidRPr="003875A8" w:rsidRDefault="00ED2A5B" w:rsidP="00D651C3">
            <w:pPr>
              <w:spacing w:after="0" w:line="240" w:lineRule="auto"/>
            </w:pPr>
            <w:r w:rsidRPr="003875A8">
              <w:t>Hanne Holmberg Chavez</w:t>
            </w:r>
          </w:p>
        </w:tc>
        <w:tc>
          <w:tcPr>
            <w:tcW w:w="3070" w:type="dxa"/>
            <w:shd w:val="clear" w:color="auto" w:fill="auto"/>
          </w:tcPr>
          <w:p w14:paraId="3717ACF8" w14:textId="77777777" w:rsidR="00ED2A5B" w:rsidRPr="003875A8" w:rsidRDefault="00ED2A5B" w:rsidP="00D651C3">
            <w:pPr>
              <w:spacing w:after="0" w:line="240" w:lineRule="auto"/>
            </w:pPr>
            <w:r w:rsidRPr="003875A8">
              <w:t>23/02621</w:t>
            </w:r>
          </w:p>
        </w:tc>
        <w:tc>
          <w:tcPr>
            <w:tcW w:w="3071" w:type="dxa"/>
            <w:shd w:val="clear" w:color="auto" w:fill="auto"/>
          </w:tcPr>
          <w:p w14:paraId="225376A5" w14:textId="77777777" w:rsidR="00ED2A5B" w:rsidRPr="003875A8" w:rsidRDefault="00ED2A5B" w:rsidP="00D651C3">
            <w:pPr>
              <w:spacing w:after="0" w:line="240" w:lineRule="auto"/>
            </w:pPr>
            <w:r w:rsidRPr="003875A8">
              <w:t>Offentlig</w:t>
            </w:r>
          </w:p>
        </w:tc>
      </w:tr>
    </w:tbl>
    <w:p w14:paraId="230D2816" w14:textId="77777777" w:rsidR="00ED2A5B" w:rsidRPr="003875A8" w:rsidRDefault="00ED2A5B" w:rsidP="00ED2A5B">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ED2A5B" w:rsidRPr="003875A8" w14:paraId="2E56F3A3" w14:textId="77777777" w:rsidTr="00D651C3">
        <w:tc>
          <w:tcPr>
            <w:tcW w:w="3070" w:type="dxa"/>
            <w:shd w:val="clear" w:color="auto" w:fill="auto"/>
          </w:tcPr>
          <w:p w14:paraId="4AC79A33" w14:textId="77777777" w:rsidR="00ED2A5B" w:rsidRPr="003875A8" w:rsidRDefault="00ED2A5B" w:rsidP="00D651C3">
            <w:pPr>
              <w:spacing w:after="0" w:line="240" w:lineRule="auto"/>
            </w:pPr>
            <w:r w:rsidRPr="003875A8">
              <w:t>Råd/utvalg</w:t>
            </w:r>
          </w:p>
        </w:tc>
        <w:tc>
          <w:tcPr>
            <w:tcW w:w="3070" w:type="dxa"/>
            <w:shd w:val="clear" w:color="auto" w:fill="auto"/>
          </w:tcPr>
          <w:p w14:paraId="667377EF" w14:textId="77777777" w:rsidR="00ED2A5B" w:rsidRPr="003875A8" w:rsidRDefault="00ED2A5B" w:rsidP="00D651C3">
            <w:pPr>
              <w:spacing w:after="0" w:line="240" w:lineRule="auto"/>
            </w:pPr>
            <w:r w:rsidRPr="003875A8">
              <w:t>Saksnummer</w:t>
            </w:r>
          </w:p>
        </w:tc>
        <w:tc>
          <w:tcPr>
            <w:tcW w:w="3071" w:type="dxa"/>
            <w:shd w:val="clear" w:color="auto" w:fill="auto"/>
          </w:tcPr>
          <w:p w14:paraId="76CCEAC1" w14:textId="77777777" w:rsidR="00ED2A5B" w:rsidRPr="003875A8" w:rsidRDefault="00ED2A5B" w:rsidP="00D651C3">
            <w:pPr>
              <w:spacing w:after="0" w:line="240" w:lineRule="auto"/>
            </w:pPr>
            <w:r w:rsidRPr="003875A8">
              <w:t>Møtedato</w:t>
            </w:r>
          </w:p>
        </w:tc>
      </w:tr>
      <w:tr w:rsidR="00ED2A5B" w:rsidRPr="003875A8" w14:paraId="5703D16E" w14:textId="77777777" w:rsidTr="00D651C3">
        <w:tc>
          <w:tcPr>
            <w:tcW w:w="3070" w:type="dxa"/>
            <w:shd w:val="clear" w:color="auto" w:fill="auto"/>
          </w:tcPr>
          <w:p w14:paraId="58CD8210" w14:textId="77777777" w:rsidR="00ED2A5B" w:rsidRPr="003875A8" w:rsidRDefault="00ED2A5B" w:rsidP="00D651C3">
            <w:pPr>
              <w:spacing w:after="0" w:line="240" w:lineRule="auto"/>
            </w:pPr>
            <w:r w:rsidRPr="003875A8">
              <w:t>Bekkelaget og Ormøy Menighetsråd</w:t>
            </w:r>
          </w:p>
        </w:tc>
        <w:tc>
          <w:tcPr>
            <w:tcW w:w="3070" w:type="dxa"/>
            <w:shd w:val="clear" w:color="auto" w:fill="auto"/>
          </w:tcPr>
          <w:p w14:paraId="5F039573" w14:textId="671BD01D" w:rsidR="00ED2A5B" w:rsidRPr="003875A8" w:rsidRDefault="00ED2A5B" w:rsidP="00D651C3">
            <w:pPr>
              <w:spacing w:after="0" w:line="240" w:lineRule="auto"/>
            </w:pPr>
            <w:r>
              <w:t>33</w:t>
            </w:r>
            <w:r w:rsidRPr="003875A8">
              <w:t>/25</w:t>
            </w:r>
          </w:p>
        </w:tc>
        <w:tc>
          <w:tcPr>
            <w:tcW w:w="3071" w:type="dxa"/>
            <w:shd w:val="clear" w:color="auto" w:fill="auto"/>
          </w:tcPr>
          <w:p w14:paraId="27893D5D" w14:textId="77777777" w:rsidR="00ED2A5B" w:rsidRPr="003875A8" w:rsidRDefault="00ED2A5B" w:rsidP="00D651C3">
            <w:pPr>
              <w:spacing w:after="0" w:line="240" w:lineRule="auto"/>
            </w:pPr>
            <w:r w:rsidRPr="003875A8">
              <w:t>11.06.25</w:t>
            </w:r>
          </w:p>
        </w:tc>
      </w:tr>
    </w:tbl>
    <w:p w14:paraId="48864F17" w14:textId="77777777" w:rsidR="00ED2A5B" w:rsidRPr="003875A8" w:rsidRDefault="00ED2A5B" w:rsidP="00ED2A5B"/>
    <w:p w14:paraId="6394EEEF" w14:textId="00E6450D" w:rsidR="00ED2A5B" w:rsidRPr="003875A8" w:rsidRDefault="00ED2A5B" w:rsidP="00ED2A5B">
      <w:pPr>
        <w:keepNext/>
        <w:keepLines/>
        <w:spacing w:after="0"/>
        <w:contextualSpacing/>
        <w:outlineLvl w:val="1"/>
        <w:rPr>
          <w:rFonts w:ascii="Georgia" w:eastAsiaTheme="majorEastAsia" w:hAnsi="Georgia" w:cstheme="majorBidi"/>
          <w:color w:val="A20000" w:themeColor="accent1" w:themeShade="BF"/>
          <w:sz w:val="24"/>
          <w:szCs w:val="26"/>
        </w:rPr>
      </w:pPr>
      <w:r w:rsidRPr="003875A8">
        <w:rPr>
          <w:rFonts w:ascii="Georgia" w:eastAsiaTheme="majorEastAsia" w:hAnsi="Georgia" w:cstheme="majorBidi"/>
          <w:color w:val="A20000" w:themeColor="accent1" w:themeShade="BF"/>
          <w:sz w:val="24"/>
          <w:szCs w:val="26"/>
        </w:rPr>
        <w:t xml:space="preserve">SAK </w:t>
      </w:r>
      <w:r w:rsidR="004848C0">
        <w:rPr>
          <w:rFonts w:ascii="Georgia" w:eastAsiaTheme="majorEastAsia" w:hAnsi="Georgia" w:cstheme="majorBidi"/>
          <w:color w:val="A20000" w:themeColor="accent1" w:themeShade="BF"/>
          <w:sz w:val="24"/>
          <w:szCs w:val="26"/>
        </w:rPr>
        <w:t>Økt budsjett til barnekorene i Bekkelaget Menighetssenter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D2A5B" w:rsidRPr="003875A8" w14:paraId="6CD712DB" w14:textId="77777777" w:rsidTr="00D651C3">
        <w:tc>
          <w:tcPr>
            <w:tcW w:w="9211" w:type="dxa"/>
            <w:shd w:val="clear" w:color="auto" w:fill="auto"/>
          </w:tcPr>
          <w:p w14:paraId="639F2EE6" w14:textId="77777777" w:rsidR="00ED2A5B" w:rsidRPr="003875A8" w:rsidRDefault="00ED2A5B" w:rsidP="00D651C3">
            <w:pPr>
              <w:spacing w:after="0" w:line="240" w:lineRule="auto"/>
              <w:rPr>
                <w:b/>
                <w:bCs/>
              </w:rPr>
            </w:pPr>
            <w:r w:rsidRPr="003875A8">
              <w:rPr>
                <w:b/>
                <w:bCs/>
              </w:rPr>
              <w:t>Vedlegg</w:t>
            </w:r>
          </w:p>
        </w:tc>
      </w:tr>
      <w:tr w:rsidR="00ED2A5B" w:rsidRPr="003875A8" w14:paraId="708F3585" w14:textId="77777777" w:rsidTr="00D651C3">
        <w:tc>
          <w:tcPr>
            <w:tcW w:w="9211" w:type="dxa"/>
            <w:shd w:val="clear" w:color="auto" w:fill="auto"/>
          </w:tcPr>
          <w:p w14:paraId="11FB4B94" w14:textId="77777777" w:rsidR="00ED2A5B" w:rsidRPr="003875A8" w:rsidRDefault="00ED2A5B" w:rsidP="00D651C3">
            <w:pPr>
              <w:numPr>
                <w:ilvl w:val="0"/>
                <w:numId w:val="21"/>
              </w:numPr>
              <w:spacing w:after="0" w:line="240" w:lineRule="auto"/>
              <w:contextualSpacing/>
            </w:pPr>
          </w:p>
        </w:tc>
      </w:tr>
    </w:tbl>
    <w:p w14:paraId="41051778" w14:textId="77777777" w:rsidR="00ED2A5B" w:rsidRPr="003875A8" w:rsidRDefault="00ED2A5B" w:rsidP="00ED2A5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D2A5B" w:rsidRPr="003875A8" w14:paraId="7DF20622" w14:textId="77777777" w:rsidTr="00D651C3">
        <w:tc>
          <w:tcPr>
            <w:tcW w:w="9211" w:type="dxa"/>
            <w:shd w:val="clear" w:color="auto" w:fill="auto"/>
          </w:tcPr>
          <w:p w14:paraId="7B621CA6" w14:textId="77777777" w:rsidR="00ED2A5B" w:rsidRPr="003875A8" w:rsidRDefault="00ED2A5B" w:rsidP="00D651C3">
            <w:pPr>
              <w:spacing w:after="0" w:line="240" w:lineRule="auto"/>
              <w:rPr>
                <w:b/>
                <w:bCs/>
              </w:rPr>
            </w:pPr>
            <w:r w:rsidRPr="003875A8">
              <w:rPr>
                <w:b/>
                <w:bCs/>
              </w:rPr>
              <w:t>Saksframlegg</w:t>
            </w:r>
          </w:p>
        </w:tc>
      </w:tr>
      <w:tr w:rsidR="00ED2A5B" w:rsidRPr="003875A8" w14:paraId="2DBEF00E" w14:textId="77777777" w:rsidTr="00D651C3">
        <w:tc>
          <w:tcPr>
            <w:tcW w:w="9211" w:type="dxa"/>
            <w:shd w:val="clear" w:color="auto" w:fill="auto"/>
          </w:tcPr>
          <w:p w14:paraId="48E2540A" w14:textId="115D50DE" w:rsidR="00ED2A5B" w:rsidRPr="003875A8" w:rsidRDefault="003931FD" w:rsidP="00D651C3">
            <w:pPr>
              <w:spacing w:after="0" w:line="240" w:lineRule="auto"/>
            </w:pPr>
            <w:r>
              <w:t xml:space="preserve">Barnekorlederne for Knøttekoret og </w:t>
            </w:r>
            <w:r w:rsidR="004800BE">
              <w:t xml:space="preserve">Barnegospel i Bekkelaget menighetssenter har spurt om menighetsrådet kan øke deres budsjett fra </w:t>
            </w:r>
            <w:r w:rsidR="00A7317B">
              <w:t>33</w:t>
            </w:r>
            <w:r w:rsidR="007D04B2">
              <w:t> </w:t>
            </w:r>
            <w:r w:rsidR="00A7317B">
              <w:t>400</w:t>
            </w:r>
            <w:r w:rsidR="007D04B2">
              <w:t xml:space="preserve"> til 43</w:t>
            </w:r>
            <w:r w:rsidR="00730580">
              <w:t> </w:t>
            </w:r>
            <w:r w:rsidR="007D04B2">
              <w:t>400</w:t>
            </w:r>
            <w:r w:rsidR="00730580">
              <w:t xml:space="preserve"> kroner</w:t>
            </w:r>
            <w:r w:rsidR="007D04B2">
              <w:t xml:space="preserve">. Begge korene opplever vekst og </w:t>
            </w:r>
            <w:r w:rsidR="00730580">
              <w:t>k</w:t>
            </w:r>
            <w:r w:rsidR="00222582">
              <w:t>ostandene har</w:t>
            </w:r>
            <w:r w:rsidR="00730580">
              <w:t xml:space="preserve"> derfor </w:t>
            </w:r>
            <w:r w:rsidR="00222582">
              <w:t>økt</w:t>
            </w:r>
            <w:r w:rsidR="00730580">
              <w:t>. Korene mottar støtte fra KFUK/KFUMs frifond</w:t>
            </w:r>
            <w:r w:rsidR="003448D6">
              <w:t xml:space="preserve"> på årlig rundt 25 000 kroner. Tilskuddet baserer seg på antall innmeldte</w:t>
            </w:r>
            <w:r w:rsidR="00BE0E52">
              <w:t xml:space="preserve"> så dette vil også øke, men komme etterskuddsvis</w:t>
            </w:r>
            <w:r w:rsidR="00261028">
              <w:t xml:space="preserve">. Altså først i 2026. </w:t>
            </w:r>
            <w:r w:rsidR="00716AD7">
              <w:t>Daglig leder regner med at det vil være rom for denne økningen innenfor allerede godkjent totalbudsjett for 2025.</w:t>
            </w:r>
          </w:p>
        </w:tc>
      </w:tr>
    </w:tbl>
    <w:p w14:paraId="110C1C8F" w14:textId="77777777" w:rsidR="00ED2A5B" w:rsidRPr="003875A8" w:rsidRDefault="00ED2A5B" w:rsidP="00ED2A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D2A5B" w:rsidRPr="003875A8" w14:paraId="4096C940" w14:textId="77777777" w:rsidTr="00D651C3">
        <w:tc>
          <w:tcPr>
            <w:tcW w:w="9211" w:type="dxa"/>
            <w:shd w:val="clear" w:color="auto" w:fill="auto"/>
          </w:tcPr>
          <w:p w14:paraId="18B05AC4" w14:textId="77777777" w:rsidR="00ED2A5B" w:rsidRPr="003875A8" w:rsidRDefault="00ED2A5B" w:rsidP="00D651C3">
            <w:pPr>
              <w:spacing w:after="0" w:line="240" w:lineRule="auto"/>
              <w:rPr>
                <w:b/>
                <w:bCs/>
              </w:rPr>
            </w:pPr>
            <w:r w:rsidRPr="003875A8">
              <w:rPr>
                <w:b/>
                <w:bCs/>
              </w:rPr>
              <w:t>Forslag til vedtak</w:t>
            </w:r>
          </w:p>
        </w:tc>
      </w:tr>
      <w:tr w:rsidR="00ED2A5B" w:rsidRPr="003875A8" w14:paraId="4602AAD2" w14:textId="77777777" w:rsidTr="00D651C3">
        <w:tc>
          <w:tcPr>
            <w:tcW w:w="9211" w:type="dxa"/>
            <w:shd w:val="clear" w:color="auto" w:fill="auto"/>
          </w:tcPr>
          <w:p w14:paraId="73B370FE" w14:textId="454AE8E6" w:rsidR="00ED2A5B" w:rsidRPr="003875A8" w:rsidRDefault="00716AD7" w:rsidP="00D651C3">
            <w:pPr>
              <w:spacing w:after="0" w:line="240" w:lineRule="auto"/>
            </w:pPr>
            <w:r>
              <w:t>Menighetsrådet godkjenner at budsjettet til barnekor</w:t>
            </w:r>
            <w:r w:rsidR="00BE5D8C">
              <w:t xml:space="preserve">ene i Bekkelaget menighetssenter økes til 43 400 kroner og at dette tas inn i revidert budsjett for 2025. </w:t>
            </w:r>
          </w:p>
        </w:tc>
      </w:tr>
    </w:tbl>
    <w:p w14:paraId="6F601F84" w14:textId="77777777" w:rsidR="00ED2A5B" w:rsidRDefault="00ED2A5B" w:rsidP="00ED2A5B"/>
    <w:p w14:paraId="55A5F400" w14:textId="77777777" w:rsidR="00ED2A5B" w:rsidRDefault="00ED2A5B" w:rsidP="00ED2A5B">
      <w:pPr>
        <w:spacing w:line="360" w:lineRule="auto"/>
      </w:pPr>
      <w:r>
        <w:br w:type="page"/>
      </w:r>
    </w:p>
    <w:p w14:paraId="511C9155"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239FF030" w14:textId="77777777" w:rsidTr="004917D4">
        <w:tc>
          <w:tcPr>
            <w:tcW w:w="3070" w:type="dxa"/>
            <w:shd w:val="clear" w:color="auto" w:fill="auto"/>
          </w:tcPr>
          <w:p w14:paraId="500038A1" w14:textId="77777777" w:rsidR="003875A8" w:rsidRPr="003875A8" w:rsidRDefault="003875A8" w:rsidP="003875A8">
            <w:pPr>
              <w:spacing w:after="0" w:line="240" w:lineRule="auto"/>
            </w:pPr>
            <w:r w:rsidRPr="003875A8">
              <w:t>Saksbehandler</w:t>
            </w:r>
          </w:p>
        </w:tc>
        <w:tc>
          <w:tcPr>
            <w:tcW w:w="3070" w:type="dxa"/>
            <w:shd w:val="clear" w:color="auto" w:fill="auto"/>
          </w:tcPr>
          <w:p w14:paraId="33894EA8" w14:textId="77777777" w:rsidR="003875A8" w:rsidRPr="003875A8" w:rsidRDefault="003875A8" w:rsidP="003875A8">
            <w:pPr>
              <w:spacing w:after="0" w:line="240" w:lineRule="auto"/>
            </w:pPr>
            <w:r w:rsidRPr="003875A8">
              <w:t>Sak</w:t>
            </w:r>
          </w:p>
        </w:tc>
        <w:tc>
          <w:tcPr>
            <w:tcW w:w="3071" w:type="dxa"/>
            <w:shd w:val="clear" w:color="auto" w:fill="auto"/>
          </w:tcPr>
          <w:p w14:paraId="359B5887" w14:textId="77777777" w:rsidR="003875A8" w:rsidRPr="003875A8" w:rsidRDefault="003875A8" w:rsidP="003875A8">
            <w:pPr>
              <w:spacing w:after="0" w:line="240" w:lineRule="auto"/>
            </w:pPr>
            <w:r w:rsidRPr="003875A8">
              <w:t>Gradering</w:t>
            </w:r>
          </w:p>
        </w:tc>
      </w:tr>
      <w:tr w:rsidR="003875A8" w:rsidRPr="003875A8" w14:paraId="6DCB8AE1" w14:textId="77777777" w:rsidTr="004917D4">
        <w:tc>
          <w:tcPr>
            <w:tcW w:w="3070" w:type="dxa"/>
            <w:shd w:val="clear" w:color="auto" w:fill="auto"/>
          </w:tcPr>
          <w:p w14:paraId="49CE1D4E" w14:textId="77777777" w:rsidR="003875A8" w:rsidRPr="003875A8" w:rsidRDefault="003875A8" w:rsidP="003875A8">
            <w:pPr>
              <w:spacing w:after="0" w:line="240" w:lineRule="auto"/>
            </w:pPr>
            <w:r w:rsidRPr="003875A8">
              <w:t>Hanne Holmberg Chavez</w:t>
            </w:r>
          </w:p>
        </w:tc>
        <w:tc>
          <w:tcPr>
            <w:tcW w:w="3070" w:type="dxa"/>
            <w:shd w:val="clear" w:color="auto" w:fill="auto"/>
          </w:tcPr>
          <w:p w14:paraId="03471833" w14:textId="77777777" w:rsidR="003875A8" w:rsidRPr="003875A8" w:rsidRDefault="003875A8" w:rsidP="003875A8">
            <w:pPr>
              <w:spacing w:after="0" w:line="240" w:lineRule="auto"/>
            </w:pPr>
            <w:r w:rsidRPr="003875A8">
              <w:t>23/02621</w:t>
            </w:r>
          </w:p>
        </w:tc>
        <w:tc>
          <w:tcPr>
            <w:tcW w:w="3071" w:type="dxa"/>
            <w:shd w:val="clear" w:color="auto" w:fill="auto"/>
          </w:tcPr>
          <w:p w14:paraId="59780E5A" w14:textId="77777777" w:rsidR="003875A8" w:rsidRPr="003875A8" w:rsidRDefault="003875A8" w:rsidP="003875A8">
            <w:pPr>
              <w:spacing w:after="0" w:line="240" w:lineRule="auto"/>
            </w:pPr>
            <w:r w:rsidRPr="003875A8">
              <w:t>Offentlig</w:t>
            </w:r>
          </w:p>
        </w:tc>
      </w:tr>
    </w:tbl>
    <w:p w14:paraId="349BD812" w14:textId="77777777" w:rsidR="003875A8" w:rsidRPr="003875A8" w:rsidRDefault="003875A8" w:rsidP="003875A8">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77C4CBA1" w14:textId="77777777" w:rsidTr="004917D4">
        <w:tc>
          <w:tcPr>
            <w:tcW w:w="3070" w:type="dxa"/>
            <w:shd w:val="clear" w:color="auto" w:fill="auto"/>
          </w:tcPr>
          <w:p w14:paraId="59BCE79B" w14:textId="77777777" w:rsidR="003875A8" w:rsidRPr="003875A8" w:rsidRDefault="003875A8" w:rsidP="003875A8">
            <w:pPr>
              <w:spacing w:after="0" w:line="240" w:lineRule="auto"/>
            </w:pPr>
            <w:r w:rsidRPr="003875A8">
              <w:t>Råd/utvalg</w:t>
            </w:r>
          </w:p>
        </w:tc>
        <w:tc>
          <w:tcPr>
            <w:tcW w:w="3070" w:type="dxa"/>
            <w:shd w:val="clear" w:color="auto" w:fill="auto"/>
          </w:tcPr>
          <w:p w14:paraId="3F0E0092" w14:textId="77777777" w:rsidR="003875A8" w:rsidRPr="003875A8" w:rsidRDefault="003875A8" w:rsidP="003875A8">
            <w:pPr>
              <w:spacing w:after="0" w:line="240" w:lineRule="auto"/>
            </w:pPr>
            <w:r w:rsidRPr="003875A8">
              <w:t>Saksnummer</w:t>
            </w:r>
          </w:p>
        </w:tc>
        <w:tc>
          <w:tcPr>
            <w:tcW w:w="3071" w:type="dxa"/>
            <w:shd w:val="clear" w:color="auto" w:fill="auto"/>
          </w:tcPr>
          <w:p w14:paraId="1738C406" w14:textId="77777777" w:rsidR="003875A8" w:rsidRPr="003875A8" w:rsidRDefault="003875A8" w:rsidP="003875A8">
            <w:pPr>
              <w:spacing w:after="0" w:line="240" w:lineRule="auto"/>
            </w:pPr>
            <w:r w:rsidRPr="003875A8">
              <w:t>Møtedato</w:t>
            </w:r>
          </w:p>
        </w:tc>
      </w:tr>
      <w:tr w:rsidR="003875A8" w:rsidRPr="003875A8" w14:paraId="1B0E7FC9" w14:textId="77777777" w:rsidTr="004917D4">
        <w:tc>
          <w:tcPr>
            <w:tcW w:w="3070" w:type="dxa"/>
            <w:shd w:val="clear" w:color="auto" w:fill="auto"/>
          </w:tcPr>
          <w:p w14:paraId="53C4DB32" w14:textId="77777777" w:rsidR="003875A8" w:rsidRPr="003875A8" w:rsidRDefault="003875A8" w:rsidP="003875A8">
            <w:pPr>
              <w:spacing w:after="0" w:line="240" w:lineRule="auto"/>
            </w:pPr>
            <w:r w:rsidRPr="003875A8">
              <w:t>Bekkelaget og Ormøy Menighetsråd</w:t>
            </w:r>
          </w:p>
        </w:tc>
        <w:tc>
          <w:tcPr>
            <w:tcW w:w="3070" w:type="dxa"/>
            <w:shd w:val="clear" w:color="auto" w:fill="auto"/>
          </w:tcPr>
          <w:p w14:paraId="4219E2CF" w14:textId="1EFA44FA" w:rsidR="003875A8" w:rsidRPr="003875A8" w:rsidRDefault="003875A8" w:rsidP="003875A8">
            <w:pPr>
              <w:spacing w:after="0" w:line="240" w:lineRule="auto"/>
            </w:pPr>
            <w:r>
              <w:t>3</w:t>
            </w:r>
            <w:r w:rsidR="000A176D">
              <w:t>4</w:t>
            </w:r>
            <w:r w:rsidRPr="003875A8">
              <w:t>/25</w:t>
            </w:r>
          </w:p>
        </w:tc>
        <w:tc>
          <w:tcPr>
            <w:tcW w:w="3071" w:type="dxa"/>
            <w:shd w:val="clear" w:color="auto" w:fill="auto"/>
          </w:tcPr>
          <w:p w14:paraId="761EEA46" w14:textId="77777777" w:rsidR="003875A8" w:rsidRPr="003875A8" w:rsidRDefault="003875A8" w:rsidP="003875A8">
            <w:pPr>
              <w:spacing w:after="0" w:line="240" w:lineRule="auto"/>
            </w:pPr>
            <w:r w:rsidRPr="003875A8">
              <w:t>11.06.25</w:t>
            </w:r>
          </w:p>
        </w:tc>
      </w:tr>
    </w:tbl>
    <w:p w14:paraId="1648FB58" w14:textId="77777777" w:rsidR="003875A8" w:rsidRPr="003875A8" w:rsidRDefault="003875A8" w:rsidP="003875A8"/>
    <w:p w14:paraId="34C70444" w14:textId="308026CB" w:rsidR="003875A8" w:rsidRPr="003875A8" w:rsidRDefault="003875A8" w:rsidP="003875A8">
      <w:pPr>
        <w:keepNext/>
        <w:keepLines/>
        <w:spacing w:after="0"/>
        <w:contextualSpacing/>
        <w:outlineLvl w:val="1"/>
        <w:rPr>
          <w:rFonts w:ascii="Georgia" w:eastAsiaTheme="majorEastAsia" w:hAnsi="Georgia" w:cstheme="majorBidi"/>
          <w:color w:val="A20000" w:themeColor="accent1" w:themeShade="BF"/>
          <w:sz w:val="24"/>
          <w:szCs w:val="26"/>
        </w:rPr>
      </w:pPr>
      <w:r w:rsidRPr="003875A8">
        <w:rPr>
          <w:rFonts w:ascii="Georgia" w:eastAsiaTheme="majorEastAsia" w:hAnsi="Georgia" w:cstheme="majorBidi"/>
          <w:color w:val="A20000" w:themeColor="accent1" w:themeShade="BF"/>
          <w:sz w:val="24"/>
          <w:szCs w:val="26"/>
        </w:rPr>
        <w:t>SAK Orientering fra fellesrådsmøte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35CE27B7" w14:textId="77777777" w:rsidTr="004917D4">
        <w:tc>
          <w:tcPr>
            <w:tcW w:w="9211" w:type="dxa"/>
            <w:shd w:val="clear" w:color="auto" w:fill="auto"/>
          </w:tcPr>
          <w:p w14:paraId="51FB6E95" w14:textId="77777777" w:rsidR="003875A8" w:rsidRPr="003875A8" w:rsidRDefault="003875A8" w:rsidP="003875A8">
            <w:pPr>
              <w:spacing w:after="0" w:line="240" w:lineRule="auto"/>
              <w:rPr>
                <w:b/>
                <w:bCs/>
              </w:rPr>
            </w:pPr>
            <w:r w:rsidRPr="003875A8">
              <w:rPr>
                <w:b/>
                <w:bCs/>
              </w:rPr>
              <w:t>Vedlegg</w:t>
            </w:r>
          </w:p>
        </w:tc>
      </w:tr>
      <w:tr w:rsidR="003875A8" w:rsidRPr="003875A8" w14:paraId="7D05911F" w14:textId="77777777" w:rsidTr="004917D4">
        <w:tc>
          <w:tcPr>
            <w:tcW w:w="9211" w:type="dxa"/>
            <w:shd w:val="clear" w:color="auto" w:fill="auto"/>
          </w:tcPr>
          <w:p w14:paraId="40D66C4D" w14:textId="77777777" w:rsidR="003875A8" w:rsidRPr="003875A8" w:rsidRDefault="003875A8" w:rsidP="003875A8">
            <w:pPr>
              <w:numPr>
                <w:ilvl w:val="0"/>
                <w:numId w:val="21"/>
              </w:numPr>
              <w:spacing w:after="0" w:line="240" w:lineRule="auto"/>
              <w:contextualSpacing/>
            </w:pPr>
          </w:p>
        </w:tc>
      </w:tr>
    </w:tbl>
    <w:p w14:paraId="599D5995" w14:textId="77777777" w:rsidR="003875A8" w:rsidRPr="003875A8" w:rsidRDefault="003875A8" w:rsidP="003875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1E2C32AA" w14:textId="77777777" w:rsidTr="004917D4">
        <w:tc>
          <w:tcPr>
            <w:tcW w:w="9211" w:type="dxa"/>
            <w:shd w:val="clear" w:color="auto" w:fill="auto"/>
          </w:tcPr>
          <w:p w14:paraId="048284C5" w14:textId="77777777" w:rsidR="003875A8" w:rsidRPr="003875A8" w:rsidRDefault="003875A8" w:rsidP="003875A8">
            <w:pPr>
              <w:spacing w:after="0" w:line="240" w:lineRule="auto"/>
              <w:rPr>
                <w:b/>
                <w:bCs/>
              </w:rPr>
            </w:pPr>
            <w:r w:rsidRPr="003875A8">
              <w:rPr>
                <w:b/>
                <w:bCs/>
              </w:rPr>
              <w:t>Saksframlegg</w:t>
            </w:r>
          </w:p>
        </w:tc>
      </w:tr>
      <w:tr w:rsidR="003875A8" w:rsidRPr="003875A8" w14:paraId="449B0F4F" w14:textId="77777777" w:rsidTr="004917D4">
        <w:tc>
          <w:tcPr>
            <w:tcW w:w="9211" w:type="dxa"/>
            <w:shd w:val="clear" w:color="auto" w:fill="auto"/>
          </w:tcPr>
          <w:p w14:paraId="20A066F9" w14:textId="29241605" w:rsidR="003875A8" w:rsidRPr="003875A8" w:rsidRDefault="003875A8" w:rsidP="003875A8">
            <w:pPr>
              <w:spacing w:after="0" w:line="240" w:lineRule="auto"/>
            </w:pPr>
            <w:r w:rsidRPr="003875A8">
              <w:t xml:space="preserve"> </w:t>
            </w:r>
            <w:r w:rsidR="002838ED">
              <w:t>Trond Skard Dokka orienterer muntlig på møtet</w:t>
            </w:r>
          </w:p>
        </w:tc>
      </w:tr>
    </w:tbl>
    <w:p w14:paraId="0BA73407"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5BC5562B" w14:textId="77777777" w:rsidTr="004917D4">
        <w:tc>
          <w:tcPr>
            <w:tcW w:w="9211" w:type="dxa"/>
            <w:shd w:val="clear" w:color="auto" w:fill="auto"/>
          </w:tcPr>
          <w:p w14:paraId="28839A5B" w14:textId="77777777" w:rsidR="003875A8" w:rsidRPr="003875A8" w:rsidRDefault="003875A8" w:rsidP="003875A8">
            <w:pPr>
              <w:spacing w:after="0" w:line="240" w:lineRule="auto"/>
              <w:rPr>
                <w:b/>
                <w:bCs/>
              </w:rPr>
            </w:pPr>
            <w:r w:rsidRPr="003875A8">
              <w:rPr>
                <w:b/>
                <w:bCs/>
              </w:rPr>
              <w:t>Forslag til vedtak</w:t>
            </w:r>
          </w:p>
        </w:tc>
      </w:tr>
      <w:tr w:rsidR="003875A8" w:rsidRPr="003875A8" w14:paraId="3B8DED8B" w14:textId="77777777" w:rsidTr="004917D4">
        <w:tc>
          <w:tcPr>
            <w:tcW w:w="9211" w:type="dxa"/>
            <w:shd w:val="clear" w:color="auto" w:fill="auto"/>
          </w:tcPr>
          <w:p w14:paraId="3C87A9E8" w14:textId="519E6B91" w:rsidR="003875A8" w:rsidRPr="003875A8" w:rsidRDefault="002838ED" w:rsidP="003875A8">
            <w:pPr>
              <w:spacing w:after="0" w:line="240" w:lineRule="auto"/>
            </w:pPr>
            <w:r>
              <w:t xml:space="preserve">Menighetsrådet </w:t>
            </w:r>
            <w:r w:rsidR="00C744D9">
              <w:t>takker for orienteringen om fellesrådets saker</w:t>
            </w:r>
          </w:p>
        </w:tc>
      </w:tr>
    </w:tbl>
    <w:p w14:paraId="18FCECF1" w14:textId="41CE6AAF" w:rsidR="00E52755" w:rsidRDefault="00E52755" w:rsidP="003875A8"/>
    <w:p w14:paraId="26DF8C20" w14:textId="77777777" w:rsidR="00E52755" w:rsidRDefault="00E52755">
      <w:pPr>
        <w:spacing w:line="360" w:lineRule="auto"/>
      </w:pPr>
      <w:r>
        <w:br w:type="page"/>
      </w:r>
    </w:p>
    <w:p w14:paraId="77ACF8B7"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5A2DE623" w14:textId="77777777" w:rsidTr="004917D4">
        <w:tc>
          <w:tcPr>
            <w:tcW w:w="3070" w:type="dxa"/>
            <w:shd w:val="clear" w:color="auto" w:fill="auto"/>
          </w:tcPr>
          <w:p w14:paraId="3A1A87A2" w14:textId="77777777" w:rsidR="003875A8" w:rsidRPr="003875A8" w:rsidRDefault="003875A8" w:rsidP="003875A8">
            <w:pPr>
              <w:spacing w:after="0" w:line="240" w:lineRule="auto"/>
            </w:pPr>
            <w:r w:rsidRPr="003875A8">
              <w:t>Saksbehandler</w:t>
            </w:r>
          </w:p>
        </w:tc>
        <w:tc>
          <w:tcPr>
            <w:tcW w:w="3070" w:type="dxa"/>
            <w:shd w:val="clear" w:color="auto" w:fill="auto"/>
          </w:tcPr>
          <w:p w14:paraId="26D22087" w14:textId="77777777" w:rsidR="003875A8" w:rsidRPr="003875A8" w:rsidRDefault="003875A8" w:rsidP="003875A8">
            <w:pPr>
              <w:spacing w:after="0" w:line="240" w:lineRule="auto"/>
            </w:pPr>
            <w:r w:rsidRPr="003875A8">
              <w:t>Sak</w:t>
            </w:r>
          </w:p>
        </w:tc>
        <w:tc>
          <w:tcPr>
            <w:tcW w:w="3071" w:type="dxa"/>
            <w:shd w:val="clear" w:color="auto" w:fill="auto"/>
          </w:tcPr>
          <w:p w14:paraId="6636AA3D" w14:textId="77777777" w:rsidR="003875A8" w:rsidRPr="003875A8" w:rsidRDefault="003875A8" w:rsidP="003875A8">
            <w:pPr>
              <w:spacing w:after="0" w:line="240" w:lineRule="auto"/>
            </w:pPr>
            <w:r w:rsidRPr="003875A8">
              <w:t>Gradering</w:t>
            </w:r>
          </w:p>
        </w:tc>
      </w:tr>
      <w:tr w:rsidR="003875A8" w:rsidRPr="003875A8" w14:paraId="55BA4597" w14:textId="77777777" w:rsidTr="004917D4">
        <w:tc>
          <w:tcPr>
            <w:tcW w:w="3070" w:type="dxa"/>
            <w:shd w:val="clear" w:color="auto" w:fill="auto"/>
          </w:tcPr>
          <w:p w14:paraId="2DE2AFD9" w14:textId="77777777" w:rsidR="003875A8" w:rsidRPr="003875A8" w:rsidRDefault="003875A8" w:rsidP="003875A8">
            <w:pPr>
              <w:spacing w:after="0" w:line="240" w:lineRule="auto"/>
            </w:pPr>
            <w:r w:rsidRPr="003875A8">
              <w:t>Hanne Holmberg Chavez</w:t>
            </w:r>
          </w:p>
        </w:tc>
        <w:tc>
          <w:tcPr>
            <w:tcW w:w="3070" w:type="dxa"/>
            <w:shd w:val="clear" w:color="auto" w:fill="auto"/>
          </w:tcPr>
          <w:p w14:paraId="6C80D738" w14:textId="77777777" w:rsidR="003875A8" w:rsidRPr="003875A8" w:rsidRDefault="003875A8" w:rsidP="003875A8">
            <w:pPr>
              <w:spacing w:after="0" w:line="240" w:lineRule="auto"/>
            </w:pPr>
            <w:r w:rsidRPr="003875A8">
              <w:t>23/02621</w:t>
            </w:r>
          </w:p>
        </w:tc>
        <w:tc>
          <w:tcPr>
            <w:tcW w:w="3071" w:type="dxa"/>
            <w:shd w:val="clear" w:color="auto" w:fill="auto"/>
          </w:tcPr>
          <w:p w14:paraId="25CD72CF" w14:textId="77777777" w:rsidR="003875A8" w:rsidRPr="003875A8" w:rsidRDefault="003875A8" w:rsidP="003875A8">
            <w:pPr>
              <w:spacing w:after="0" w:line="240" w:lineRule="auto"/>
            </w:pPr>
            <w:r w:rsidRPr="003875A8">
              <w:t>Offentlig</w:t>
            </w:r>
          </w:p>
        </w:tc>
      </w:tr>
    </w:tbl>
    <w:p w14:paraId="660C9C40" w14:textId="77777777" w:rsidR="003875A8" w:rsidRPr="003875A8" w:rsidRDefault="003875A8" w:rsidP="003875A8">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34E0E591" w14:textId="77777777" w:rsidTr="004917D4">
        <w:tc>
          <w:tcPr>
            <w:tcW w:w="3070" w:type="dxa"/>
            <w:shd w:val="clear" w:color="auto" w:fill="auto"/>
          </w:tcPr>
          <w:p w14:paraId="0CD340C2" w14:textId="77777777" w:rsidR="003875A8" w:rsidRPr="003875A8" w:rsidRDefault="003875A8" w:rsidP="003875A8">
            <w:pPr>
              <w:spacing w:after="0" w:line="240" w:lineRule="auto"/>
            </w:pPr>
            <w:r w:rsidRPr="003875A8">
              <w:t>Råd/utvalg</w:t>
            </w:r>
          </w:p>
        </w:tc>
        <w:tc>
          <w:tcPr>
            <w:tcW w:w="3070" w:type="dxa"/>
            <w:shd w:val="clear" w:color="auto" w:fill="auto"/>
          </w:tcPr>
          <w:p w14:paraId="1F680F78" w14:textId="77777777" w:rsidR="003875A8" w:rsidRPr="003875A8" w:rsidRDefault="003875A8" w:rsidP="003875A8">
            <w:pPr>
              <w:spacing w:after="0" w:line="240" w:lineRule="auto"/>
            </w:pPr>
            <w:r w:rsidRPr="003875A8">
              <w:t>Saksnummer</w:t>
            </w:r>
          </w:p>
        </w:tc>
        <w:tc>
          <w:tcPr>
            <w:tcW w:w="3071" w:type="dxa"/>
            <w:shd w:val="clear" w:color="auto" w:fill="auto"/>
          </w:tcPr>
          <w:p w14:paraId="762642E3" w14:textId="77777777" w:rsidR="003875A8" w:rsidRPr="003875A8" w:rsidRDefault="003875A8" w:rsidP="003875A8">
            <w:pPr>
              <w:spacing w:after="0" w:line="240" w:lineRule="auto"/>
            </w:pPr>
            <w:r w:rsidRPr="003875A8">
              <w:t>Møtedato</w:t>
            </w:r>
          </w:p>
        </w:tc>
      </w:tr>
      <w:tr w:rsidR="003875A8" w:rsidRPr="003875A8" w14:paraId="58E130B1" w14:textId="77777777" w:rsidTr="004917D4">
        <w:tc>
          <w:tcPr>
            <w:tcW w:w="3070" w:type="dxa"/>
            <w:shd w:val="clear" w:color="auto" w:fill="auto"/>
          </w:tcPr>
          <w:p w14:paraId="32D3C31E" w14:textId="77777777" w:rsidR="003875A8" w:rsidRPr="003875A8" w:rsidRDefault="003875A8" w:rsidP="003875A8">
            <w:pPr>
              <w:spacing w:after="0" w:line="240" w:lineRule="auto"/>
            </w:pPr>
            <w:r w:rsidRPr="003875A8">
              <w:t>Bekkelaget og Ormøy Menighetsråd</w:t>
            </w:r>
          </w:p>
        </w:tc>
        <w:tc>
          <w:tcPr>
            <w:tcW w:w="3070" w:type="dxa"/>
            <w:shd w:val="clear" w:color="auto" w:fill="auto"/>
          </w:tcPr>
          <w:p w14:paraId="00F12EC4" w14:textId="4235304A" w:rsidR="003875A8" w:rsidRPr="003875A8" w:rsidRDefault="003875A8" w:rsidP="003875A8">
            <w:pPr>
              <w:spacing w:after="0" w:line="240" w:lineRule="auto"/>
            </w:pPr>
            <w:r>
              <w:t>3</w:t>
            </w:r>
            <w:r w:rsidR="000A176D">
              <w:t>5</w:t>
            </w:r>
            <w:r w:rsidRPr="003875A8">
              <w:t>/25</w:t>
            </w:r>
          </w:p>
        </w:tc>
        <w:tc>
          <w:tcPr>
            <w:tcW w:w="3071" w:type="dxa"/>
            <w:shd w:val="clear" w:color="auto" w:fill="auto"/>
          </w:tcPr>
          <w:p w14:paraId="3F9BD903" w14:textId="77777777" w:rsidR="003875A8" w:rsidRPr="003875A8" w:rsidRDefault="003875A8" w:rsidP="003875A8">
            <w:pPr>
              <w:spacing w:after="0" w:line="240" w:lineRule="auto"/>
            </w:pPr>
            <w:r w:rsidRPr="003875A8">
              <w:t>11.06.25</w:t>
            </w:r>
          </w:p>
        </w:tc>
      </w:tr>
    </w:tbl>
    <w:p w14:paraId="5215CB1E" w14:textId="35CCFC68" w:rsidR="00E52755" w:rsidRDefault="00E52755" w:rsidP="003875A8"/>
    <w:p w14:paraId="4D94E69C" w14:textId="5B63F8CF" w:rsidR="003875A8" w:rsidRPr="003875A8" w:rsidRDefault="003875A8" w:rsidP="003875A8">
      <w:pPr>
        <w:keepNext/>
        <w:keepLines/>
        <w:spacing w:after="0"/>
        <w:contextualSpacing/>
        <w:outlineLvl w:val="1"/>
        <w:rPr>
          <w:rFonts w:ascii="Georgia" w:eastAsiaTheme="majorEastAsia" w:hAnsi="Georgia" w:cstheme="majorBidi"/>
          <w:color w:val="A20000" w:themeColor="accent1" w:themeShade="BF"/>
          <w:sz w:val="24"/>
          <w:szCs w:val="26"/>
        </w:rPr>
      </w:pPr>
      <w:r w:rsidRPr="003875A8">
        <w:rPr>
          <w:rFonts w:ascii="Georgia" w:eastAsiaTheme="majorEastAsia" w:hAnsi="Georgia" w:cstheme="majorBidi"/>
          <w:color w:val="A20000" w:themeColor="accent1" w:themeShade="BF"/>
          <w:sz w:val="24"/>
          <w:szCs w:val="26"/>
        </w:rPr>
        <w:t>SAK Orientering om menighetsgudstjenestene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4B17A131" w14:textId="77777777" w:rsidTr="004917D4">
        <w:tc>
          <w:tcPr>
            <w:tcW w:w="9211" w:type="dxa"/>
            <w:shd w:val="clear" w:color="auto" w:fill="auto"/>
          </w:tcPr>
          <w:p w14:paraId="645FD267" w14:textId="77777777" w:rsidR="003875A8" w:rsidRPr="003875A8" w:rsidRDefault="003875A8" w:rsidP="003875A8">
            <w:pPr>
              <w:spacing w:after="0" w:line="240" w:lineRule="auto"/>
              <w:rPr>
                <w:b/>
                <w:bCs/>
              </w:rPr>
            </w:pPr>
            <w:r w:rsidRPr="003875A8">
              <w:rPr>
                <w:b/>
                <w:bCs/>
              </w:rPr>
              <w:t>Vedlegg</w:t>
            </w:r>
          </w:p>
        </w:tc>
      </w:tr>
      <w:tr w:rsidR="003875A8" w:rsidRPr="003875A8" w14:paraId="7A75D55B" w14:textId="77777777" w:rsidTr="004917D4">
        <w:tc>
          <w:tcPr>
            <w:tcW w:w="9211" w:type="dxa"/>
            <w:shd w:val="clear" w:color="auto" w:fill="auto"/>
          </w:tcPr>
          <w:p w14:paraId="648FC498" w14:textId="77777777" w:rsidR="003875A8" w:rsidRPr="003875A8" w:rsidRDefault="003875A8" w:rsidP="003875A8">
            <w:pPr>
              <w:numPr>
                <w:ilvl w:val="0"/>
                <w:numId w:val="21"/>
              </w:numPr>
              <w:spacing w:after="0" w:line="240" w:lineRule="auto"/>
              <w:contextualSpacing/>
            </w:pPr>
          </w:p>
        </w:tc>
      </w:tr>
    </w:tbl>
    <w:p w14:paraId="1586F19B" w14:textId="77777777" w:rsidR="003875A8" w:rsidRPr="003875A8" w:rsidRDefault="003875A8" w:rsidP="003875A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25821D73" w14:textId="77777777" w:rsidTr="004917D4">
        <w:tc>
          <w:tcPr>
            <w:tcW w:w="9211" w:type="dxa"/>
            <w:shd w:val="clear" w:color="auto" w:fill="auto"/>
          </w:tcPr>
          <w:p w14:paraId="74EF905C" w14:textId="77777777" w:rsidR="003875A8" w:rsidRPr="003875A8" w:rsidRDefault="003875A8" w:rsidP="003875A8">
            <w:pPr>
              <w:spacing w:after="0" w:line="240" w:lineRule="auto"/>
              <w:rPr>
                <w:b/>
                <w:bCs/>
              </w:rPr>
            </w:pPr>
            <w:r w:rsidRPr="003875A8">
              <w:rPr>
                <w:b/>
                <w:bCs/>
              </w:rPr>
              <w:t>Saksframlegg</w:t>
            </w:r>
          </w:p>
        </w:tc>
      </w:tr>
      <w:tr w:rsidR="003875A8" w:rsidRPr="003875A8" w14:paraId="0C52A3AB" w14:textId="77777777" w:rsidTr="004917D4">
        <w:tc>
          <w:tcPr>
            <w:tcW w:w="9211" w:type="dxa"/>
            <w:shd w:val="clear" w:color="auto" w:fill="auto"/>
          </w:tcPr>
          <w:p w14:paraId="0BB07A5B" w14:textId="6CB51989" w:rsidR="003875A8" w:rsidRPr="003875A8" w:rsidRDefault="003875A8" w:rsidP="003875A8">
            <w:pPr>
              <w:spacing w:after="0" w:line="240" w:lineRule="auto"/>
            </w:pPr>
            <w:r w:rsidRPr="003875A8">
              <w:t xml:space="preserve"> </w:t>
            </w:r>
            <w:r w:rsidR="00C744D9">
              <w:t xml:space="preserve">Trond Skard Dokka orienterer </w:t>
            </w:r>
            <w:r w:rsidR="00CC683D">
              <w:t>muntlig på møtet</w:t>
            </w:r>
          </w:p>
        </w:tc>
      </w:tr>
    </w:tbl>
    <w:p w14:paraId="595D89D9"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3875A8" w:rsidRPr="003875A8" w14:paraId="26003119" w14:textId="77777777" w:rsidTr="004917D4">
        <w:tc>
          <w:tcPr>
            <w:tcW w:w="9211" w:type="dxa"/>
            <w:shd w:val="clear" w:color="auto" w:fill="auto"/>
          </w:tcPr>
          <w:p w14:paraId="747E228B" w14:textId="77777777" w:rsidR="003875A8" w:rsidRPr="003875A8" w:rsidRDefault="003875A8" w:rsidP="003875A8">
            <w:pPr>
              <w:spacing w:after="0" w:line="240" w:lineRule="auto"/>
              <w:rPr>
                <w:b/>
                <w:bCs/>
              </w:rPr>
            </w:pPr>
            <w:r w:rsidRPr="003875A8">
              <w:rPr>
                <w:b/>
                <w:bCs/>
              </w:rPr>
              <w:t>Forslag til vedtak</w:t>
            </w:r>
          </w:p>
        </w:tc>
      </w:tr>
      <w:tr w:rsidR="003875A8" w:rsidRPr="003875A8" w14:paraId="6DD07AC9" w14:textId="77777777" w:rsidTr="004917D4">
        <w:tc>
          <w:tcPr>
            <w:tcW w:w="9211" w:type="dxa"/>
            <w:shd w:val="clear" w:color="auto" w:fill="auto"/>
          </w:tcPr>
          <w:p w14:paraId="706856A2" w14:textId="77777777" w:rsidR="003875A8" w:rsidRPr="003875A8" w:rsidRDefault="003875A8" w:rsidP="003875A8">
            <w:pPr>
              <w:spacing w:after="0" w:line="240" w:lineRule="auto"/>
            </w:pPr>
          </w:p>
        </w:tc>
      </w:tr>
    </w:tbl>
    <w:p w14:paraId="1E1263FF" w14:textId="5E2390CF" w:rsidR="00E52755" w:rsidRDefault="00E52755" w:rsidP="003875A8"/>
    <w:p w14:paraId="157738C8" w14:textId="77777777" w:rsidR="00E52755" w:rsidRDefault="00E52755">
      <w:pPr>
        <w:spacing w:line="360" w:lineRule="auto"/>
      </w:pPr>
      <w:r>
        <w:br w:type="page"/>
      </w:r>
    </w:p>
    <w:p w14:paraId="5CD12274" w14:textId="77777777" w:rsidR="003875A8" w:rsidRPr="003875A8" w:rsidRDefault="003875A8" w:rsidP="00387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727A42C0" w14:textId="77777777" w:rsidTr="004917D4">
        <w:tc>
          <w:tcPr>
            <w:tcW w:w="3070" w:type="dxa"/>
            <w:shd w:val="clear" w:color="auto" w:fill="auto"/>
          </w:tcPr>
          <w:p w14:paraId="4292F664" w14:textId="77777777" w:rsidR="003875A8" w:rsidRPr="003875A8" w:rsidRDefault="003875A8" w:rsidP="003875A8">
            <w:pPr>
              <w:spacing w:after="0" w:line="240" w:lineRule="auto"/>
            </w:pPr>
            <w:r w:rsidRPr="003875A8">
              <w:t>Saksbehandler</w:t>
            </w:r>
          </w:p>
        </w:tc>
        <w:tc>
          <w:tcPr>
            <w:tcW w:w="3070" w:type="dxa"/>
            <w:shd w:val="clear" w:color="auto" w:fill="auto"/>
          </w:tcPr>
          <w:p w14:paraId="1B03427B" w14:textId="77777777" w:rsidR="003875A8" w:rsidRPr="003875A8" w:rsidRDefault="003875A8" w:rsidP="003875A8">
            <w:pPr>
              <w:spacing w:after="0" w:line="240" w:lineRule="auto"/>
            </w:pPr>
            <w:r w:rsidRPr="003875A8">
              <w:t>Sak</w:t>
            </w:r>
          </w:p>
        </w:tc>
        <w:tc>
          <w:tcPr>
            <w:tcW w:w="3071" w:type="dxa"/>
            <w:shd w:val="clear" w:color="auto" w:fill="auto"/>
          </w:tcPr>
          <w:p w14:paraId="671A2E97" w14:textId="77777777" w:rsidR="003875A8" w:rsidRPr="003875A8" w:rsidRDefault="003875A8" w:rsidP="003875A8">
            <w:pPr>
              <w:spacing w:after="0" w:line="240" w:lineRule="auto"/>
            </w:pPr>
            <w:r w:rsidRPr="003875A8">
              <w:t>Gradering</w:t>
            </w:r>
          </w:p>
        </w:tc>
      </w:tr>
      <w:tr w:rsidR="003875A8" w:rsidRPr="003875A8" w14:paraId="0A9ED7D7" w14:textId="77777777" w:rsidTr="004917D4">
        <w:tc>
          <w:tcPr>
            <w:tcW w:w="3070" w:type="dxa"/>
            <w:shd w:val="clear" w:color="auto" w:fill="auto"/>
          </w:tcPr>
          <w:p w14:paraId="575FAF2B" w14:textId="77777777" w:rsidR="003875A8" w:rsidRPr="003875A8" w:rsidRDefault="003875A8" w:rsidP="003875A8">
            <w:pPr>
              <w:spacing w:after="0" w:line="240" w:lineRule="auto"/>
            </w:pPr>
            <w:r w:rsidRPr="003875A8">
              <w:t>Hanne Holmberg Chavez</w:t>
            </w:r>
          </w:p>
        </w:tc>
        <w:tc>
          <w:tcPr>
            <w:tcW w:w="3070" w:type="dxa"/>
            <w:shd w:val="clear" w:color="auto" w:fill="auto"/>
          </w:tcPr>
          <w:p w14:paraId="0CCFE25C" w14:textId="77777777" w:rsidR="003875A8" w:rsidRPr="003875A8" w:rsidRDefault="003875A8" w:rsidP="003875A8">
            <w:pPr>
              <w:spacing w:after="0" w:line="240" w:lineRule="auto"/>
            </w:pPr>
            <w:r w:rsidRPr="003875A8">
              <w:t>23/02621</w:t>
            </w:r>
          </w:p>
        </w:tc>
        <w:tc>
          <w:tcPr>
            <w:tcW w:w="3071" w:type="dxa"/>
            <w:shd w:val="clear" w:color="auto" w:fill="auto"/>
          </w:tcPr>
          <w:p w14:paraId="1E2B9FD1" w14:textId="056DC804" w:rsidR="003875A8" w:rsidRPr="003875A8" w:rsidRDefault="00AB4CB2" w:rsidP="003875A8">
            <w:pPr>
              <w:spacing w:after="0" w:line="240" w:lineRule="auto"/>
            </w:pPr>
            <w:r>
              <w:t xml:space="preserve">Unntatt off </w:t>
            </w:r>
            <w:r w:rsidR="008C2D95">
              <w:t xml:space="preserve">§ </w:t>
            </w:r>
            <w:r w:rsidR="00BB729A">
              <w:t>14</w:t>
            </w:r>
          </w:p>
        </w:tc>
      </w:tr>
    </w:tbl>
    <w:p w14:paraId="0ACB0E74" w14:textId="77777777" w:rsidR="003875A8" w:rsidRPr="003875A8" w:rsidRDefault="003875A8" w:rsidP="003875A8">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1"/>
      </w:tblGrid>
      <w:tr w:rsidR="003875A8" w:rsidRPr="003875A8" w14:paraId="6CD2F716" w14:textId="77777777" w:rsidTr="004917D4">
        <w:tc>
          <w:tcPr>
            <w:tcW w:w="3070" w:type="dxa"/>
            <w:shd w:val="clear" w:color="auto" w:fill="auto"/>
          </w:tcPr>
          <w:p w14:paraId="2AF62639" w14:textId="77777777" w:rsidR="003875A8" w:rsidRPr="003875A8" w:rsidRDefault="003875A8" w:rsidP="003875A8">
            <w:pPr>
              <w:spacing w:after="0" w:line="240" w:lineRule="auto"/>
            </w:pPr>
            <w:r w:rsidRPr="003875A8">
              <w:t>Råd/utvalg</w:t>
            </w:r>
          </w:p>
        </w:tc>
        <w:tc>
          <w:tcPr>
            <w:tcW w:w="3070" w:type="dxa"/>
            <w:shd w:val="clear" w:color="auto" w:fill="auto"/>
          </w:tcPr>
          <w:p w14:paraId="40252762" w14:textId="77777777" w:rsidR="003875A8" w:rsidRPr="003875A8" w:rsidRDefault="003875A8" w:rsidP="003875A8">
            <w:pPr>
              <w:spacing w:after="0" w:line="240" w:lineRule="auto"/>
            </w:pPr>
            <w:r w:rsidRPr="003875A8">
              <w:t>Saksnummer</w:t>
            </w:r>
          </w:p>
        </w:tc>
        <w:tc>
          <w:tcPr>
            <w:tcW w:w="3071" w:type="dxa"/>
            <w:shd w:val="clear" w:color="auto" w:fill="auto"/>
          </w:tcPr>
          <w:p w14:paraId="6C64A9CC" w14:textId="77777777" w:rsidR="003875A8" w:rsidRPr="003875A8" w:rsidRDefault="003875A8" w:rsidP="003875A8">
            <w:pPr>
              <w:spacing w:after="0" w:line="240" w:lineRule="auto"/>
            </w:pPr>
            <w:r w:rsidRPr="003875A8">
              <w:t>Møtedato</w:t>
            </w:r>
          </w:p>
        </w:tc>
      </w:tr>
      <w:tr w:rsidR="003875A8" w:rsidRPr="003875A8" w14:paraId="46782AAA" w14:textId="77777777" w:rsidTr="004917D4">
        <w:tc>
          <w:tcPr>
            <w:tcW w:w="3070" w:type="dxa"/>
            <w:shd w:val="clear" w:color="auto" w:fill="auto"/>
          </w:tcPr>
          <w:p w14:paraId="745DEA1F" w14:textId="77777777" w:rsidR="003875A8" w:rsidRPr="003875A8" w:rsidRDefault="003875A8" w:rsidP="003875A8">
            <w:pPr>
              <w:spacing w:after="0" w:line="240" w:lineRule="auto"/>
            </w:pPr>
            <w:r w:rsidRPr="003875A8">
              <w:t>Bekkelaget og Ormøy Menighetsråd</w:t>
            </w:r>
          </w:p>
        </w:tc>
        <w:tc>
          <w:tcPr>
            <w:tcW w:w="3070" w:type="dxa"/>
            <w:shd w:val="clear" w:color="auto" w:fill="auto"/>
          </w:tcPr>
          <w:p w14:paraId="51EB8D17" w14:textId="0FDBAB53" w:rsidR="003875A8" w:rsidRPr="003875A8" w:rsidRDefault="003875A8" w:rsidP="003875A8">
            <w:pPr>
              <w:spacing w:after="0" w:line="240" w:lineRule="auto"/>
            </w:pPr>
            <w:r>
              <w:t>3</w:t>
            </w:r>
            <w:r w:rsidR="000A176D">
              <w:t>6</w:t>
            </w:r>
            <w:r w:rsidRPr="003875A8">
              <w:t>/25</w:t>
            </w:r>
          </w:p>
        </w:tc>
        <w:tc>
          <w:tcPr>
            <w:tcW w:w="3071" w:type="dxa"/>
            <w:shd w:val="clear" w:color="auto" w:fill="auto"/>
          </w:tcPr>
          <w:p w14:paraId="54907F80" w14:textId="77777777" w:rsidR="003875A8" w:rsidRPr="003875A8" w:rsidRDefault="003875A8" w:rsidP="003875A8">
            <w:pPr>
              <w:spacing w:after="0" w:line="240" w:lineRule="auto"/>
            </w:pPr>
            <w:r w:rsidRPr="003875A8">
              <w:t>11.06.25</w:t>
            </w:r>
          </w:p>
        </w:tc>
      </w:tr>
    </w:tbl>
    <w:p w14:paraId="0B099B72" w14:textId="77777777" w:rsidR="003875A8" w:rsidRPr="003875A8" w:rsidRDefault="003875A8" w:rsidP="003875A8"/>
    <w:bookmarkEnd w:id="1"/>
    <w:bookmarkEnd w:id="2"/>
    <w:bookmarkEnd w:id="3"/>
    <w:sectPr w:rsidR="003875A8" w:rsidRPr="003875A8" w:rsidSect="00942564">
      <w:headerReference w:type="default" r:id="rId12"/>
      <w:footerReference w:type="even" r:id="rId13"/>
      <w:footerReference w:type="default" r:id="rId14"/>
      <w:headerReference w:type="first" r:id="rId15"/>
      <w:footerReference w:type="first" r:id="rId16"/>
      <w:type w:val="continuous"/>
      <w:pgSz w:w="11907" w:h="16839"/>
      <w:pgMar w:top="624" w:right="1134" w:bottom="851"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AEAB" w14:textId="77777777" w:rsidR="00620CE7" w:rsidRDefault="00620CE7">
      <w:pPr>
        <w:spacing w:after="0" w:line="240" w:lineRule="auto"/>
      </w:pPr>
      <w:r>
        <w:separator/>
      </w:r>
    </w:p>
  </w:endnote>
  <w:endnote w:type="continuationSeparator" w:id="0">
    <w:p w14:paraId="7FCC665C" w14:textId="77777777" w:rsidR="00620CE7" w:rsidRDefault="00620CE7">
      <w:pPr>
        <w:spacing w:after="0" w:line="240" w:lineRule="auto"/>
      </w:pPr>
      <w:r>
        <w:continuationSeparator/>
      </w:r>
    </w:p>
  </w:endnote>
  <w:endnote w:type="continuationNotice" w:id="1">
    <w:p w14:paraId="467FE6DF" w14:textId="77777777" w:rsidR="00620CE7" w:rsidRDefault="00620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99895852"/>
      <w:docPartObj>
        <w:docPartGallery w:val="Page Numbers (Bottom of Page)"/>
        <w:docPartUnique/>
      </w:docPartObj>
    </w:sdtPr>
    <w:sdtEndPr>
      <w:rPr>
        <w:rStyle w:val="Sidetall"/>
      </w:rPr>
    </w:sdtEndPr>
    <w:sdtContent>
      <w:p w14:paraId="6C3886D6"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4F99B59B" w14:textId="77777777" w:rsidR="00FB37F8" w:rsidRDefault="00FB37F8" w:rsidP="00D66D9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199689865"/>
      <w:docPartObj>
        <w:docPartGallery w:val="Page Numbers (Bottom of Page)"/>
        <w:docPartUnique/>
      </w:docPartObj>
    </w:sdtPr>
    <w:sdtEndPr>
      <w:rPr>
        <w:rStyle w:val="Sidetall"/>
      </w:rPr>
    </w:sdtEndPr>
    <w:sdtContent>
      <w:p w14:paraId="55DDB6D7" w14:textId="77777777" w:rsidR="00D66D95" w:rsidRDefault="00D66D9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3</w:t>
        </w:r>
        <w:r>
          <w:rPr>
            <w:rStyle w:val="Sidetall"/>
          </w:rPr>
          <w:fldChar w:fldCharType="end"/>
        </w:r>
      </w:p>
    </w:sdtContent>
  </w:sdt>
  <w:p w14:paraId="35BC393D" w14:textId="77777777" w:rsidR="00FB37F8" w:rsidRDefault="00FB37F8" w:rsidP="00D66D95">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0D8E" w14:textId="77777777" w:rsidR="004D1C00" w:rsidRDefault="004D1C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0ADA9" w14:textId="77777777" w:rsidR="00620CE7" w:rsidRDefault="00620CE7">
      <w:pPr>
        <w:spacing w:after="0" w:line="240" w:lineRule="auto"/>
      </w:pPr>
      <w:r>
        <w:separator/>
      </w:r>
    </w:p>
  </w:footnote>
  <w:footnote w:type="continuationSeparator" w:id="0">
    <w:p w14:paraId="19375EC8" w14:textId="77777777" w:rsidR="00620CE7" w:rsidRDefault="00620CE7">
      <w:pPr>
        <w:spacing w:after="0" w:line="240" w:lineRule="auto"/>
      </w:pPr>
      <w:r>
        <w:continuationSeparator/>
      </w:r>
    </w:p>
  </w:footnote>
  <w:footnote w:type="continuationNotice" w:id="1">
    <w:p w14:paraId="1F550461" w14:textId="77777777" w:rsidR="00620CE7" w:rsidRDefault="00620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99CF" w14:textId="77777777" w:rsidR="001D58CF" w:rsidRDefault="001D58CF" w:rsidP="00D66D95">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8FB4" w14:textId="4B35A7EC" w:rsidR="00D45EBA" w:rsidRDefault="0020231A" w:rsidP="0020231A">
    <w:pPr>
      <w:pStyle w:val="Topptekst"/>
      <w:jc w:val="both"/>
    </w:pPr>
    <w:r>
      <w:rPr>
        <w:noProof/>
      </w:rPr>
      <w:drawing>
        <wp:anchor distT="0" distB="0" distL="114300" distR="114300" simplePos="0" relativeHeight="251658240" behindDoc="0" locked="0" layoutInCell="1" allowOverlap="1" wp14:anchorId="33E2211C" wp14:editId="33559C24">
          <wp:simplePos x="0" y="0"/>
          <wp:positionH relativeFrom="column">
            <wp:posOffset>-186690</wp:posOffset>
          </wp:positionH>
          <wp:positionV relativeFrom="paragraph">
            <wp:posOffset>-228600</wp:posOffset>
          </wp:positionV>
          <wp:extent cx="3619500" cy="2035175"/>
          <wp:effectExtent l="0" t="0" r="0" b="3175"/>
          <wp:wrapSquare wrapText="left"/>
          <wp:docPr id="8" name="Bilde 7" descr="Sidestilt logo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destilt logom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203517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B2F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EA5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CC0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F08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C61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85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9C43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9A6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4FC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05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676"/>
    <w:multiLevelType w:val="hybridMultilevel"/>
    <w:tmpl w:val="3A60D5BE"/>
    <w:lvl w:ilvl="0" w:tplc="F128564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C8D383B"/>
    <w:multiLevelType w:val="hybridMultilevel"/>
    <w:tmpl w:val="68F8819E"/>
    <w:lvl w:ilvl="0" w:tplc="D518779E">
      <w:start w:val="1"/>
      <w:numFmt w:val="decimal"/>
      <w:lvlText w:val="%1)"/>
      <w:lvlJc w:val="left"/>
      <w:pPr>
        <w:ind w:left="780" w:hanging="4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BF82C62"/>
    <w:multiLevelType w:val="hybridMultilevel"/>
    <w:tmpl w:val="D3D899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D434B55"/>
    <w:multiLevelType w:val="hybridMultilevel"/>
    <w:tmpl w:val="A8AEC6EC"/>
    <w:lvl w:ilvl="0" w:tplc="E0C43CEC">
      <w:start w:val="1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EDE6FF9"/>
    <w:multiLevelType w:val="hybridMultilevel"/>
    <w:tmpl w:val="661258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F095F27"/>
    <w:multiLevelType w:val="hybridMultilevel"/>
    <w:tmpl w:val="5194F654"/>
    <w:lvl w:ilvl="0" w:tplc="260C030A">
      <w:start w:val="20"/>
      <w:numFmt w:val="bullet"/>
      <w:lvlText w:val="-"/>
      <w:lvlJc w:val="left"/>
      <w:pPr>
        <w:ind w:left="720" w:hanging="360"/>
      </w:pPr>
      <w:rPr>
        <w:rFonts w:ascii="Arial" w:eastAsia="HG Mincho Light J"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F7F0DB5"/>
    <w:multiLevelType w:val="hybridMultilevel"/>
    <w:tmpl w:val="0550418A"/>
    <w:lvl w:ilvl="0" w:tplc="E0C43CEC">
      <w:start w:val="1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59E2997"/>
    <w:multiLevelType w:val="hybridMultilevel"/>
    <w:tmpl w:val="8F226EC6"/>
    <w:lvl w:ilvl="0" w:tplc="E718354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0B520DC"/>
    <w:multiLevelType w:val="hybridMultilevel"/>
    <w:tmpl w:val="E47C1514"/>
    <w:lvl w:ilvl="0" w:tplc="E0C43CEC">
      <w:start w:val="1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CD7262E"/>
    <w:multiLevelType w:val="hybridMultilevel"/>
    <w:tmpl w:val="EBB2D074"/>
    <w:lvl w:ilvl="0" w:tplc="39CC93E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8C71784"/>
    <w:multiLevelType w:val="multilevel"/>
    <w:tmpl w:val="AD7E2F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805E9D"/>
    <w:multiLevelType w:val="hybridMultilevel"/>
    <w:tmpl w:val="A6D25A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8031263"/>
    <w:multiLevelType w:val="hybridMultilevel"/>
    <w:tmpl w:val="A02C4AEA"/>
    <w:lvl w:ilvl="0" w:tplc="260C030A">
      <w:start w:val="20"/>
      <w:numFmt w:val="bullet"/>
      <w:lvlText w:val="-"/>
      <w:lvlJc w:val="left"/>
      <w:pPr>
        <w:ind w:left="720" w:hanging="360"/>
      </w:pPr>
      <w:rPr>
        <w:rFonts w:ascii="Arial" w:eastAsia="HG Mincho Light J"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D8C6F9B"/>
    <w:multiLevelType w:val="hybridMultilevel"/>
    <w:tmpl w:val="32C2B9B8"/>
    <w:lvl w:ilvl="0" w:tplc="5D30905A">
      <w:numFmt w:val="bullet"/>
      <w:lvlText w:val=""/>
      <w:lvlJc w:val="left"/>
      <w:pPr>
        <w:ind w:left="720" w:hanging="360"/>
      </w:pPr>
      <w:rPr>
        <w:rFonts w:ascii="Symbol" w:eastAsia="Arial"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7DA3AFE"/>
    <w:multiLevelType w:val="hybridMultilevel"/>
    <w:tmpl w:val="DD7C923C"/>
    <w:lvl w:ilvl="0" w:tplc="F128564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D805C65"/>
    <w:multiLevelType w:val="hybridMultilevel"/>
    <w:tmpl w:val="9808F428"/>
    <w:lvl w:ilvl="0" w:tplc="E718354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76035476">
    <w:abstractNumId w:val="4"/>
  </w:num>
  <w:num w:numId="2" w16cid:durableId="314146083">
    <w:abstractNumId w:val="5"/>
  </w:num>
  <w:num w:numId="3" w16cid:durableId="345064709">
    <w:abstractNumId w:val="6"/>
  </w:num>
  <w:num w:numId="4" w16cid:durableId="531310051">
    <w:abstractNumId w:val="7"/>
  </w:num>
  <w:num w:numId="5" w16cid:durableId="1039237020">
    <w:abstractNumId w:val="9"/>
  </w:num>
  <w:num w:numId="6" w16cid:durableId="890966188">
    <w:abstractNumId w:val="0"/>
  </w:num>
  <w:num w:numId="7" w16cid:durableId="1670712935">
    <w:abstractNumId w:val="1"/>
  </w:num>
  <w:num w:numId="8" w16cid:durableId="462651212">
    <w:abstractNumId w:val="2"/>
  </w:num>
  <w:num w:numId="9" w16cid:durableId="561016797">
    <w:abstractNumId w:val="3"/>
  </w:num>
  <w:num w:numId="10" w16cid:durableId="106433446">
    <w:abstractNumId w:val="8"/>
  </w:num>
  <w:num w:numId="11" w16cid:durableId="176236426">
    <w:abstractNumId w:val="19"/>
  </w:num>
  <w:num w:numId="12" w16cid:durableId="326638789">
    <w:abstractNumId w:val="14"/>
  </w:num>
  <w:num w:numId="13" w16cid:durableId="1363169933">
    <w:abstractNumId w:val="22"/>
  </w:num>
  <w:num w:numId="14" w16cid:durableId="1350985702">
    <w:abstractNumId w:val="23"/>
  </w:num>
  <w:num w:numId="15" w16cid:durableId="1076364708">
    <w:abstractNumId w:val="15"/>
  </w:num>
  <w:num w:numId="16" w16cid:durableId="304509318">
    <w:abstractNumId w:val="21"/>
  </w:num>
  <w:num w:numId="17" w16cid:durableId="1947812781">
    <w:abstractNumId w:val="24"/>
  </w:num>
  <w:num w:numId="18" w16cid:durableId="128014371">
    <w:abstractNumId w:val="17"/>
  </w:num>
  <w:num w:numId="19" w16cid:durableId="437600333">
    <w:abstractNumId w:val="25"/>
  </w:num>
  <w:num w:numId="20" w16cid:durableId="1293945565">
    <w:abstractNumId w:val="10"/>
  </w:num>
  <w:num w:numId="21" w16cid:durableId="1738893665">
    <w:abstractNumId w:val="13"/>
  </w:num>
  <w:num w:numId="22" w16cid:durableId="1587495180">
    <w:abstractNumId w:val="12"/>
  </w:num>
  <w:num w:numId="23" w16cid:durableId="2145079727">
    <w:abstractNumId w:val="11"/>
  </w:num>
  <w:num w:numId="24" w16cid:durableId="92256635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4068449">
    <w:abstractNumId w:val="16"/>
  </w:num>
  <w:num w:numId="26" w16cid:durableId="1749499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E4"/>
    <w:rsid w:val="00003F4F"/>
    <w:rsid w:val="00005C5A"/>
    <w:rsid w:val="000134F0"/>
    <w:rsid w:val="00015DBF"/>
    <w:rsid w:val="00017155"/>
    <w:rsid w:val="000221B2"/>
    <w:rsid w:val="0002443A"/>
    <w:rsid w:val="00030C99"/>
    <w:rsid w:val="00031436"/>
    <w:rsid w:val="000341E1"/>
    <w:rsid w:val="000363D7"/>
    <w:rsid w:val="0004162E"/>
    <w:rsid w:val="00042E9D"/>
    <w:rsid w:val="00043389"/>
    <w:rsid w:val="00044BD7"/>
    <w:rsid w:val="00050A76"/>
    <w:rsid w:val="00050F2C"/>
    <w:rsid w:val="0005240D"/>
    <w:rsid w:val="000542F9"/>
    <w:rsid w:val="00057FC7"/>
    <w:rsid w:val="00063D70"/>
    <w:rsid w:val="00071640"/>
    <w:rsid w:val="00071A64"/>
    <w:rsid w:val="00072905"/>
    <w:rsid w:val="00080501"/>
    <w:rsid w:val="000819A3"/>
    <w:rsid w:val="00082101"/>
    <w:rsid w:val="00085CD7"/>
    <w:rsid w:val="00086854"/>
    <w:rsid w:val="000878A5"/>
    <w:rsid w:val="00091C24"/>
    <w:rsid w:val="00093E93"/>
    <w:rsid w:val="000A0A58"/>
    <w:rsid w:val="000A176D"/>
    <w:rsid w:val="000B13DD"/>
    <w:rsid w:val="000B2F11"/>
    <w:rsid w:val="000D0512"/>
    <w:rsid w:val="000D0946"/>
    <w:rsid w:val="000D6DB7"/>
    <w:rsid w:val="000E2DC6"/>
    <w:rsid w:val="000E3D7E"/>
    <w:rsid w:val="000E402D"/>
    <w:rsid w:val="000E43D1"/>
    <w:rsid w:val="000E4560"/>
    <w:rsid w:val="000E4D91"/>
    <w:rsid w:val="000E4FDA"/>
    <w:rsid w:val="000F0E99"/>
    <w:rsid w:val="000F216D"/>
    <w:rsid w:val="000F460B"/>
    <w:rsid w:val="00100CA4"/>
    <w:rsid w:val="00102751"/>
    <w:rsid w:val="00103705"/>
    <w:rsid w:val="00106863"/>
    <w:rsid w:val="001101B7"/>
    <w:rsid w:val="00110A16"/>
    <w:rsid w:val="00112232"/>
    <w:rsid w:val="001174A3"/>
    <w:rsid w:val="00121D93"/>
    <w:rsid w:val="00125105"/>
    <w:rsid w:val="00125563"/>
    <w:rsid w:val="0012613C"/>
    <w:rsid w:val="0012705C"/>
    <w:rsid w:val="00132351"/>
    <w:rsid w:val="00132C4B"/>
    <w:rsid w:val="00133549"/>
    <w:rsid w:val="00133DEA"/>
    <w:rsid w:val="00133FBB"/>
    <w:rsid w:val="0013492A"/>
    <w:rsid w:val="00136A9E"/>
    <w:rsid w:val="00140755"/>
    <w:rsid w:val="0014693A"/>
    <w:rsid w:val="001533AA"/>
    <w:rsid w:val="00153B2B"/>
    <w:rsid w:val="00154C46"/>
    <w:rsid w:val="001633BE"/>
    <w:rsid w:val="00166C4B"/>
    <w:rsid w:val="00166E5F"/>
    <w:rsid w:val="00173137"/>
    <w:rsid w:val="001734DD"/>
    <w:rsid w:val="00176F27"/>
    <w:rsid w:val="001841F0"/>
    <w:rsid w:val="00190C18"/>
    <w:rsid w:val="0019480A"/>
    <w:rsid w:val="00197EA9"/>
    <w:rsid w:val="001A37EE"/>
    <w:rsid w:val="001A5B96"/>
    <w:rsid w:val="001A5F1B"/>
    <w:rsid w:val="001A7DF1"/>
    <w:rsid w:val="001B11C7"/>
    <w:rsid w:val="001B3479"/>
    <w:rsid w:val="001B3CDF"/>
    <w:rsid w:val="001B4C2B"/>
    <w:rsid w:val="001B6095"/>
    <w:rsid w:val="001C3A2C"/>
    <w:rsid w:val="001D0090"/>
    <w:rsid w:val="001D09EC"/>
    <w:rsid w:val="001D37DC"/>
    <w:rsid w:val="001D45E8"/>
    <w:rsid w:val="001D58CF"/>
    <w:rsid w:val="001E072C"/>
    <w:rsid w:val="001E1ABF"/>
    <w:rsid w:val="001E6330"/>
    <w:rsid w:val="001F10EC"/>
    <w:rsid w:val="001F442A"/>
    <w:rsid w:val="001F466F"/>
    <w:rsid w:val="001F603F"/>
    <w:rsid w:val="00200820"/>
    <w:rsid w:val="00200B2F"/>
    <w:rsid w:val="0020231A"/>
    <w:rsid w:val="002029A6"/>
    <w:rsid w:val="0021141B"/>
    <w:rsid w:val="00215958"/>
    <w:rsid w:val="00215F6D"/>
    <w:rsid w:val="00217AF4"/>
    <w:rsid w:val="002208A6"/>
    <w:rsid w:val="00221A1F"/>
    <w:rsid w:val="00222582"/>
    <w:rsid w:val="00225639"/>
    <w:rsid w:val="002314F1"/>
    <w:rsid w:val="00231D68"/>
    <w:rsid w:val="00240F96"/>
    <w:rsid w:val="00241D15"/>
    <w:rsid w:val="002425C8"/>
    <w:rsid w:val="00247235"/>
    <w:rsid w:val="002475BA"/>
    <w:rsid w:val="0025052F"/>
    <w:rsid w:val="00251BC1"/>
    <w:rsid w:val="002535D4"/>
    <w:rsid w:val="002544CC"/>
    <w:rsid w:val="002565D7"/>
    <w:rsid w:val="00256663"/>
    <w:rsid w:val="00261028"/>
    <w:rsid w:val="00261FAA"/>
    <w:rsid w:val="00262F0C"/>
    <w:rsid w:val="00264031"/>
    <w:rsid w:val="0026487C"/>
    <w:rsid w:val="00266EEA"/>
    <w:rsid w:val="00272150"/>
    <w:rsid w:val="002741D7"/>
    <w:rsid w:val="0028156E"/>
    <w:rsid w:val="002838ED"/>
    <w:rsid w:val="002858B9"/>
    <w:rsid w:val="00285E3B"/>
    <w:rsid w:val="00286075"/>
    <w:rsid w:val="00286143"/>
    <w:rsid w:val="002861C1"/>
    <w:rsid w:val="00286DB2"/>
    <w:rsid w:val="00294F38"/>
    <w:rsid w:val="00294F4B"/>
    <w:rsid w:val="002952D6"/>
    <w:rsid w:val="00297C63"/>
    <w:rsid w:val="002A2821"/>
    <w:rsid w:val="002A3B5C"/>
    <w:rsid w:val="002A6615"/>
    <w:rsid w:val="002A710F"/>
    <w:rsid w:val="002A7CA2"/>
    <w:rsid w:val="002A7EF1"/>
    <w:rsid w:val="002B3EE5"/>
    <w:rsid w:val="002B46C1"/>
    <w:rsid w:val="002B5357"/>
    <w:rsid w:val="002B5652"/>
    <w:rsid w:val="002C04FB"/>
    <w:rsid w:val="002C09F1"/>
    <w:rsid w:val="002C7DCB"/>
    <w:rsid w:val="002D7844"/>
    <w:rsid w:val="002E338A"/>
    <w:rsid w:val="002E4CAE"/>
    <w:rsid w:val="002E5538"/>
    <w:rsid w:val="002F32AB"/>
    <w:rsid w:val="002F3F83"/>
    <w:rsid w:val="002F489B"/>
    <w:rsid w:val="002F640D"/>
    <w:rsid w:val="002F66D1"/>
    <w:rsid w:val="003028DA"/>
    <w:rsid w:val="0030403B"/>
    <w:rsid w:val="00310271"/>
    <w:rsid w:val="00311917"/>
    <w:rsid w:val="00311971"/>
    <w:rsid w:val="00313EA6"/>
    <w:rsid w:val="0031512F"/>
    <w:rsid w:val="003210F7"/>
    <w:rsid w:val="00321EB9"/>
    <w:rsid w:val="003225C7"/>
    <w:rsid w:val="00323881"/>
    <w:rsid w:val="00325074"/>
    <w:rsid w:val="00325475"/>
    <w:rsid w:val="00325814"/>
    <w:rsid w:val="00335079"/>
    <w:rsid w:val="00342B7C"/>
    <w:rsid w:val="00344162"/>
    <w:rsid w:val="003448D6"/>
    <w:rsid w:val="00344E7A"/>
    <w:rsid w:val="00344EE5"/>
    <w:rsid w:val="00346F02"/>
    <w:rsid w:val="0035140F"/>
    <w:rsid w:val="00353292"/>
    <w:rsid w:val="00356FA5"/>
    <w:rsid w:val="00362E73"/>
    <w:rsid w:val="0036657F"/>
    <w:rsid w:val="00367B1C"/>
    <w:rsid w:val="00376AE5"/>
    <w:rsid w:val="003800DB"/>
    <w:rsid w:val="003853FF"/>
    <w:rsid w:val="00385645"/>
    <w:rsid w:val="00386182"/>
    <w:rsid w:val="003875A8"/>
    <w:rsid w:val="003911A6"/>
    <w:rsid w:val="003931FD"/>
    <w:rsid w:val="00396639"/>
    <w:rsid w:val="003A30D3"/>
    <w:rsid w:val="003A3A31"/>
    <w:rsid w:val="003A5500"/>
    <w:rsid w:val="003B368A"/>
    <w:rsid w:val="003B6FC4"/>
    <w:rsid w:val="003C1016"/>
    <w:rsid w:val="003C6596"/>
    <w:rsid w:val="003C784E"/>
    <w:rsid w:val="003D02BE"/>
    <w:rsid w:val="003D0E61"/>
    <w:rsid w:val="003D29AD"/>
    <w:rsid w:val="003E26D3"/>
    <w:rsid w:val="003E660A"/>
    <w:rsid w:val="003E683E"/>
    <w:rsid w:val="003F33C2"/>
    <w:rsid w:val="003F4B2E"/>
    <w:rsid w:val="003F5227"/>
    <w:rsid w:val="003F5A84"/>
    <w:rsid w:val="003F5D7C"/>
    <w:rsid w:val="0041093D"/>
    <w:rsid w:val="00414637"/>
    <w:rsid w:val="004147DC"/>
    <w:rsid w:val="004166DA"/>
    <w:rsid w:val="00417AD4"/>
    <w:rsid w:val="004208DB"/>
    <w:rsid w:val="00422B68"/>
    <w:rsid w:val="00426DB7"/>
    <w:rsid w:val="004322E1"/>
    <w:rsid w:val="004337ED"/>
    <w:rsid w:val="00433E78"/>
    <w:rsid w:val="00440700"/>
    <w:rsid w:val="004418D2"/>
    <w:rsid w:val="00441985"/>
    <w:rsid w:val="004534D1"/>
    <w:rsid w:val="00453EB8"/>
    <w:rsid w:val="004542F4"/>
    <w:rsid w:val="00455DCE"/>
    <w:rsid w:val="004567A8"/>
    <w:rsid w:val="004600B7"/>
    <w:rsid w:val="0046205B"/>
    <w:rsid w:val="004628D3"/>
    <w:rsid w:val="0046314A"/>
    <w:rsid w:val="00463368"/>
    <w:rsid w:val="00464908"/>
    <w:rsid w:val="00465097"/>
    <w:rsid w:val="00465DB1"/>
    <w:rsid w:val="004672A8"/>
    <w:rsid w:val="004800BE"/>
    <w:rsid w:val="004848C0"/>
    <w:rsid w:val="00484906"/>
    <w:rsid w:val="00492DF6"/>
    <w:rsid w:val="00493734"/>
    <w:rsid w:val="0049384F"/>
    <w:rsid w:val="00495E6B"/>
    <w:rsid w:val="0049603D"/>
    <w:rsid w:val="004A6066"/>
    <w:rsid w:val="004A7E7E"/>
    <w:rsid w:val="004A7F0A"/>
    <w:rsid w:val="004B57A8"/>
    <w:rsid w:val="004B684F"/>
    <w:rsid w:val="004C5E8E"/>
    <w:rsid w:val="004C6135"/>
    <w:rsid w:val="004D03D3"/>
    <w:rsid w:val="004D1C00"/>
    <w:rsid w:val="004E0A7A"/>
    <w:rsid w:val="004E2306"/>
    <w:rsid w:val="004E247E"/>
    <w:rsid w:val="004E351A"/>
    <w:rsid w:val="004E4D95"/>
    <w:rsid w:val="004E4E16"/>
    <w:rsid w:val="004F1449"/>
    <w:rsid w:val="004F2D0C"/>
    <w:rsid w:val="004F392B"/>
    <w:rsid w:val="004F7399"/>
    <w:rsid w:val="0050512F"/>
    <w:rsid w:val="00505444"/>
    <w:rsid w:val="005070E1"/>
    <w:rsid w:val="005121C4"/>
    <w:rsid w:val="005129A6"/>
    <w:rsid w:val="0051767D"/>
    <w:rsid w:val="00525415"/>
    <w:rsid w:val="00527C46"/>
    <w:rsid w:val="005303EE"/>
    <w:rsid w:val="00530862"/>
    <w:rsid w:val="00531117"/>
    <w:rsid w:val="00532FEA"/>
    <w:rsid w:val="005360B7"/>
    <w:rsid w:val="005365B3"/>
    <w:rsid w:val="00540640"/>
    <w:rsid w:val="0054400C"/>
    <w:rsid w:val="0054655E"/>
    <w:rsid w:val="0055241D"/>
    <w:rsid w:val="00562A1D"/>
    <w:rsid w:val="00565505"/>
    <w:rsid w:val="00565CAC"/>
    <w:rsid w:val="0056664E"/>
    <w:rsid w:val="0057016B"/>
    <w:rsid w:val="00571268"/>
    <w:rsid w:val="0057148E"/>
    <w:rsid w:val="00572AD0"/>
    <w:rsid w:val="00573E17"/>
    <w:rsid w:val="00574176"/>
    <w:rsid w:val="00574F2B"/>
    <w:rsid w:val="0057517A"/>
    <w:rsid w:val="00581EE4"/>
    <w:rsid w:val="00582BB3"/>
    <w:rsid w:val="00584496"/>
    <w:rsid w:val="0058564C"/>
    <w:rsid w:val="005863AC"/>
    <w:rsid w:val="00590DBB"/>
    <w:rsid w:val="00592953"/>
    <w:rsid w:val="00592FA8"/>
    <w:rsid w:val="00593C2C"/>
    <w:rsid w:val="005963E4"/>
    <w:rsid w:val="005A07E7"/>
    <w:rsid w:val="005A1FD1"/>
    <w:rsid w:val="005A20E4"/>
    <w:rsid w:val="005A2C01"/>
    <w:rsid w:val="005A37A5"/>
    <w:rsid w:val="005A3FCC"/>
    <w:rsid w:val="005A4E0B"/>
    <w:rsid w:val="005B07A4"/>
    <w:rsid w:val="005B68C9"/>
    <w:rsid w:val="005B7565"/>
    <w:rsid w:val="005C10E9"/>
    <w:rsid w:val="005C2F16"/>
    <w:rsid w:val="005C773A"/>
    <w:rsid w:val="005D0595"/>
    <w:rsid w:val="005D0FD9"/>
    <w:rsid w:val="005D3F28"/>
    <w:rsid w:val="005E1216"/>
    <w:rsid w:val="005E1776"/>
    <w:rsid w:val="005E25ED"/>
    <w:rsid w:val="005E6CCA"/>
    <w:rsid w:val="005F1732"/>
    <w:rsid w:val="005F2687"/>
    <w:rsid w:val="005F4EEB"/>
    <w:rsid w:val="005F520D"/>
    <w:rsid w:val="005F5467"/>
    <w:rsid w:val="005F633E"/>
    <w:rsid w:val="00601E11"/>
    <w:rsid w:val="00610454"/>
    <w:rsid w:val="00611254"/>
    <w:rsid w:val="0061401B"/>
    <w:rsid w:val="006154E5"/>
    <w:rsid w:val="00620CE7"/>
    <w:rsid w:val="00623CF5"/>
    <w:rsid w:val="00624782"/>
    <w:rsid w:val="0062574F"/>
    <w:rsid w:val="00625E32"/>
    <w:rsid w:val="0062631B"/>
    <w:rsid w:val="006351E7"/>
    <w:rsid w:val="00635B77"/>
    <w:rsid w:val="00635E49"/>
    <w:rsid w:val="00645E6E"/>
    <w:rsid w:val="0065031D"/>
    <w:rsid w:val="00650EDC"/>
    <w:rsid w:val="006602EF"/>
    <w:rsid w:val="00660316"/>
    <w:rsid w:val="00660FCF"/>
    <w:rsid w:val="006639CB"/>
    <w:rsid w:val="00663F47"/>
    <w:rsid w:val="0066544A"/>
    <w:rsid w:val="00665535"/>
    <w:rsid w:val="00665DE2"/>
    <w:rsid w:val="006660E7"/>
    <w:rsid w:val="00671027"/>
    <w:rsid w:val="0067347E"/>
    <w:rsid w:val="006739DB"/>
    <w:rsid w:val="006805BA"/>
    <w:rsid w:val="006A0E41"/>
    <w:rsid w:val="006A14D8"/>
    <w:rsid w:val="006A43BB"/>
    <w:rsid w:val="006A4D71"/>
    <w:rsid w:val="006A5423"/>
    <w:rsid w:val="006B092C"/>
    <w:rsid w:val="006B1058"/>
    <w:rsid w:val="006B1EF3"/>
    <w:rsid w:val="006B5336"/>
    <w:rsid w:val="006B622D"/>
    <w:rsid w:val="006C481B"/>
    <w:rsid w:val="006C4B9D"/>
    <w:rsid w:val="006C6CEF"/>
    <w:rsid w:val="006D04E4"/>
    <w:rsid w:val="006D313E"/>
    <w:rsid w:val="006D37E2"/>
    <w:rsid w:val="006D4F2A"/>
    <w:rsid w:val="006D5862"/>
    <w:rsid w:val="006D750A"/>
    <w:rsid w:val="006D7A11"/>
    <w:rsid w:val="006E3198"/>
    <w:rsid w:val="006E382A"/>
    <w:rsid w:val="006E5D63"/>
    <w:rsid w:val="006E79FB"/>
    <w:rsid w:val="006F001A"/>
    <w:rsid w:val="006F18F9"/>
    <w:rsid w:val="006F5FFC"/>
    <w:rsid w:val="00701C46"/>
    <w:rsid w:val="00702C78"/>
    <w:rsid w:val="00703385"/>
    <w:rsid w:val="00706D79"/>
    <w:rsid w:val="007076B0"/>
    <w:rsid w:val="00707D2F"/>
    <w:rsid w:val="00710F62"/>
    <w:rsid w:val="007126BD"/>
    <w:rsid w:val="007133D3"/>
    <w:rsid w:val="00714BC1"/>
    <w:rsid w:val="0071622C"/>
    <w:rsid w:val="00716AD7"/>
    <w:rsid w:val="00722854"/>
    <w:rsid w:val="00726092"/>
    <w:rsid w:val="00730580"/>
    <w:rsid w:val="007311B5"/>
    <w:rsid w:val="007332B6"/>
    <w:rsid w:val="00733F9D"/>
    <w:rsid w:val="0073497D"/>
    <w:rsid w:val="007357E3"/>
    <w:rsid w:val="00737049"/>
    <w:rsid w:val="007372DE"/>
    <w:rsid w:val="0074250C"/>
    <w:rsid w:val="0074253C"/>
    <w:rsid w:val="007441B0"/>
    <w:rsid w:val="00745720"/>
    <w:rsid w:val="00746AED"/>
    <w:rsid w:val="007507E6"/>
    <w:rsid w:val="00756E49"/>
    <w:rsid w:val="00760F0D"/>
    <w:rsid w:val="00761B3B"/>
    <w:rsid w:val="00763037"/>
    <w:rsid w:val="0077070C"/>
    <w:rsid w:val="00772125"/>
    <w:rsid w:val="00773A34"/>
    <w:rsid w:val="007762E4"/>
    <w:rsid w:val="00776808"/>
    <w:rsid w:val="007805B8"/>
    <w:rsid w:val="0078621E"/>
    <w:rsid w:val="00787DF1"/>
    <w:rsid w:val="00790FF2"/>
    <w:rsid w:val="00793780"/>
    <w:rsid w:val="00793B75"/>
    <w:rsid w:val="00794C71"/>
    <w:rsid w:val="007A29BE"/>
    <w:rsid w:val="007A36D1"/>
    <w:rsid w:val="007A434D"/>
    <w:rsid w:val="007A7E9F"/>
    <w:rsid w:val="007B09FD"/>
    <w:rsid w:val="007B0EDD"/>
    <w:rsid w:val="007B1F2B"/>
    <w:rsid w:val="007B6A43"/>
    <w:rsid w:val="007C0B86"/>
    <w:rsid w:val="007C1204"/>
    <w:rsid w:val="007C5D09"/>
    <w:rsid w:val="007C691D"/>
    <w:rsid w:val="007C7D49"/>
    <w:rsid w:val="007D04B2"/>
    <w:rsid w:val="007D7E34"/>
    <w:rsid w:val="007E04F6"/>
    <w:rsid w:val="007E228B"/>
    <w:rsid w:val="007F10E9"/>
    <w:rsid w:val="007F3570"/>
    <w:rsid w:val="007F3912"/>
    <w:rsid w:val="007F5A99"/>
    <w:rsid w:val="008144FB"/>
    <w:rsid w:val="00814697"/>
    <w:rsid w:val="00825A36"/>
    <w:rsid w:val="00827128"/>
    <w:rsid w:val="00831E8C"/>
    <w:rsid w:val="00834F93"/>
    <w:rsid w:val="0083549A"/>
    <w:rsid w:val="00841A7A"/>
    <w:rsid w:val="00842827"/>
    <w:rsid w:val="008430C2"/>
    <w:rsid w:val="0085058C"/>
    <w:rsid w:val="0085077E"/>
    <w:rsid w:val="00853B0A"/>
    <w:rsid w:val="00855122"/>
    <w:rsid w:val="00855EBD"/>
    <w:rsid w:val="008605AD"/>
    <w:rsid w:val="00862700"/>
    <w:rsid w:val="00870192"/>
    <w:rsid w:val="008707F1"/>
    <w:rsid w:val="0087477C"/>
    <w:rsid w:val="00875695"/>
    <w:rsid w:val="00880AAB"/>
    <w:rsid w:val="00881642"/>
    <w:rsid w:val="00883129"/>
    <w:rsid w:val="00883945"/>
    <w:rsid w:val="0088555E"/>
    <w:rsid w:val="00892DD9"/>
    <w:rsid w:val="008939EA"/>
    <w:rsid w:val="00893FE4"/>
    <w:rsid w:val="00895B74"/>
    <w:rsid w:val="008A0BC8"/>
    <w:rsid w:val="008A49B5"/>
    <w:rsid w:val="008A5FFC"/>
    <w:rsid w:val="008A6370"/>
    <w:rsid w:val="008A7D2C"/>
    <w:rsid w:val="008B01D0"/>
    <w:rsid w:val="008B38B1"/>
    <w:rsid w:val="008C2D95"/>
    <w:rsid w:val="008C2E34"/>
    <w:rsid w:val="008C3CBE"/>
    <w:rsid w:val="008C4310"/>
    <w:rsid w:val="008C6421"/>
    <w:rsid w:val="008D0239"/>
    <w:rsid w:val="008D3DA7"/>
    <w:rsid w:val="008D43F7"/>
    <w:rsid w:val="008E6CFF"/>
    <w:rsid w:val="008F0016"/>
    <w:rsid w:val="008F0276"/>
    <w:rsid w:val="008F26CB"/>
    <w:rsid w:val="008F4047"/>
    <w:rsid w:val="008F7711"/>
    <w:rsid w:val="009035AE"/>
    <w:rsid w:val="00905929"/>
    <w:rsid w:val="00907D5F"/>
    <w:rsid w:val="00911C92"/>
    <w:rsid w:val="00912F5C"/>
    <w:rsid w:val="00915812"/>
    <w:rsid w:val="00916736"/>
    <w:rsid w:val="00916AD8"/>
    <w:rsid w:val="00916E2A"/>
    <w:rsid w:val="00917161"/>
    <w:rsid w:val="00917F99"/>
    <w:rsid w:val="009211D8"/>
    <w:rsid w:val="00924EEB"/>
    <w:rsid w:val="00926A9F"/>
    <w:rsid w:val="009319BB"/>
    <w:rsid w:val="009333F3"/>
    <w:rsid w:val="00934A31"/>
    <w:rsid w:val="0093559A"/>
    <w:rsid w:val="00936CC9"/>
    <w:rsid w:val="009373B5"/>
    <w:rsid w:val="00942564"/>
    <w:rsid w:val="009431A8"/>
    <w:rsid w:val="00945518"/>
    <w:rsid w:val="009460E4"/>
    <w:rsid w:val="00946449"/>
    <w:rsid w:val="009465B0"/>
    <w:rsid w:val="00947806"/>
    <w:rsid w:val="00953543"/>
    <w:rsid w:val="009545F4"/>
    <w:rsid w:val="00954C70"/>
    <w:rsid w:val="00957646"/>
    <w:rsid w:val="009635B2"/>
    <w:rsid w:val="009645AD"/>
    <w:rsid w:val="009676EE"/>
    <w:rsid w:val="0097102E"/>
    <w:rsid w:val="009738A6"/>
    <w:rsid w:val="0097719A"/>
    <w:rsid w:val="009822FB"/>
    <w:rsid w:val="00983CEF"/>
    <w:rsid w:val="00986265"/>
    <w:rsid w:val="00986B29"/>
    <w:rsid w:val="009905DD"/>
    <w:rsid w:val="009930F8"/>
    <w:rsid w:val="009A1837"/>
    <w:rsid w:val="009A1E1B"/>
    <w:rsid w:val="009A231E"/>
    <w:rsid w:val="009A45F4"/>
    <w:rsid w:val="009A6929"/>
    <w:rsid w:val="009B0B05"/>
    <w:rsid w:val="009B2A26"/>
    <w:rsid w:val="009B38A5"/>
    <w:rsid w:val="009B3CA0"/>
    <w:rsid w:val="009B3CE7"/>
    <w:rsid w:val="009B5A65"/>
    <w:rsid w:val="009C2C21"/>
    <w:rsid w:val="009C4FB4"/>
    <w:rsid w:val="009D0D57"/>
    <w:rsid w:val="009D4F84"/>
    <w:rsid w:val="009D5A7A"/>
    <w:rsid w:val="009D6864"/>
    <w:rsid w:val="009D78D8"/>
    <w:rsid w:val="009E1C93"/>
    <w:rsid w:val="009E30B0"/>
    <w:rsid w:val="009E388F"/>
    <w:rsid w:val="009E639F"/>
    <w:rsid w:val="009E74B5"/>
    <w:rsid w:val="009F3F7A"/>
    <w:rsid w:val="009F4BCF"/>
    <w:rsid w:val="009F55B1"/>
    <w:rsid w:val="00A02E2C"/>
    <w:rsid w:val="00A033E0"/>
    <w:rsid w:val="00A06E2B"/>
    <w:rsid w:val="00A07E7B"/>
    <w:rsid w:val="00A10784"/>
    <w:rsid w:val="00A108A1"/>
    <w:rsid w:val="00A1425D"/>
    <w:rsid w:val="00A15171"/>
    <w:rsid w:val="00A15800"/>
    <w:rsid w:val="00A15862"/>
    <w:rsid w:val="00A17897"/>
    <w:rsid w:val="00A179BC"/>
    <w:rsid w:val="00A2318E"/>
    <w:rsid w:val="00A2397B"/>
    <w:rsid w:val="00A24926"/>
    <w:rsid w:val="00A26D30"/>
    <w:rsid w:val="00A31228"/>
    <w:rsid w:val="00A31BF7"/>
    <w:rsid w:val="00A338D3"/>
    <w:rsid w:val="00A33A2C"/>
    <w:rsid w:val="00A35940"/>
    <w:rsid w:val="00A36D3A"/>
    <w:rsid w:val="00A4064C"/>
    <w:rsid w:val="00A410B4"/>
    <w:rsid w:val="00A43842"/>
    <w:rsid w:val="00A45556"/>
    <w:rsid w:val="00A4596B"/>
    <w:rsid w:val="00A57D88"/>
    <w:rsid w:val="00A61E81"/>
    <w:rsid w:val="00A61E8D"/>
    <w:rsid w:val="00A63E80"/>
    <w:rsid w:val="00A7127C"/>
    <w:rsid w:val="00A7317B"/>
    <w:rsid w:val="00A7791B"/>
    <w:rsid w:val="00A804B8"/>
    <w:rsid w:val="00A84355"/>
    <w:rsid w:val="00A84507"/>
    <w:rsid w:val="00A868BF"/>
    <w:rsid w:val="00A86BDB"/>
    <w:rsid w:val="00A91BF2"/>
    <w:rsid w:val="00A92D07"/>
    <w:rsid w:val="00A933E1"/>
    <w:rsid w:val="00A940B4"/>
    <w:rsid w:val="00A9466E"/>
    <w:rsid w:val="00A96950"/>
    <w:rsid w:val="00A97034"/>
    <w:rsid w:val="00AA1AEB"/>
    <w:rsid w:val="00AA28E9"/>
    <w:rsid w:val="00AA5B6F"/>
    <w:rsid w:val="00AA5BB0"/>
    <w:rsid w:val="00AB0F26"/>
    <w:rsid w:val="00AB32ED"/>
    <w:rsid w:val="00AB44DB"/>
    <w:rsid w:val="00AB4CB2"/>
    <w:rsid w:val="00AB509D"/>
    <w:rsid w:val="00AC0F09"/>
    <w:rsid w:val="00AC50FC"/>
    <w:rsid w:val="00AC6A6D"/>
    <w:rsid w:val="00AD548B"/>
    <w:rsid w:val="00AD66E5"/>
    <w:rsid w:val="00AD7423"/>
    <w:rsid w:val="00AF2ADD"/>
    <w:rsid w:val="00AF2D6E"/>
    <w:rsid w:val="00AF4424"/>
    <w:rsid w:val="00B01F37"/>
    <w:rsid w:val="00B02EE2"/>
    <w:rsid w:val="00B079FD"/>
    <w:rsid w:val="00B16CB9"/>
    <w:rsid w:val="00B20E93"/>
    <w:rsid w:val="00B229AB"/>
    <w:rsid w:val="00B2344E"/>
    <w:rsid w:val="00B264C6"/>
    <w:rsid w:val="00B27AE7"/>
    <w:rsid w:val="00B3071B"/>
    <w:rsid w:val="00B31446"/>
    <w:rsid w:val="00B34F4D"/>
    <w:rsid w:val="00B358DF"/>
    <w:rsid w:val="00B36193"/>
    <w:rsid w:val="00B42D7A"/>
    <w:rsid w:val="00B52664"/>
    <w:rsid w:val="00B52A57"/>
    <w:rsid w:val="00B53819"/>
    <w:rsid w:val="00B62AA8"/>
    <w:rsid w:val="00B64684"/>
    <w:rsid w:val="00B6516B"/>
    <w:rsid w:val="00B73670"/>
    <w:rsid w:val="00B739D6"/>
    <w:rsid w:val="00B73A21"/>
    <w:rsid w:val="00B86966"/>
    <w:rsid w:val="00B8754A"/>
    <w:rsid w:val="00B90C1B"/>
    <w:rsid w:val="00B9140B"/>
    <w:rsid w:val="00B93BCF"/>
    <w:rsid w:val="00B93BDC"/>
    <w:rsid w:val="00B94A5A"/>
    <w:rsid w:val="00B95011"/>
    <w:rsid w:val="00B96373"/>
    <w:rsid w:val="00BA3AF2"/>
    <w:rsid w:val="00BB0788"/>
    <w:rsid w:val="00BB381E"/>
    <w:rsid w:val="00BB46A9"/>
    <w:rsid w:val="00BB610A"/>
    <w:rsid w:val="00BB729A"/>
    <w:rsid w:val="00BB78C1"/>
    <w:rsid w:val="00BC1F75"/>
    <w:rsid w:val="00BC34A0"/>
    <w:rsid w:val="00BD0CA5"/>
    <w:rsid w:val="00BD26D2"/>
    <w:rsid w:val="00BD305E"/>
    <w:rsid w:val="00BE0E52"/>
    <w:rsid w:val="00BE216E"/>
    <w:rsid w:val="00BE27F9"/>
    <w:rsid w:val="00BE507C"/>
    <w:rsid w:val="00BE50B1"/>
    <w:rsid w:val="00BE51A3"/>
    <w:rsid w:val="00BE5D8C"/>
    <w:rsid w:val="00BE66D9"/>
    <w:rsid w:val="00BE7124"/>
    <w:rsid w:val="00BE7C75"/>
    <w:rsid w:val="00BF6A60"/>
    <w:rsid w:val="00BF707F"/>
    <w:rsid w:val="00C014F2"/>
    <w:rsid w:val="00C0159F"/>
    <w:rsid w:val="00C066C9"/>
    <w:rsid w:val="00C0744D"/>
    <w:rsid w:val="00C10936"/>
    <w:rsid w:val="00C133D6"/>
    <w:rsid w:val="00C17F30"/>
    <w:rsid w:val="00C20821"/>
    <w:rsid w:val="00C20ABB"/>
    <w:rsid w:val="00C212EC"/>
    <w:rsid w:val="00C231E5"/>
    <w:rsid w:val="00C25DCF"/>
    <w:rsid w:val="00C25E63"/>
    <w:rsid w:val="00C31797"/>
    <w:rsid w:val="00C335AD"/>
    <w:rsid w:val="00C34B0D"/>
    <w:rsid w:val="00C3535B"/>
    <w:rsid w:val="00C35778"/>
    <w:rsid w:val="00C373C0"/>
    <w:rsid w:val="00C4487D"/>
    <w:rsid w:val="00C47552"/>
    <w:rsid w:val="00C47678"/>
    <w:rsid w:val="00C512EB"/>
    <w:rsid w:val="00C53090"/>
    <w:rsid w:val="00C535A8"/>
    <w:rsid w:val="00C538D3"/>
    <w:rsid w:val="00C55DD8"/>
    <w:rsid w:val="00C563D9"/>
    <w:rsid w:val="00C605C0"/>
    <w:rsid w:val="00C62067"/>
    <w:rsid w:val="00C63E35"/>
    <w:rsid w:val="00C65BB9"/>
    <w:rsid w:val="00C70289"/>
    <w:rsid w:val="00C70C83"/>
    <w:rsid w:val="00C72AAB"/>
    <w:rsid w:val="00C72EC3"/>
    <w:rsid w:val="00C72FA0"/>
    <w:rsid w:val="00C744D9"/>
    <w:rsid w:val="00C76DD3"/>
    <w:rsid w:val="00C800EB"/>
    <w:rsid w:val="00C8017C"/>
    <w:rsid w:val="00C82C6B"/>
    <w:rsid w:val="00C84CB8"/>
    <w:rsid w:val="00C85E5D"/>
    <w:rsid w:val="00C8680A"/>
    <w:rsid w:val="00C86C5B"/>
    <w:rsid w:val="00C86DDB"/>
    <w:rsid w:val="00C946C9"/>
    <w:rsid w:val="00C94C90"/>
    <w:rsid w:val="00C958B3"/>
    <w:rsid w:val="00C95940"/>
    <w:rsid w:val="00CA0891"/>
    <w:rsid w:val="00CA0B57"/>
    <w:rsid w:val="00CA0CCF"/>
    <w:rsid w:val="00CA1102"/>
    <w:rsid w:val="00CA329E"/>
    <w:rsid w:val="00CA432A"/>
    <w:rsid w:val="00CA58C0"/>
    <w:rsid w:val="00CA5A3E"/>
    <w:rsid w:val="00CA5E7E"/>
    <w:rsid w:val="00CA6E13"/>
    <w:rsid w:val="00CA6F5F"/>
    <w:rsid w:val="00CB17D1"/>
    <w:rsid w:val="00CB2D3A"/>
    <w:rsid w:val="00CB72DB"/>
    <w:rsid w:val="00CC1156"/>
    <w:rsid w:val="00CC5529"/>
    <w:rsid w:val="00CC683D"/>
    <w:rsid w:val="00CC7ED5"/>
    <w:rsid w:val="00CD045C"/>
    <w:rsid w:val="00CD0CA1"/>
    <w:rsid w:val="00CD45B8"/>
    <w:rsid w:val="00CD4BFF"/>
    <w:rsid w:val="00CD5232"/>
    <w:rsid w:val="00CD6B55"/>
    <w:rsid w:val="00CE38BC"/>
    <w:rsid w:val="00CE62F1"/>
    <w:rsid w:val="00CE7588"/>
    <w:rsid w:val="00CF1164"/>
    <w:rsid w:val="00CF47CC"/>
    <w:rsid w:val="00CF6BA4"/>
    <w:rsid w:val="00D0020D"/>
    <w:rsid w:val="00D05045"/>
    <w:rsid w:val="00D05C41"/>
    <w:rsid w:val="00D11049"/>
    <w:rsid w:val="00D155BD"/>
    <w:rsid w:val="00D16B11"/>
    <w:rsid w:val="00D252E1"/>
    <w:rsid w:val="00D267C7"/>
    <w:rsid w:val="00D27A34"/>
    <w:rsid w:val="00D27D8C"/>
    <w:rsid w:val="00D32909"/>
    <w:rsid w:val="00D44503"/>
    <w:rsid w:val="00D451F2"/>
    <w:rsid w:val="00D45EBA"/>
    <w:rsid w:val="00D46962"/>
    <w:rsid w:val="00D473CA"/>
    <w:rsid w:val="00D521E7"/>
    <w:rsid w:val="00D53F31"/>
    <w:rsid w:val="00D54559"/>
    <w:rsid w:val="00D55E3E"/>
    <w:rsid w:val="00D56623"/>
    <w:rsid w:val="00D57377"/>
    <w:rsid w:val="00D57791"/>
    <w:rsid w:val="00D66D95"/>
    <w:rsid w:val="00D67EAB"/>
    <w:rsid w:val="00D72E27"/>
    <w:rsid w:val="00D73BE6"/>
    <w:rsid w:val="00D73ED4"/>
    <w:rsid w:val="00D85A56"/>
    <w:rsid w:val="00D86193"/>
    <w:rsid w:val="00D86B03"/>
    <w:rsid w:val="00D9218F"/>
    <w:rsid w:val="00D9594B"/>
    <w:rsid w:val="00D95A01"/>
    <w:rsid w:val="00DA418D"/>
    <w:rsid w:val="00DA51B1"/>
    <w:rsid w:val="00DA52FE"/>
    <w:rsid w:val="00DA5C5F"/>
    <w:rsid w:val="00DB25DD"/>
    <w:rsid w:val="00DB46C4"/>
    <w:rsid w:val="00DB4D53"/>
    <w:rsid w:val="00DB60DE"/>
    <w:rsid w:val="00DC436F"/>
    <w:rsid w:val="00DC5CC6"/>
    <w:rsid w:val="00DC6EDE"/>
    <w:rsid w:val="00DD2120"/>
    <w:rsid w:val="00DE06BD"/>
    <w:rsid w:val="00DE0DA5"/>
    <w:rsid w:val="00DE4481"/>
    <w:rsid w:val="00DE53E1"/>
    <w:rsid w:val="00DE5817"/>
    <w:rsid w:val="00DE61BD"/>
    <w:rsid w:val="00DE66CC"/>
    <w:rsid w:val="00DE6809"/>
    <w:rsid w:val="00DE7D5C"/>
    <w:rsid w:val="00DF030A"/>
    <w:rsid w:val="00E01A39"/>
    <w:rsid w:val="00E04B95"/>
    <w:rsid w:val="00E04C4E"/>
    <w:rsid w:val="00E074FE"/>
    <w:rsid w:val="00E11576"/>
    <w:rsid w:val="00E1177D"/>
    <w:rsid w:val="00E12D3D"/>
    <w:rsid w:val="00E26812"/>
    <w:rsid w:val="00E30688"/>
    <w:rsid w:val="00E30FBC"/>
    <w:rsid w:val="00E31F05"/>
    <w:rsid w:val="00E32674"/>
    <w:rsid w:val="00E32F72"/>
    <w:rsid w:val="00E372DC"/>
    <w:rsid w:val="00E41CE1"/>
    <w:rsid w:val="00E41E99"/>
    <w:rsid w:val="00E427E5"/>
    <w:rsid w:val="00E43679"/>
    <w:rsid w:val="00E51344"/>
    <w:rsid w:val="00E51AC0"/>
    <w:rsid w:val="00E52755"/>
    <w:rsid w:val="00E5301D"/>
    <w:rsid w:val="00E53FE8"/>
    <w:rsid w:val="00E55658"/>
    <w:rsid w:val="00E57F83"/>
    <w:rsid w:val="00E60A2D"/>
    <w:rsid w:val="00E6265F"/>
    <w:rsid w:val="00E63579"/>
    <w:rsid w:val="00E63E17"/>
    <w:rsid w:val="00E649CE"/>
    <w:rsid w:val="00E65A85"/>
    <w:rsid w:val="00E65EA9"/>
    <w:rsid w:val="00E6689E"/>
    <w:rsid w:val="00E70774"/>
    <w:rsid w:val="00E714E2"/>
    <w:rsid w:val="00E718A1"/>
    <w:rsid w:val="00E7454F"/>
    <w:rsid w:val="00E74ADB"/>
    <w:rsid w:val="00E756CE"/>
    <w:rsid w:val="00E80639"/>
    <w:rsid w:val="00E812D4"/>
    <w:rsid w:val="00E81D80"/>
    <w:rsid w:val="00E82174"/>
    <w:rsid w:val="00E85028"/>
    <w:rsid w:val="00E86EDF"/>
    <w:rsid w:val="00E92FDD"/>
    <w:rsid w:val="00E93B2E"/>
    <w:rsid w:val="00E9489D"/>
    <w:rsid w:val="00E97D1E"/>
    <w:rsid w:val="00EA26E0"/>
    <w:rsid w:val="00EA369E"/>
    <w:rsid w:val="00EB249D"/>
    <w:rsid w:val="00EB25D9"/>
    <w:rsid w:val="00EC1DA6"/>
    <w:rsid w:val="00EC5009"/>
    <w:rsid w:val="00EC79CA"/>
    <w:rsid w:val="00ED2A5B"/>
    <w:rsid w:val="00ED2E03"/>
    <w:rsid w:val="00ED3146"/>
    <w:rsid w:val="00ED4246"/>
    <w:rsid w:val="00ED62D1"/>
    <w:rsid w:val="00ED7713"/>
    <w:rsid w:val="00EE2CC5"/>
    <w:rsid w:val="00EE3CA1"/>
    <w:rsid w:val="00EF24D1"/>
    <w:rsid w:val="00EF305B"/>
    <w:rsid w:val="00EF38AF"/>
    <w:rsid w:val="00F000B5"/>
    <w:rsid w:val="00F10E37"/>
    <w:rsid w:val="00F11096"/>
    <w:rsid w:val="00F15A0E"/>
    <w:rsid w:val="00F15A90"/>
    <w:rsid w:val="00F16B31"/>
    <w:rsid w:val="00F21CEA"/>
    <w:rsid w:val="00F21FF4"/>
    <w:rsid w:val="00F27775"/>
    <w:rsid w:val="00F27F42"/>
    <w:rsid w:val="00F30A80"/>
    <w:rsid w:val="00F37DEA"/>
    <w:rsid w:val="00F41656"/>
    <w:rsid w:val="00F44704"/>
    <w:rsid w:val="00F45F7A"/>
    <w:rsid w:val="00F462BC"/>
    <w:rsid w:val="00F468D5"/>
    <w:rsid w:val="00F539CC"/>
    <w:rsid w:val="00F556A2"/>
    <w:rsid w:val="00F55AE0"/>
    <w:rsid w:val="00F6016D"/>
    <w:rsid w:val="00F6789A"/>
    <w:rsid w:val="00F708FE"/>
    <w:rsid w:val="00F74CD1"/>
    <w:rsid w:val="00F77259"/>
    <w:rsid w:val="00F809F3"/>
    <w:rsid w:val="00F8465E"/>
    <w:rsid w:val="00F847CE"/>
    <w:rsid w:val="00F86B73"/>
    <w:rsid w:val="00F87F38"/>
    <w:rsid w:val="00F91AF7"/>
    <w:rsid w:val="00F92D73"/>
    <w:rsid w:val="00F95C92"/>
    <w:rsid w:val="00F97DC6"/>
    <w:rsid w:val="00FA3647"/>
    <w:rsid w:val="00FB37F8"/>
    <w:rsid w:val="00FB3BA2"/>
    <w:rsid w:val="00FB5640"/>
    <w:rsid w:val="00FC02D8"/>
    <w:rsid w:val="00FC0E3C"/>
    <w:rsid w:val="00FC1935"/>
    <w:rsid w:val="00FC35C1"/>
    <w:rsid w:val="00FD2AEF"/>
    <w:rsid w:val="00FD3B49"/>
    <w:rsid w:val="00FD640D"/>
    <w:rsid w:val="00FE0ED9"/>
    <w:rsid w:val="00FE2D47"/>
    <w:rsid w:val="00FE7735"/>
    <w:rsid w:val="00FF25A6"/>
    <w:rsid w:val="00FF64FB"/>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678DD"/>
  <w15:chartTrackingRefBased/>
  <w15:docId w15:val="{E1287C24-6C41-4C8D-9E8F-CEFE9AAD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7C"/>
    <w:pPr>
      <w:spacing w:line="288" w:lineRule="auto"/>
    </w:pPr>
    <w:rPr>
      <w:color w:val="000000" w:themeColor="text1"/>
      <w:sz w:val="21"/>
      <w:lang w:val="nb-NO"/>
    </w:rPr>
  </w:style>
  <w:style w:type="paragraph" w:styleId="Overskrift1">
    <w:name w:val="heading 1"/>
    <w:basedOn w:val="Normal"/>
    <w:link w:val="Overskrift1Tegn"/>
    <w:uiPriority w:val="3"/>
    <w:qFormat/>
    <w:rsid w:val="00BC1F75"/>
    <w:pPr>
      <w:keepNext/>
      <w:keepLines/>
      <w:spacing w:after="240" w:line="240" w:lineRule="auto"/>
      <w:contextualSpacing/>
      <w:outlineLvl w:val="0"/>
    </w:pPr>
    <w:rPr>
      <w:rFonts w:asciiTheme="majorHAnsi" w:eastAsiaTheme="majorEastAsia" w:hAnsiTheme="majorHAnsi" w:cstheme="majorBidi"/>
      <w:color w:val="D90000" w:themeColor="accent1"/>
      <w:sz w:val="36"/>
      <w:szCs w:val="32"/>
    </w:rPr>
  </w:style>
  <w:style w:type="paragraph" w:styleId="Overskrift2">
    <w:name w:val="heading 2"/>
    <w:basedOn w:val="Normal"/>
    <w:link w:val="Overskrift2Tegn"/>
    <w:uiPriority w:val="9"/>
    <w:unhideWhenUsed/>
    <w:qFormat/>
    <w:rsid w:val="00BC1F75"/>
    <w:pPr>
      <w:keepNext/>
      <w:keepLines/>
      <w:spacing w:after="0"/>
      <w:contextualSpacing/>
      <w:outlineLvl w:val="1"/>
    </w:pPr>
    <w:rPr>
      <w:rFonts w:asciiTheme="majorHAnsi" w:eastAsiaTheme="majorEastAsia" w:hAnsiTheme="majorHAnsi" w:cstheme="majorBidi"/>
      <w:color w:val="A20000" w:themeColor="accent1" w:themeShade="BF"/>
      <w:sz w:val="24"/>
      <w:szCs w:val="26"/>
    </w:rPr>
  </w:style>
  <w:style w:type="paragraph" w:styleId="Overskrift3">
    <w:name w:val="heading 3"/>
    <w:basedOn w:val="Normal"/>
    <w:link w:val="Overskrift3Tegn"/>
    <w:uiPriority w:val="9"/>
    <w:unhideWhenUsed/>
    <w:qFormat/>
    <w:rsid w:val="00BA3AF2"/>
    <w:pPr>
      <w:keepNext/>
      <w:keepLines/>
      <w:spacing w:before="40" w:after="0"/>
      <w:contextualSpacing/>
      <w:outlineLvl w:val="2"/>
    </w:pPr>
    <w:rPr>
      <w:rFonts w:asciiTheme="majorHAnsi" w:eastAsiaTheme="majorEastAsia" w:hAnsiTheme="majorHAnsi" w:cstheme="majorBidi"/>
      <w:color w:val="A20000" w:themeColor="accent1" w:themeShade="B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rsid w:val="00D66D95"/>
    <w:pPr>
      <w:keepNext/>
      <w:keepLines/>
      <w:spacing w:before="40" w:after="0"/>
      <w:contextualSpacing/>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rsid w:val="00D66D95"/>
    <w:pPr>
      <w:keepNext/>
      <w:keepLines/>
      <w:spacing w:before="40" w:after="0"/>
      <w:contextualSpacing/>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rsid w:val="00D66D95"/>
    <w:pPr>
      <w:keepNext/>
      <w:keepLines/>
      <w:spacing w:before="40" w:after="0"/>
      <w:contextualSpacing/>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rsid w:val="00D66D95"/>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rsid w:val="00D66D95"/>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2741D7"/>
    <w:pPr>
      <w:spacing w:after="0" w:line="240" w:lineRule="auto"/>
      <w:ind w:left="74" w:right="74"/>
      <w:contextualSpacing/>
    </w:pPr>
    <w:rPr>
      <w:rFonts w:ascii="Georgia" w:eastAsiaTheme="majorEastAsia" w:hAnsi="Georgia" w:cstheme="majorBidi"/>
      <w:color w:val="D90000" w:themeColor="accent1"/>
      <w:kern w:val="28"/>
      <w:sz w:val="72"/>
      <w:szCs w:val="56"/>
    </w:rPr>
  </w:style>
  <w:style w:type="character" w:customStyle="1" w:styleId="TittelTegn">
    <w:name w:val="Tittel Tegn"/>
    <w:aliases w:val="Georgia Tegn"/>
    <w:basedOn w:val="Standardskriftforavsnitt"/>
    <w:link w:val="Tittel"/>
    <w:uiPriority w:val="1"/>
    <w:rsid w:val="002741D7"/>
    <w:rPr>
      <w:rFonts w:ascii="Georgia" w:eastAsiaTheme="majorEastAsia" w:hAnsi="Georgia" w:cstheme="majorBidi"/>
      <w:color w:val="D90000" w:themeColor="accent1"/>
      <w:kern w:val="28"/>
      <w:sz w:val="72"/>
      <w:szCs w:val="56"/>
      <w:lang w:val="nb-NO"/>
    </w:rPr>
  </w:style>
  <w:style w:type="paragraph" w:styleId="Undertittel">
    <w:name w:val="Subtitle"/>
    <w:basedOn w:val="Normal"/>
    <w:link w:val="UndertittelTegn"/>
    <w:uiPriority w:val="2"/>
    <w:qFormat/>
    <w:rsid w:val="001F10EC"/>
    <w:pPr>
      <w:numPr>
        <w:ilvl w:val="1"/>
      </w:numPr>
      <w:spacing w:before="240" w:after="120" w:line="240" w:lineRule="auto"/>
      <w:contextualSpacing/>
    </w:pPr>
    <w:rPr>
      <w:rFonts w:eastAsiaTheme="minorEastAsia"/>
      <w:b/>
      <w:color w:val="D90000" w:themeColor="accent1"/>
      <w:sz w:val="32"/>
    </w:rPr>
  </w:style>
  <w:style w:type="character" w:customStyle="1" w:styleId="UndertittelTegn">
    <w:name w:val="Undertittel Tegn"/>
    <w:basedOn w:val="Standardskriftforavsnitt"/>
    <w:link w:val="Undertittel"/>
    <w:uiPriority w:val="2"/>
    <w:rsid w:val="001F10EC"/>
    <w:rPr>
      <w:rFonts w:eastAsiaTheme="minorEastAsia"/>
      <w:b/>
      <w:color w:val="D90000" w:themeColor="accent1"/>
      <w:sz w:val="32"/>
      <w:lang w:val="nb-NO"/>
    </w:rPr>
  </w:style>
  <w:style w:type="character" w:customStyle="1" w:styleId="Overskrift1Tegn">
    <w:name w:val="Overskrift 1 Tegn"/>
    <w:basedOn w:val="Standardskriftforavsnitt"/>
    <w:link w:val="Overskrift1"/>
    <w:uiPriority w:val="3"/>
    <w:rsid w:val="00BC1F75"/>
    <w:rPr>
      <w:rFonts w:asciiTheme="majorHAnsi" w:eastAsiaTheme="majorEastAsia" w:hAnsiTheme="majorHAnsi" w:cstheme="majorBidi"/>
      <w:color w:val="D90000" w:themeColor="accent1"/>
      <w:sz w:val="36"/>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sid w:val="00D66D95"/>
    <w:rPr>
      <w:rFonts w:asciiTheme="majorHAnsi" w:eastAsiaTheme="majorEastAsia" w:hAnsiTheme="majorHAnsi" w:cstheme="majorBidi"/>
      <w:color w:val="A20000" w:themeColor="accent1" w:themeShade="BF"/>
      <w:lang w:val="nb-NO"/>
    </w:rPr>
  </w:style>
  <w:style w:type="character" w:customStyle="1" w:styleId="Overskrift6Tegn">
    <w:name w:val="Overskrift 6 Tegn"/>
    <w:basedOn w:val="Standardskriftforavsnitt"/>
    <w:link w:val="Overskrift6"/>
    <w:uiPriority w:val="9"/>
    <w:semiHidden/>
    <w:rsid w:val="00D66D95"/>
    <w:rPr>
      <w:rFonts w:asciiTheme="majorHAnsi" w:eastAsiaTheme="majorEastAsia" w:hAnsiTheme="majorHAnsi" w:cstheme="majorBidi"/>
      <w:color w:val="6C0000" w:themeColor="accent1" w:themeShade="7F"/>
      <w:lang w:val="nb-NO"/>
    </w:rPr>
  </w:style>
  <w:style w:type="character" w:customStyle="1" w:styleId="Overskrift7Tegn">
    <w:name w:val="Overskrift 7 Tegn"/>
    <w:basedOn w:val="Standardskriftforavsnitt"/>
    <w:link w:val="Overskrift7"/>
    <w:uiPriority w:val="9"/>
    <w:semiHidden/>
    <w:rsid w:val="00D66D95"/>
    <w:rPr>
      <w:rFonts w:asciiTheme="majorHAnsi" w:eastAsiaTheme="majorEastAsia" w:hAnsiTheme="majorHAnsi" w:cstheme="majorBidi"/>
      <w:i/>
      <w:iCs/>
      <w:color w:val="6C0000" w:themeColor="accent1" w:themeShade="7F"/>
      <w:lang w:val="nb-NO"/>
    </w:rPr>
  </w:style>
  <w:style w:type="character" w:customStyle="1" w:styleId="Overskrift8Tegn">
    <w:name w:val="Overskrift 8 Tegn"/>
    <w:basedOn w:val="Standardskriftforavsnitt"/>
    <w:link w:val="Overskrift8"/>
    <w:uiPriority w:val="9"/>
    <w:semiHidden/>
    <w:rsid w:val="00D66D95"/>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66D95"/>
    <w:rPr>
      <w:rFonts w:asciiTheme="majorHAnsi" w:eastAsiaTheme="majorEastAsia" w:hAnsiTheme="majorHAnsi" w:cstheme="majorBidi"/>
      <w:i/>
      <w:iCs/>
      <w:color w:val="272727" w:themeColor="text1" w:themeTint="D8"/>
      <w:sz w:val="21"/>
      <w:szCs w:val="21"/>
      <w:lang w:val="nb-NO"/>
    </w:rPr>
  </w:style>
  <w:style w:type="character" w:customStyle="1" w:styleId="Overskrift2Tegn">
    <w:name w:val="Overskrift 2 Tegn"/>
    <w:basedOn w:val="Standardskriftforavsnitt"/>
    <w:link w:val="Overskrift2"/>
    <w:uiPriority w:val="9"/>
    <w:rsid w:val="00BC1F75"/>
    <w:rPr>
      <w:rFonts w:asciiTheme="majorHAnsi" w:eastAsiaTheme="majorEastAsia" w:hAnsiTheme="majorHAnsi" w:cstheme="majorBidi"/>
      <w:color w:val="A20000" w:themeColor="accent1" w:themeShade="BF"/>
      <w:sz w:val="24"/>
      <w:szCs w:val="26"/>
      <w:lang w:val="nb-NO"/>
    </w:rPr>
  </w:style>
  <w:style w:type="character" w:customStyle="1" w:styleId="Overskrift3Tegn">
    <w:name w:val="Overskrift 3 Tegn"/>
    <w:basedOn w:val="Standardskriftforavsnitt"/>
    <w:link w:val="Overskrift3"/>
    <w:uiPriority w:val="9"/>
    <w:rsid w:val="00BA3AF2"/>
    <w:rPr>
      <w:rFonts w:asciiTheme="majorHAnsi" w:eastAsiaTheme="majorEastAsia" w:hAnsiTheme="majorHAnsi" w:cstheme="majorBidi"/>
      <w:color w:val="A20000" w:themeColor="accent1" w:themeShade="BF"/>
      <w:sz w:val="22"/>
      <w:szCs w:val="24"/>
      <w:lang w:val="nb-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D66D95"/>
    <w:pPr>
      <w:spacing w:before="240" w:after="240"/>
    </w:pPr>
    <w:rPr>
      <w:b/>
      <w:bCs/>
      <w:color w:val="D90000" w:themeColor="accent1"/>
      <w:sz w:val="28"/>
    </w:rPr>
  </w:style>
  <w:style w:type="paragraph" w:customStyle="1" w:styleId="TittelArial">
    <w:name w:val="Tittel Arial"/>
    <w:basedOn w:val="Overskrift2"/>
    <w:qFormat/>
    <w:rsid w:val="00F809F3"/>
    <w:rPr>
      <w:color w:val="D90000" w:themeColor="accent1"/>
      <w:sz w:val="72"/>
    </w:rPr>
  </w:style>
  <w:style w:type="paragraph" w:customStyle="1" w:styleId="Subtittelpforsiden">
    <w:name w:val="Subtittel på forsiden"/>
    <w:basedOn w:val="Ingress"/>
    <w:qFormat/>
    <w:rsid w:val="00BA3AF2"/>
    <w:pPr>
      <w:spacing w:before="0"/>
    </w:pPr>
    <w:rPr>
      <w:sz w:val="32"/>
      <w:szCs w:val="32"/>
    </w:rPr>
  </w:style>
  <w:style w:type="paragraph" w:styleId="Overskriftforinnholdsfortegnelse">
    <w:name w:val="TOC Heading"/>
    <w:basedOn w:val="Overskrift1"/>
    <w:next w:val="Normal"/>
    <w:uiPriority w:val="39"/>
    <w:unhideWhenUsed/>
    <w:qFormat/>
    <w:rsid w:val="009460E4"/>
    <w:pPr>
      <w:spacing w:before="480" w:after="0" w:line="276" w:lineRule="auto"/>
      <w:contextualSpacing w:val="0"/>
      <w:outlineLvl w:val="9"/>
    </w:pPr>
    <w:rPr>
      <w:b/>
      <w:bCs/>
      <w:sz w:val="28"/>
      <w:szCs w:val="28"/>
      <w:lang w:eastAsia="nb-NO"/>
    </w:rPr>
  </w:style>
  <w:style w:type="paragraph" w:styleId="INNH2">
    <w:name w:val="toc 2"/>
    <w:basedOn w:val="Normal"/>
    <w:next w:val="Normal"/>
    <w:autoRedefine/>
    <w:uiPriority w:val="39"/>
    <w:unhideWhenUsed/>
    <w:rsid w:val="00BC1F75"/>
    <w:pPr>
      <w:spacing w:before="60" w:after="0"/>
      <w:ind w:left="198"/>
    </w:pPr>
    <w:rPr>
      <w:rFonts w:cstheme="minorHAnsi"/>
      <w:iCs/>
      <w:szCs w:val="24"/>
    </w:rPr>
  </w:style>
  <w:style w:type="paragraph" w:styleId="INNH1">
    <w:name w:val="toc 1"/>
    <w:basedOn w:val="Normal"/>
    <w:next w:val="Normal"/>
    <w:autoRedefine/>
    <w:uiPriority w:val="39"/>
    <w:unhideWhenUsed/>
    <w:rsid w:val="009460E4"/>
    <w:pPr>
      <w:spacing w:before="240" w:after="120"/>
    </w:pPr>
    <w:rPr>
      <w:rFonts w:cstheme="minorHAnsi"/>
      <w:b/>
      <w:bCs/>
      <w:color w:val="D90000" w:themeColor="accent1"/>
      <w:szCs w:val="24"/>
    </w:rPr>
  </w:style>
  <w:style w:type="paragraph" w:styleId="INNH3">
    <w:name w:val="toc 3"/>
    <w:basedOn w:val="Normal"/>
    <w:next w:val="Normal"/>
    <w:autoRedefine/>
    <w:uiPriority w:val="39"/>
    <w:unhideWhenUsed/>
    <w:rsid w:val="00BC1F75"/>
    <w:pPr>
      <w:spacing w:before="60" w:after="0"/>
      <w:ind w:left="403"/>
    </w:pPr>
    <w:rPr>
      <w:rFonts w:cstheme="minorHAnsi"/>
      <w:szCs w:val="24"/>
    </w:rPr>
  </w:style>
  <w:style w:type="character" w:styleId="Hyperkobling">
    <w:name w:val="Hyperlink"/>
    <w:basedOn w:val="Standardskriftforavsnitt"/>
    <w:uiPriority w:val="99"/>
    <w:unhideWhenUsed/>
    <w:rsid w:val="00FB37F8"/>
    <w:rPr>
      <w:color w:val="D90000" w:themeColor="hyperlink"/>
      <w:u w:val="single"/>
    </w:rPr>
  </w:style>
  <w:style w:type="paragraph" w:styleId="INNH4">
    <w:name w:val="toc 4"/>
    <w:basedOn w:val="Normal"/>
    <w:next w:val="Normal"/>
    <w:autoRedefine/>
    <w:uiPriority w:val="39"/>
    <w:semiHidden/>
    <w:unhideWhenUsed/>
    <w:rsid w:val="00FB37F8"/>
    <w:pPr>
      <w:spacing w:after="0"/>
      <w:ind w:left="600"/>
    </w:pPr>
    <w:rPr>
      <w:rFonts w:cstheme="minorHAnsi"/>
      <w:szCs w:val="24"/>
    </w:rPr>
  </w:style>
  <w:style w:type="paragraph" w:styleId="INNH5">
    <w:name w:val="toc 5"/>
    <w:basedOn w:val="Normal"/>
    <w:next w:val="Normal"/>
    <w:autoRedefine/>
    <w:uiPriority w:val="39"/>
    <w:semiHidden/>
    <w:unhideWhenUsed/>
    <w:rsid w:val="00FB37F8"/>
    <w:pPr>
      <w:spacing w:after="0"/>
      <w:ind w:left="800"/>
    </w:pPr>
    <w:rPr>
      <w:rFonts w:cstheme="minorHAnsi"/>
      <w:szCs w:val="24"/>
    </w:rPr>
  </w:style>
  <w:style w:type="paragraph" w:styleId="INNH6">
    <w:name w:val="toc 6"/>
    <w:basedOn w:val="Normal"/>
    <w:next w:val="Normal"/>
    <w:autoRedefine/>
    <w:uiPriority w:val="39"/>
    <w:semiHidden/>
    <w:unhideWhenUsed/>
    <w:rsid w:val="00FB37F8"/>
    <w:pPr>
      <w:spacing w:after="0"/>
      <w:ind w:left="1000"/>
    </w:pPr>
    <w:rPr>
      <w:rFonts w:cstheme="minorHAnsi"/>
      <w:szCs w:val="24"/>
    </w:rPr>
  </w:style>
  <w:style w:type="paragraph" w:styleId="INNH7">
    <w:name w:val="toc 7"/>
    <w:basedOn w:val="Normal"/>
    <w:next w:val="Normal"/>
    <w:autoRedefine/>
    <w:uiPriority w:val="39"/>
    <w:semiHidden/>
    <w:unhideWhenUsed/>
    <w:rsid w:val="00FB37F8"/>
    <w:pPr>
      <w:spacing w:after="0"/>
      <w:ind w:left="1200"/>
    </w:pPr>
    <w:rPr>
      <w:rFonts w:cstheme="minorHAnsi"/>
      <w:szCs w:val="24"/>
    </w:rPr>
  </w:style>
  <w:style w:type="paragraph" w:styleId="INNH8">
    <w:name w:val="toc 8"/>
    <w:basedOn w:val="Normal"/>
    <w:next w:val="Normal"/>
    <w:autoRedefine/>
    <w:uiPriority w:val="39"/>
    <w:semiHidden/>
    <w:unhideWhenUsed/>
    <w:rsid w:val="00FB37F8"/>
    <w:pPr>
      <w:spacing w:after="0"/>
      <w:ind w:left="1400"/>
    </w:pPr>
    <w:rPr>
      <w:rFonts w:cstheme="minorHAnsi"/>
      <w:szCs w:val="24"/>
    </w:rPr>
  </w:style>
  <w:style w:type="paragraph" w:styleId="INNH9">
    <w:name w:val="toc 9"/>
    <w:basedOn w:val="Normal"/>
    <w:next w:val="Normal"/>
    <w:autoRedefine/>
    <w:uiPriority w:val="39"/>
    <w:semiHidden/>
    <w:unhideWhenUsed/>
    <w:rsid w:val="00FB37F8"/>
    <w:pPr>
      <w:spacing w:after="0"/>
      <w:ind w:left="1600"/>
    </w:pPr>
    <w:rPr>
      <w:rFonts w:cstheme="minorHAnsi"/>
      <w:szCs w:val="24"/>
    </w:rPr>
  </w:style>
  <w:style w:type="character" w:styleId="Sidetall">
    <w:name w:val="page number"/>
    <w:basedOn w:val="Standardskriftforavsnitt"/>
    <w:uiPriority w:val="99"/>
    <w:semiHidden/>
    <w:unhideWhenUsed/>
    <w:rsid w:val="009460E4"/>
  </w:style>
  <w:style w:type="table" w:styleId="Listetabell3uthevingsfarge1">
    <w:name w:val="List Table 3 Accent 1"/>
    <w:basedOn w:val="Vanligtabell"/>
    <w:uiPriority w:val="48"/>
    <w:rsid w:val="00BA3AF2"/>
    <w:pPr>
      <w:spacing w:after="0" w:line="240" w:lineRule="auto"/>
    </w:pPr>
    <w:tblPr>
      <w:tblStyleRowBandSize w:val="1"/>
      <w:tblStyleColBandSize w:val="1"/>
      <w:tblBorders>
        <w:top w:val="single" w:sz="4" w:space="0" w:color="D90000" w:themeColor="accent1"/>
        <w:left w:val="single" w:sz="4" w:space="0" w:color="D90000" w:themeColor="accent1"/>
        <w:bottom w:val="single" w:sz="4" w:space="0" w:color="D90000" w:themeColor="accent1"/>
        <w:right w:val="single" w:sz="4" w:space="0" w:color="D90000" w:themeColor="accent1"/>
      </w:tblBorders>
    </w:tblPr>
    <w:tblStylePr w:type="firstRow">
      <w:rPr>
        <w:b/>
        <w:bCs/>
        <w:color w:val="FFFFFF" w:themeColor="background1"/>
      </w:rPr>
      <w:tblPr/>
      <w:tcPr>
        <w:shd w:val="clear" w:color="auto" w:fill="D90000" w:themeFill="accent1"/>
      </w:tcPr>
    </w:tblStylePr>
    <w:tblStylePr w:type="lastRow">
      <w:rPr>
        <w:b/>
        <w:bCs/>
      </w:rPr>
      <w:tblPr/>
      <w:tcPr>
        <w:tcBorders>
          <w:top w:val="double" w:sz="4" w:space="0" w:color="D9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0000" w:themeColor="accent1"/>
          <w:right w:val="single" w:sz="4" w:space="0" w:color="D90000" w:themeColor="accent1"/>
        </w:tcBorders>
      </w:tcPr>
    </w:tblStylePr>
    <w:tblStylePr w:type="band1Horz">
      <w:tblPr/>
      <w:tcPr>
        <w:tcBorders>
          <w:top w:val="single" w:sz="4" w:space="0" w:color="D90000" w:themeColor="accent1"/>
          <w:bottom w:val="single" w:sz="4" w:space="0" w:color="D9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0000" w:themeColor="accent1"/>
          <w:left w:val="nil"/>
        </w:tcBorders>
      </w:tcPr>
    </w:tblStylePr>
    <w:tblStylePr w:type="swCell">
      <w:tblPr/>
      <w:tcPr>
        <w:tcBorders>
          <w:top w:val="double" w:sz="4" w:space="0" w:color="D90000" w:themeColor="accent1"/>
          <w:right w:val="nil"/>
        </w:tcBorders>
      </w:tcPr>
    </w:tblStylePr>
  </w:style>
  <w:style w:type="paragraph" w:customStyle="1" w:styleId="Billedtekst">
    <w:name w:val="Billedtekst"/>
    <w:basedOn w:val="Normal"/>
    <w:qFormat/>
    <w:rsid w:val="00E718A1"/>
    <w:rPr>
      <w:color w:val="A20000" w:themeColor="accent1" w:themeShade="BF"/>
    </w:rPr>
  </w:style>
  <w:style w:type="paragraph" w:styleId="Bildetekst">
    <w:name w:val="caption"/>
    <w:basedOn w:val="Normal"/>
    <w:next w:val="Normal"/>
    <w:uiPriority w:val="35"/>
    <w:unhideWhenUsed/>
    <w:qFormat/>
    <w:rsid w:val="00E718A1"/>
    <w:pPr>
      <w:spacing w:before="60" w:after="0" w:line="240" w:lineRule="auto"/>
    </w:pPr>
    <w:rPr>
      <w:b/>
      <w:iCs/>
      <w:color w:val="D90000" w:themeColor="accent1"/>
      <w:sz w:val="18"/>
      <w:szCs w:val="18"/>
    </w:rPr>
  </w:style>
  <w:style w:type="paragraph" w:customStyle="1" w:styleId="Tabelltittel">
    <w:name w:val="Tabell tittel"/>
    <w:basedOn w:val="Normal"/>
    <w:qFormat/>
    <w:rsid w:val="00E718A1"/>
    <w:pPr>
      <w:spacing w:after="60"/>
    </w:pPr>
    <w:rPr>
      <w:b/>
      <w:bCs/>
      <w:color w:val="D90000" w:themeColor="accent1"/>
    </w:rPr>
  </w:style>
  <w:style w:type="paragraph" w:styleId="Listeavsnitt">
    <w:name w:val="List Paragraph"/>
    <w:basedOn w:val="Normal"/>
    <w:uiPriority w:val="34"/>
    <w:unhideWhenUsed/>
    <w:qFormat/>
    <w:rsid w:val="00E97D1E"/>
    <w:pPr>
      <w:ind w:left="720"/>
      <w:contextualSpacing/>
    </w:pPr>
  </w:style>
  <w:style w:type="paragraph" w:styleId="NormalWeb">
    <w:name w:val="Normal (Web)"/>
    <w:basedOn w:val="Normal"/>
    <w:uiPriority w:val="99"/>
    <w:semiHidden/>
    <w:unhideWhenUsed/>
    <w:rsid w:val="007076B0"/>
    <w:rPr>
      <w:rFonts w:ascii="Times New Roman" w:hAnsi="Times New Roman" w:cs="Times New Roman"/>
      <w:sz w:val="24"/>
      <w:szCs w:val="24"/>
    </w:rPr>
  </w:style>
  <w:style w:type="character" w:styleId="Ulstomtale">
    <w:name w:val="Unresolved Mention"/>
    <w:basedOn w:val="Standardskriftforavsnitt"/>
    <w:uiPriority w:val="99"/>
    <w:semiHidden/>
    <w:unhideWhenUsed/>
    <w:rsid w:val="0079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6592">
      <w:bodyDiv w:val="1"/>
      <w:marLeft w:val="0"/>
      <w:marRight w:val="0"/>
      <w:marTop w:val="0"/>
      <w:marBottom w:val="0"/>
      <w:divBdr>
        <w:top w:val="none" w:sz="0" w:space="0" w:color="auto"/>
        <w:left w:val="none" w:sz="0" w:space="0" w:color="auto"/>
        <w:bottom w:val="none" w:sz="0" w:space="0" w:color="auto"/>
        <w:right w:val="none" w:sz="0" w:space="0" w:color="auto"/>
      </w:divBdr>
    </w:div>
    <w:div w:id="190459467">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1209877811">
      <w:bodyDiv w:val="1"/>
      <w:marLeft w:val="0"/>
      <w:marRight w:val="0"/>
      <w:marTop w:val="0"/>
      <w:marBottom w:val="0"/>
      <w:divBdr>
        <w:top w:val="none" w:sz="0" w:space="0" w:color="auto"/>
        <w:left w:val="none" w:sz="0" w:space="0" w:color="auto"/>
        <w:bottom w:val="none" w:sz="0" w:space="0" w:color="auto"/>
        <w:right w:val="none" w:sz="0" w:space="0" w:color="auto"/>
      </w:divBdr>
    </w:div>
    <w:div w:id="18063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c834@kirken.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834\Downloads\Den%20norske%20kirke-Word-mal%20(2).dotx" TargetMode="External"/></Relationships>
</file>

<file path=word/theme/theme1.xml><?xml version="1.0" encoding="utf-8"?>
<a:theme xmlns:a="http://schemas.openxmlformats.org/drawingml/2006/main" name="Den norske kirkes tema">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15" ma:contentTypeDescription="Opprett et nytt dokument." ma:contentTypeScope="" ma:versionID="2c2f23a6a857a9c2070126776ceb0141">
  <xsd:schema xmlns:xsd="http://www.w3.org/2001/XMLSchema" xmlns:xs="http://www.w3.org/2001/XMLSchema" xmlns:p="http://schemas.microsoft.com/office/2006/metadata/properties" xmlns:ns2="8766e4da-07f7-493b-808e-65cb581f27d6" xmlns:ns3="4acc329a-6b3d-4f68-b4ae-ccb7e63be0fc" targetNamespace="http://schemas.microsoft.com/office/2006/metadata/properties" ma:root="true" ma:fieldsID="c4cc3837278d419ee18627cd6d4ea33d" ns2:_="" ns3:_="">
    <xsd:import namespace="8766e4da-07f7-493b-808e-65cb581f27d6"/>
    <xsd:import namespace="4acc329a-6b3d-4f68-b4ae-ccb7e63be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c05ee156-63e8-4b52-a988-e8bef73d79b5}"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766e4da-07f7-493b-808e-65cb581f27d6"/>
    <ds:schemaRef ds:uri="4acc329a-6b3d-4f68-b4ae-ccb7e63be0fc"/>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4.xml><?xml version="1.0" encoding="utf-8"?>
<ds:datastoreItem xmlns:ds="http://schemas.openxmlformats.org/officeDocument/2006/customXml" ds:itemID="{533AC4F6-AC90-40F6-9A26-F44A7BA0C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e4da-07f7-493b-808e-65cb581f27d6"/>
    <ds:schemaRef ds:uri="4acc329a-6b3d-4f68-b4ae-ccb7e63be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Den norske kirke-Word-mal (2)</Template>
  <TotalTime>7</TotalTime>
  <Pages>12</Pages>
  <Words>1166</Words>
  <Characters>6184</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Holmberg Chavez</dc:creator>
  <cp:keywords/>
  <dc:description/>
  <cp:lastModifiedBy>Hanne Holmberg Chavez</cp:lastModifiedBy>
  <cp:revision>5</cp:revision>
  <cp:lastPrinted>2022-04-26T07:42:00Z</cp:lastPrinted>
  <dcterms:created xsi:type="dcterms:W3CDTF">2025-07-22T12:08:00Z</dcterms:created>
  <dcterms:modified xsi:type="dcterms:W3CDTF">2025-07-22T12:10:00Z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y fmtid="{D5CDD505-2E9C-101B-9397-08002B2CF9AE}" pid="3" name="MediaServiceImageTags">
    <vt:lpwstr/>
  </property>
</Properties>
</file>