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09D" w:rsidRDefault="0022009D">
      <w:bookmarkStart w:id="0" w:name="_GoBack"/>
      <w:bookmarkEnd w:id="0"/>
    </w:p>
    <w:p w:rsidR="0022009D" w:rsidRDefault="0022009D" w:rsidP="0022009D">
      <w:pPr>
        <w:jc w:val="center"/>
        <w:rPr>
          <w:rFonts w:ascii="Cambria" w:hAnsi="Cambria"/>
          <w:b/>
          <w:bCs/>
          <w:color w:val="365F91"/>
          <w:sz w:val="28"/>
          <w:szCs w:val="28"/>
          <w:lang w:eastAsia="nb-NO"/>
        </w:rPr>
      </w:pPr>
    </w:p>
    <w:p w:rsidR="0022009D" w:rsidRDefault="0022009D" w:rsidP="0022009D">
      <w:pPr>
        <w:jc w:val="center"/>
        <w:rPr>
          <w:rFonts w:ascii="Cambria" w:hAnsi="Cambria"/>
          <w:b/>
          <w:bCs/>
          <w:color w:val="365F91"/>
          <w:sz w:val="28"/>
          <w:szCs w:val="28"/>
          <w:lang w:eastAsia="nb-NO"/>
        </w:rPr>
      </w:pPr>
    </w:p>
    <w:p w:rsidR="0022009D" w:rsidRDefault="00781A82" w:rsidP="0022009D">
      <w:pPr>
        <w:jc w:val="center"/>
        <w:rPr>
          <w:rFonts w:ascii="Cambria" w:hAnsi="Cambria"/>
          <w:b/>
          <w:bCs/>
          <w:color w:val="365F91"/>
          <w:sz w:val="28"/>
          <w:szCs w:val="28"/>
          <w:lang w:eastAsia="nb-NO"/>
        </w:rPr>
      </w:pPr>
      <w:r>
        <w:rPr>
          <w:rFonts w:ascii="Cambria" w:hAnsi="Cambria"/>
          <w:noProof/>
          <w:sz w:val="72"/>
          <w:szCs w:val="72"/>
        </w:rPr>
        <w:drawing>
          <wp:inline distT="0" distB="0" distL="0" distR="0" wp14:anchorId="23FE3BC4" wp14:editId="6B4796A8">
            <wp:extent cx="5760085" cy="193382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1933825"/>
                    </a:xfrm>
                    <a:prstGeom prst="rect">
                      <a:avLst/>
                    </a:prstGeom>
                    <a:noFill/>
                    <a:ln>
                      <a:noFill/>
                    </a:ln>
                  </pic:spPr>
                </pic:pic>
              </a:graphicData>
            </a:graphic>
          </wp:inline>
        </w:drawing>
      </w:r>
    </w:p>
    <w:p w:rsidR="00781A82" w:rsidRDefault="00781A82" w:rsidP="0022009D">
      <w:pPr>
        <w:jc w:val="center"/>
        <w:rPr>
          <w:rFonts w:ascii="Cambria" w:hAnsi="Cambria"/>
          <w:b/>
          <w:bCs/>
          <w:color w:val="365F91"/>
          <w:sz w:val="28"/>
          <w:szCs w:val="28"/>
          <w:lang w:eastAsia="nb-NO"/>
        </w:rPr>
      </w:pPr>
    </w:p>
    <w:p w:rsidR="0022009D" w:rsidRDefault="0022009D" w:rsidP="0022009D">
      <w:pPr>
        <w:jc w:val="center"/>
        <w:rPr>
          <w:rFonts w:ascii="Cambria" w:hAnsi="Cambria"/>
          <w:b/>
          <w:bCs/>
          <w:color w:val="365F91"/>
          <w:sz w:val="28"/>
          <w:szCs w:val="28"/>
          <w:lang w:eastAsia="nb-NO"/>
        </w:rPr>
      </w:pPr>
    </w:p>
    <w:p w:rsidR="00781A82" w:rsidRDefault="00781A82" w:rsidP="00781A82">
      <w:r>
        <w:rPr>
          <w:noProof/>
        </w:rPr>
        <w:drawing>
          <wp:inline distT="0" distB="0" distL="0" distR="0" wp14:anchorId="741A92DA" wp14:editId="3A809960">
            <wp:extent cx="1655810" cy="2340000"/>
            <wp:effectExtent l="0" t="0" r="1905" b="317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087" r="5316"/>
                    <a:stretch/>
                  </pic:blipFill>
                  <pic:spPr bwMode="auto">
                    <a:xfrm>
                      <a:off x="0" y="0"/>
                      <a:ext cx="1655810" cy="23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288CC2B" wp14:editId="050D74BA">
            <wp:extent cx="2435795" cy="2340000"/>
            <wp:effectExtent l="0" t="0" r="3175" b="317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769" r="12108"/>
                    <a:stretch/>
                  </pic:blipFill>
                  <pic:spPr bwMode="auto">
                    <a:xfrm>
                      <a:off x="0" y="0"/>
                      <a:ext cx="2435795" cy="23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043B4A5" wp14:editId="70761D2B">
            <wp:extent cx="1661110" cy="2340000"/>
            <wp:effectExtent l="0" t="0" r="0" b="317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1110" cy="2340000"/>
                    </a:xfrm>
                    <a:prstGeom prst="rect">
                      <a:avLst/>
                    </a:prstGeom>
                    <a:noFill/>
                    <a:ln>
                      <a:noFill/>
                    </a:ln>
                  </pic:spPr>
                </pic:pic>
              </a:graphicData>
            </a:graphic>
          </wp:inline>
        </w:drawing>
      </w:r>
    </w:p>
    <w:p w:rsidR="0022009D" w:rsidRDefault="0022009D" w:rsidP="00781A82">
      <w:pPr>
        <w:rPr>
          <w:rFonts w:ascii="Cambria" w:hAnsi="Cambria"/>
          <w:b/>
          <w:bCs/>
          <w:color w:val="365F91"/>
          <w:sz w:val="28"/>
          <w:szCs w:val="28"/>
          <w:lang w:eastAsia="nb-NO"/>
        </w:rPr>
      </w:pPr>
    </w:p>
    <w:p w:rsidR="0022009D" w:rsidRDefault="0022009D" w:rsidP="0022009D">
      <w:pPr>
        <w:jc w:val="center"/>
        <w:rPr>
          <w:rFonts w:ascii="Cambria" w:hAnsi="Cambria"/>
          <w:b/>
          <w:bCs/>
          <w:color w:val="365F91"/>
          <w:sz w:val="28"/>
          <w:szCs w:val="28"/>
          <w:lang w:eastAsia="nb-NO"/>
        </w:rPr>
      </w:pPr>
    </w:p>
    <w:p w:rsidR="0022009D" w:rsidRDefault="0022009D" w:rsidP="0022009D">
      <w:pPr>
        <w:jc w:val="center"/>
        <w:rPr>
          <w:rFonts w:ascii="Cambria" w:hAnsi="Cambria"/>
          <w:b/>
          <w:bCs/>
          <w:color w:val="365F91"/>
          <w:sz w:val="28"/>
          <w:szCs w:val="28"/>
          <w:lang w:eastAsia="nb-NO"/>
        </w:rPr>
      </w:pPr>
    </w:p>
    <w:p w:rsidR="00781A82" w:rsidRDefault="00781A82" w:rsidP="00781A82">
      <w:r>
        <w:rPr>
          <w:noProof/>
        </w:rPr>
        <mc:AlternateContent>
          <mc:Choice Requires="wps">
            <w:drawing>
              <wp:anchor distT="0" distB="0" distL="114300" distR="114300" simplePos="0" relativeHeight="251659264" behindDoc="0" locked="0" layoutInCell="0" allowOverlap="1" wp14:anchorId="09CBA943" wp14:editId="6529201E">
                <wp:simplePos x="0" y="0"/>
                <wp:positionH relativeFrom="margin">
                  <wp:align>center</wp:align>
                </wp:positionH>
                <wp:positionV relativeFrom="page">
                  <wp:posOffset>6343650</wp:posOffset>
                </wp:positionV>
                <wp:extent cx="6804660" cy="1713230"/>
                <wp:effectExtent l="0" t="0" r="15875" b="26670"/>
                <wp:wrapNone/>
                <wp:docPr id="5"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660" cy="1713230"/>
                        </a:xfrm>
                        <a:prstGeom prst="rect">
                          <a:avLst/>
                        </a:prstGeom>
                        <a:noFill/>
                        <a:ln w="12700">
                          <a:solidFill>
                            <a:srgbClr val="FFFFFF"/>
                          </a:solidFill>
                          <a:miter lim="800000"/>
                          <a:headEnd/>
                          <a:tailEnd/>
                        </a:ln>
                      </wps:spPr>
                      <wps:txbx>
                        <w:txbxContent>
                          <w:p w:rsidR="00781A82" w:rsidRPr="00105192" w:rsidRDefault="00781A82" w:rsidP="00781A82">
                            <w:pPr>
                              <w:pStyle w:val="Middelsskyggelegging1uthevingsfarge110"/>
                              <w:jc w:val="center"/>
                              <w:rPr>
                                <w:rFonts w:ascii="Cambria" w:hAnsi="Cambria"/>
                                <w:color w:val="FFFFFF"/>
                                <w:sz w:val="72"/>
                                <w:szCs w:val="72"/>
                              </w:rPr>
                            </w:pPr>
                            <w:r>
                              <w:rPr>
                                <w:rFonts w:ascii="Cambria" w:hAnsi="Cambria"/>
                                <w:sz w:val="72"/>
                                <w:szCs w:val="72"/>
                              </w:rPr>
                              <w:t>FOLKEKIRKEN</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9CBA943" id="Rektangel 16" o:spid="_x0000_s1026" style="position:absolute;margin-left:0;margin-top:499.5pt;width:535.8pt;height:134.9pt;z-index:251659264;visibility:visible;mso-wrap-style:square;mso-width-percent:900;mso-height-percent:73;mso-wrap-distance-left:9pt;mso-wrap-distance-top:0;mso-wrap-distance-right:9pt;mso-wrap-distance-bottom:0;mso-position-horizontal:center;mso-position-horizontal-relative:margin;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" o:allowincell="f" filled="f" strokecolor="white" strokeweight="1pt">
                <v:textbox style="mso-fit-shape-to-text:t" inset="14.4pt,,14.4pt">
                  <w:txbxContent>
                    <w:p w:rsidR="00781A82" w:rsidRPr="00105192" w:rsidRDefault="00781A82" w:rsidP="00781A82">
                      <w:pPr>
                        <w:pStyle w:val="Middelsskyggelegging1uthevingsfarge110"/>
                        <w:jc w:val="center"/>
                        <w:rPr>
                          <w:rFonts w:ascii="Cambria" w:hAnsi="Cambria"/>
                          <w:color w:val="FFFFFF"/>
                          <w:sz w:val="72"/>
                          <w:szCs w:val="72"/>
                        </w:rPr>
                      </w:pPr>
                      <w:r>
                        <w:rPr>
                          <w:rFonts w:ascii="Cambria" w:hAnsi="Cambria"/>
                          <w:sz w:val="72"/>
                          <w:szCs w:val="72"/>
                        </w:rPr>
                        <w:t>FOLKEKIRKEN</w:t>
                      </w:r>
                    </w:p>
                  </w:txbxContent>
                </v:textbox>
                <w10:wrap anchorx="margin" anchory="page"/>
              </v:rect>
            </w:pict>
          </mc:Fallback>
        </mc:AlternateContent>
      </w:r>
    </w:p>
    <w:p w:rsidR="00781A82" w:rsidRDefault="00781A82" w:rsidP="00781A82"/>
    <w:p w:rsidR="00781A82" w:rsidRDefault="00781A82" w:rsidP="00781A82"/>
    <w:p w:rsidR="00781A82" w:rsidRDefault="00781A82" w:rsidP="00781A82"/>
    <w:p w:rsidR="00781A82" w:rsidRDefault="00781A82" w:rsidP="00781A82">
      <w:r>
        <w:rPr>
          <w:noProof/>
        </w:rPr>
        <mc:AlternateContent>
          <mc:Choice Requires="wps">
            <w:drawing>
              <wp:anchor distT="0" distB="0" distL="114300" distR="114300" simplePos="0" relativeHeight="251660288" behindDoc="0" locked="0" layoutInCell="0" allowOverlap="1" wp14:anchorId="75C20240" wp14:editId="2EDD4BE9">
                <wp:simplePos x="0" y="0"/>
                <wp:positionH relativeFrom="margin">
                  <wp:align>center</wp:align>
                </wp:positionH>
                <wp:positionV relativeFrom="margin">
                  <wp:posOffset>6664632</wp:posOffset>
                </wp:positionV>
                <wp:extent cx="6804660" cy="1923802"/>
                <wp:effectExtent l="0" t="0" r="15875" b="19685"/>
                <wp:wrapNone/>
                <wp:docPr id="7"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660" cy="1923802"/>
                        </a:xfrm>
                        <a:prstGeom prst="rect">
                          <a:avLst/>
                        </a:prstGeom>
                        <a:noFill/>
                        <a:ln w="12700">
                          <a:solidFill>
                            <a:srgbClr val="FFFFFF"/>
                          </a:solidFill>
                          <a:miter lim="800000"/>
                          <a:headEnd/>
                          <a:tailEnd/>
                        </a:ln>
                      </wps:spPr>
                      <wps:txbx>
                        <w:txbxContent>
                          <w:p w:rsidR="00781A82" w:rsidRPr="00A9260E" w:rsidRDefault="00781A82" w:rsidP="00781A82">
                            <w:pPr>
                              <w:pStyle w:val="Middelsskyggelegging1uthevingsfarge110"/>
                              <w:jc w:val="center"/>
                              <w:rPr>
                                <w:rFonts w:ascii="Cambria" w:hAnsi="Cambria"/>
                                <w:sz w:val="56"/>
                                <w:szCs w:val="56"/>
                              </w:rPr>
                            </w:pPr>
                            <w:r w:rsidRPr="00A9260E">
                              <w:rPr>
                                <w:rFonts w:ascii="Cambria" w:hAnsi="Cambria"/>
                                <w:sz w:val="56"/>
                                <w:szCs w:val="56"/>
                              </w:rPr>
                              <w:t>Årsmelding</w:t>
                            </w:r>
                            <w:r>
                              <w:rPr>
                                <w:rFonts w:ascii="Cambria" w:hAnsi="Cambria"/>
                                <w:sz w:val="56"/>
                                <w:szCs w:val="56"/>
                              </w:rPr>
                              <w:t xml:space="preserve"> 2020</w:t>
                            </w:r>
                          </w:p>
                          <w:p w:rsidR="00781A82" w:rsidRPr="00A9260E" w:rsidRDefault="00781A82" w:rsidP="00781A82">
                            <w:pPr>
                              <w:pStyle w:val="Middelsskyggelegging1uthevingsfarge110"/>
                              <w:jc w:val="center"/>
                              <w:rPr>
                                <w:rFonts w:ascii="Cambria" w:hAnsi="Cambria"/>
                                <w:sz w:val="56"/>
                                <w:szCs w:val="56"/>
                              </w:rPr>
                            </w:pPr>
                            <w:r w:rsidRPr="00A9260E">
                              <w:rPr>
                                <w:rFonts w:ascii="Cambria" w:hAnsi="Cambria"/>
                                <w:sz w:val="56"/>
                                <w:szCs w:val="56"/>
                              </w:rPr>
                              <w:t>Nesodden kirkelige fellesråd</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75C20240" id="_x0000_s1027" style="position:absolute;margin-left:0;margin-top:524.75pt;width:535.8pt;height:151.5pt;z-index:251660288;visibility:visible;mso-wrap-style:square;mso-width-percent:900;mso-height-percent:0;mso-wrap-distance-left:9pt;mso-wrap-distance-top:0;mso-wrap-distance-right:9pt;mso-wrap-distance-bottom:0;mso-position-horizontal:center;mso-position-horizontal-relative:margin;mso-position-vertical:absolute;mso-position-vertical-relative:margin;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" o:allowincell="f" filled="f" strokecolor="white" strokeweight="1pt">
                <v:textbox inset="14.4pt,,14.4pt">
                  <w:txbxContent>
                    <w:p w:rsidR="00781A82" w:rsidRPr="00A9260E" w:rsidRDefault="00781A82" w:rsidP="00781A82">
                      <w:pPr>
                        <w:pStyle w:val="Middelsskyggelegging1uthevingsfarge110"/>
                        <w:jc w:val="center"/>
                        <w:rPr>
                          <w:rFonts w:ascii="Cambria" w:hAnsi="Cambria"/>
                          <w:sz w:val="56"/>
                          <w:szCs w:val="56"/>
                        </w:rPr>
                      </w:pPr>
                      <w:r w:rsidRPr="00A9260E">
                        <w:rPr>
                          <w:rFonts w:ascii="Cambria" w:hAnsi="Cambria"/>
                          <w:sz w:val="56"/>
                          <w:szCs w:val="56"/>
                        </w:rPr>
                        <w:t>Årsmelding</w:t>
                      </w:r>
                      <w:r>
                        <w:rPr>
                          <w:rFonts w:ascii="Cambria" w:hAnsi="Cambria"/>
                          <w:sz w:val="56"/>
                          <w:szCs w:val="56"/>
                        </w:rPr>
                        <w:t xml:space="preserve"> 2020</w:t>
                      </w:r>
                    </w:p>
                    <w:p w:rsidR="00781A82" w:rsidRPr="00A9260E" w:rsidRDefault="00781A82" w:rsidP="00781A82">
                      <w:pPr>
                        <w:pStyle w:val="Middelsskyggelegging1uthevingsfarge110"/>
                        <w:jc w:val="center"/>
                        <w:rPr>
                          <w:rFonts w:ascii="Cambria" w:hAnsi="Cambria"/>
                          <w:sz w:val="56"/>
                          <w:szCs w:val="56"/>
                        </w:rPr>
                      </w:pPr>
                      <w:r w:rsidRPr="00A9260E">
                        <w:rPr>
                          <w:rFonts w:ascii="Cambria" w:hAnsi="Cambria"/>
                          <w:sz w:val="56"/>
                          <w:szCs w:val="56"/>
                        </w:rPr>
                        <w:t>Nesodden kirkelige fellesråd</w:t>
                      </w:r>
                    </w:p>
                  </w:txbxContent>
                </v:textbox>
                <w10:wrap anchorx="margin" anchory="margin"/>
              </v:rect>
            </w:pict>
          </mc:Fallback>
        </mc:AlternateContent>
      </w:r>
    </w:p>
    <w:p w:rsidR="00781A82" w:rsidRDefault="00781A82" w:rsidP="00781A82"/>
    <w:p w:rsidR="00781A82" w:rsidRDefault="00781A82" w:rsidP="00781A82"/>
    <w:p w:rsidR="0022009D" w:rsidRDefault="0022009D" w:rsidP="0022009D">
      <w:pPr>
        <w:jc w:val="center"/>
        <w:rPr>
          <w:rFonts w:ascii="Cambria" w:hAnsi="Cambria"/>
          <w:b/>
          <w:bCs/>
          <w:color w:val="365F91"/>
          <w:sz w:val="28"/>
          <w:szCs w:val="28"/>
          <w:lang w:eastAsia="nb-NO"/>
        </w:rPr>
      </w:pPr>
    </w:p>
    <w:p w:rsidR="00105192" w:rsidRDefault="00105192" w:rsidP="0022009D">
      <w:pPr>
        <w:jc w:val="center"/>
        <w:rPr>
          <w:rFonts w:ascii="Cambria" w:hAnsi="Cambria"/>
          <w:b/>
          <w:bCs/>
          <w:color w:val="365F91"/>
          <w:sz w:val="28"/>
          <w:szCs w:val="28"/>
          <w:lang w:eastAsia="nb-NO"/>
        </w:rPr>
      </w:pPr>
    </w:p>
    <w:p w:rsidR="00105192" w:rsidRDefault="00105192" w:rsidP="0022009D">
      <w:pPr>
        <w:jc w:val="center"/>
        <w:rPr>
          <w:rFonts w:ascii="Cambria" w:hAnsi="Cambria"/>
          <w:b/>
          <w:bCs/>
          <w:color w:val="365F91"/>
          <w:sz w:val="28"/>
          <w:szCs w:val="28"/>
          <w:lang w:eastAsia="nb-NO"/>
        </w:rPr>
      </w:pPr>
    </w:p>
    <w:p w:rsidR="00105192" w:rsidRDefault="00105192" w:rsidP="0022009D">
      <w:pPr>
        <w:jc w:val="center"/>
        <w:rPr>
          <w:rFonts w:ascii="Cambria" w:hAnsi="Cambria"/>
          <w:b/>
          <w:bCs/>
          <w:color w:val="365F91"/>
          <w:sz w:val="28"/>
          <w:szCs w:val="28"/>
          <w:lang w:eastAsia="nb-NO"/>
        </w:rPr>
      </w:pPr>
    </w:p>
    <w:p w:rsidR="00105192" w:rsidRDefault="00105192" w:rsidP="0022009D">
      <w:pPr>
        <w:jc w:val="center"/>
        <w:rPr>
          <w:rFonts w:ascii="Cambria" w:hAnsi="Cambria"/>
          <w:b/>
          <w:bCs/>
          <w:color w:val="365F91"/>
          <w:sz w:val="28"/>
          <w:szCs w:val="28"/>
          <w:lang w:eastAsia="nb-NO"/>
        </w:rPr>
      </w:pPr>
    </w:p>
    <w:p w:rsidR="00105192" w:rsidRDefault="00105192" w:rsidP="0022009D">
      <w:pPr>
        <w:jc w:val="center"/>
        <w:rPr>
          <w:rFonts w:ascii="Cambria" w:hAnsi="Cambria"/>
          <w:b/>
          <w:bCs/>
          <w:color w:val="365F91"/>
          <w:sz w:val="28"/>
          <w:szCs w:val="28"/>
          <w:lang w:eastAsia="nb-NO"/>
        </w:rPr>
      </w:pPr>
    </w:p>
    <w:p w:rsidR="00105192" w:rsidRDefault="00105192" w:rsidP="0022009D">
      <w:pPr>
        <w:jc w:val="center"/>
        <w:rPr>
          <w:rFonts w:ascii="Cambria" w:hAnsi="Cambria"/>
          <w:b/>
          <w:bCs/>
          <w:color w:val="365F91"/>
          <w:sz w:val="28"/>
          <w:szCs w:val="28"/>
          <w:lang w:eastAsia="nb-NO"/>
        </w:rPr>
      </w:pPr>
    </w:p>
    <w:p w:rsidR="00105192" w:rsidRDefault="00105192" w:rsidP="0022009D">
      <w:pPr>
        <w:jc w:val="center"/>
        <w:rPr>
          <w:rFonts w:ascii="Cambria" w:hAnsi="Cambria"/>
          <w:b/>
          <w:bCs/>
          <w:color w:val="365F91"/>
          <w:sz w:val="28"/>
          <w:szCs w:val="28"/>
          <w:lang w:eastAsia="nb-NO"/>
        </w:rPr>
      </w:pPr>
    </w:p>
    <w:p w:rsidR="00065AE4" w:rsidRDefault="00065AE4" w:rsidP="0022009D">
      <w:pPr>
        <w:jc w:val="center"/>
        <w:rPr>
          <w:sz w:val="24"/>
        </w:rPr>
      </w:pPr>
    </w:p>
    <w:p w:rsidR="00065AE4" w:rsidRDefault="00065AE4" w:rsidP="0022009D">
      <w:pPr>
        <w:jc w:val="center"/>
        <w:rPr>
          <w:rFonts w:ascii="Cambria" w:hAnsi="Cambria"/>
          <w:b/>
          <w:bCs/>
          <w:color w:val="365F91"/>
          <w:sz w:val="28"/>
          <w:szCs w:val="28"/>
          <w:lang w:eastAsia="nb-NO"/>
        </w:rPr>
      </w:pPr>
    </w:p>
    <w:p w:rsidR="00065AE4" w:rsidRDefault="00065AE4" w:rsidP="0022009D">
      <w:pPr>
        <w:jc w:val="center"/>
        <w:rPr>
          <w:rFonts w:ascii="Cambria" w:hAnsi="Cambria"/>
          <w:b/>
          <w:bCs/>
          <w:color w:val="365F91"/>
          <w:sz w:val="28"/>
          <w:szCs w:val="28"/>
          <w:lang w:eastAsia="nb-NO"/>
        </w:rPr>
      </w:pPr>
    </w:p>
    <w:p w:rsidR="00065AE4" w:rsidRDefault="00065AE4" w:rsidP="0022009D">
      <w:pPr>
        <w:jc w:val="center"/>
        <w:rPr>
          <w:rFonts w:ascii="Cambria" w:hAnsi="Cambria"/>
          <w:b/>
          <w:bCs/>
          <w:color w:val="365F91"/>
          <w:sz w:val="28"/>
          <w:szCs w:val="28"/>
          <w:lang w:eastAsia="nb-NO"/>
        </w:rPr>
      </w:pPr>
    </w:p>
    <w:p w:rsidR="0022009D" w:rsidRPr="00361996" w:rsidRDefault="0022009D" w:rsidP="0022009D">
      <w:pPr>
        <w:jc w:val="center"/>
      </w:pPr>
      <w:r>
        <w:rPr>
          <w:rFonts w:ascii="Cambria" w:hAnsi="Cambria"/>
          <w:b/>
          <w:bCs/>
          <w:color w:val="365F91"/>
          <w:sz w:val="28"/>
          <w:szCs w:val="28"/>
          <w:lang w:eastAsia="nb-NO"/>
        </w:rPr>
        <w:br w:type="page"/>
      </w:r>
    </w:p>
    <w:p w:rsidR="0022009D" w:rsidRPr="004C4219" w:rsidRDefault="0022009D">
      <w:pPr>
        <w:pStyle w:val="Rutenettabell31"/>
      </w:pPr>
      <w:r w:rsidRPr="004C4219">
        <w:lastRenderedPageBreak/>
        <w:t>Innhold</w:t>
      </w:r>
    </w:p>
    <w:p w:rsidR="006E05CC" w:rsidRPr="004C4219" w:rsidRDefault="0022009D">
      <w:pPr>
        <w:pStyle w:val="INNH1"/>
        <w:tabs>
          <w:tab w:val="right" w:leader="dot" w:pos="9061"/>
        </w:tabs>
        <w:rPr>
          <w:rFonts w:ascii="Calibri" w:hAnsi="Calibri"/>
          <w:noProof/>
          <w:sz w:val="22"/>
          <w:szCs w:val="22"/>
          <w:lang w:eastAsia="nb-NO"/>
        </w:rPr>
      </w:pPr>
      <w:r w:rsidRPr="004C4219">
        <w:rPr>
          <w:b/>
          <w:sz w:val="32"/>
          <w:szCs w:val="32"/>
        </w:rPr>
        <w:fldChar w:fldCharType="begin"/>
      </w:r>
      <w:r w:rsidRPr="004C4219">
        <w:rPr>
          <w:b/>
          <w:sz w:val="32"/>
          <w:szCs w:val="32"/>
        </w:rPr>
        <w:instrText xml:space="preserve"> TOC \o "1-3" \h \z \u </w:instrText>
      </w:r>
      <w:r w:rsidRPr="004C4219">
        <w:rPr>
          <w:b/>
          <w:sz w:val="32"/>
          <w:szCs w:val="32"/>
        </w:rPr>
        <w:fldChar w:fldCharType="separate"/>
      </w:r>
      <w:hyperlink w:anchor="_Toc1399842" w:history="1">
        <w:r w:rsidR="006E05CC" w:rsidRPr="004C4219">
          <w:rPr>
            <w:rStyle w:val="Hyperkobling"/>
            <w:noProof/>
            <w:color w:val="auto"/>
          </w:rPr>
          <w:t>1. Fellesrådets ansvarsområder</w:t>
        </w:r>
        <w:r w:rsidR="006E05CC" w:rsidRPr="004C4219">
          <w:rPr>
            <w:noProof/>
            <w:webHidden/>
          </w:rPr>
          <w:tab/>
        </w:r>
        <w:r w:rsidR="006E05CC" w:rsidRPr="004C4219">
          <w:rPr>
            <w:noProof/>
            <w:webHidden/>
          </w:rPr>
          <w:fldChar w:fldCharType="begin"/>
        </w:r>
        <w:r w:rsidR="006E05CC" w:rsidRPr="004C4219">
          <w:rPr>
            <w:noProof/>
            <w:webHidden/>
          </w:rPr>
          <w:instrText xml:space="preserve"> PAGEREF _Toc1399842 \h </w:instrText>
        </w:r>
        <w:r w:rsidR="006E05CC" w:rsidRPr="004C4219">
          <w:rPr>
            <w:noProof/>
            <w:webHidden/>
          </w:rPr>
        </w:r>
        <w:r w:rsidR="006E05CC" w:rsidRPr="004C4219">
          <w:rPr>
            <w:noProof/>
            <w:webHidden/>
          </w:rPr>
          <w:fldChar w:fldCharType="separate"/>
        </w:r>
        <w:r w:rsidR="007C06D8">
          <w:rPr>
            <w:noProof/>
            <w:webHidden/>
          </w:rPr>
          <w:t>2</w:t>
        </w:r>
        <w:r w:rsidR="006E05CC" w:rsidRPr="004C4219">
          <w:rPr>
            <w:noProof/>
            <w:webHidden/>
          </w:rPr>
          <w:fldChar w:fldCharType="end"/>
        </w:r>
      </w:hyperlink>
    </w:p>
    <w:p w:rsidR="006E05CC" w:rsidRPr="004C4219" w:rsidRDefault="00F142DB">
      <w:pPr>
        <w:pStyle w:val="INNH1"/>
        <w:tabs>
          <w:tab w:val="right" w:leader="dot" w:pos="9061"/>
        </w:tabs>
        <w:rPr>
          <w:rFonts w:ascii="Calibri" w:hAnsi="Calibri"/>
          <w:noProof/>
          <w:sz w:val="22"/>
          <w:szCs w:val="22"/>
          <w:lang w:eastAsia="nb-NO"/>
        </w:rPr>
      </w:pPr>
      <w:hyperlink w:anchor="_Toc1399843" w:history="1">
        <w:r w:rsidR="006E05CC" w:rsidRPr="004C4219">
          <w:rPr>
            <w:rStyle w:val="Hyperkobling"/>
            <w:noProof/>
            <w:color w:val="auto"/>
          </w:rPr>
          <w:t>2. Fellesrådets valgte m</w:t>
        </w:r>
        <w:r w:rsidR="003B3B38" w:rsidRPr="004C4219">
          <w:rPr>
            <w:rStyle w:val="Hyperkobling"/>
            <w:noProof/>
            <w:color w:val="auto"/>
          </w:rPr>
          <w:t>edlemmer og møteaktivitet i 20</w:t>
        </w:r>
        <w:r w:rsidR="00DD1595" w:rsidRPr="004C4219">
          <w:rPr>
            <w:rStyle w:val="Hyperkobling"/>
            <w:noProof/>
            <w:color w:val="auto"/>
          </w:rPr>
          <w:t>20</w:t>
        </w:r>
        <w:r w:rsidR="006E05CC" w:rsidRPr="004C4219">
          <w:rPr>
            <w:noProof/>
            <w:webHidden/>
          </w:rPr>
          <w:tab/>
        </w:r>
        <w:r w:rsidR="006E05CC" w:rsidRPr="004C4219">
          <w:rPr>
            <w:noProof/>
            <w:webHidden/>
          </w:rPr>
          <w:fldChar w:fldCharType="begin"/>
        </w:r>
        <w:r w:rsidR="006E05CC" w:rsidRPr="004C4219">
          <w:rPr>
            <w:noProof/>
            <w:webHidden/>
          </w:rPr>
          <w:instrText xml:space="preserve"> PAGEREF _Toc1399843 \h </w:instrText>
        </w:r>
        <w:r w:rsidR="006E05CC" w:rsidRPr="004C4219">
          <w:rPr>
            <w:noProof/>
            <w:webHidden/>
          </w:rPr>
        </w:r>
        <w:r w:rsidR="006E05CC" w:rsidRPr="004C4219">
          <w:rPr>
            <w:noProof/>
            <w:webHidden/>
          </w:rPr>
          <w:fldChar w:fldCharType="separate"/>
        </w:r>
        <w:r w:rsidR="007C06D8">
          <w:rPr>
            <w:noProof/>
            <w:webHidden/>
          </w:rPr>
          <w:t>2</w:t>
        </w:r>
        <w:r w:rsidR="006E05CC" w:rsidRPr="004C4219">
          <w:rPr>
            <w:noProof/>
            <w:webHidden/>
          </w:rPr>
          <w:fldChar w:fldCharType="end"/>
        </w:r>
      </w:hyperlink>
    </w:p>
    <w:p w:rsidR="006E05CC" w:rsidRPr="004C4219" w:rsidRDefault="00F142DB">
      <w:pPr>
        <w:pStyle w:val="INNH1"/>
        <w:tabs>
          <w:tab w:val="right" w:leader="dot" w:pos="9061"/>
        </w:tabs>
        <w:rPr>
          <w:rFonts w:ascii="Calibri" w:hAnsi="Calibri"/>
          <w:noProof/>
          <w:sz w:val="22"/>
          <w:szCs w:val="22"/>
          <w:lang w:eastAsia="nb-NO"/>
        </w:rPr>
      </w:pPr>
      <w:hyperlink w:anchor="_Toc1399844" w:history="1">
        <w:r w:rsidR="006E05CC" w:rsidRPr="004C4219">
          <w:rPr>
            <w:rStyle w:val="Hyperkobling"/>
            <w:noProof/>
            <w:color w:val="auto"/>
          </w:rPr>
          <w:t>3. Pla</w:t>
        </w:r>
        <w:r w:rsidR="003B3B38" w:rsidRPr="004C4219">
          <w:rPr>
            <w:rStyle w:val="Hyperkobling"/>
            <w:noProof/>
            <w:color w:val="auto"/>
          </w:rPr>
          <w:t>nlagte tiltak og resultat i 20</w:t>
        </w:r>
        <w:r w:rsidR="00DD1595" w:rsidRPr="004C4219">
          <w:rPr>
            <w:rStyle w:val="Hyperkobling"/>
            <w:noProof/>
            <w:color w:val="auto"/>
          </w:rPr>
          <w:t>20</w:t>
        </w:r>
        <w:r w:rsidR="006E05CC" w:rsidRPr="004C4219">
          <w:rPr>
            <w:noProof/>
            <w:webHidden/>
          </w:rPr>
          <w:tab/>
        </w:r>
        <w:r w:rsidR="006E05CC" w:rsidRPr="004C4219">
          <w:rPr>
            <w:noProof/>
            <w:webHidden/>
          </w:rPr>
          <w:fldChar w:fldCharType="begin"/>
        </w:r>
        <w:r w:rsidR="006E05CC" w:rsidRPr="004C4219">
          <w:rPr>
            <w:noProof/>
            <w:webHidden/>
          </w:rPr>
          <w:instrText xml:space="preserve"> PAGEREF _Toc1399844 \h </w:instrText>
        </w:r>
        <w:r w:rsidR="006E05CC" w:rsidRPr="004C4219">
          <w:rPr>
            <w:noProof/>
            <w:webHidden/>
          </w:rPr>
        </w:r>
        <w:r w:rsidR="006E05CC" w:rsidRPr="004C4219">
          <w:rPr>
            <w:noProof/>
            <w:webHidden/>
          </w:rPr>
          <w:fldChar w:fldCharType="separate"/>
        </w:r>
        <w:r w:rsidR="007C06D8">
          <w:rPr>
            <w:noProof/>
            <w:webHidden/>
          </w:rPr>
          <w:t>3</w:t>
        </w:r>
        <w:r w:rsidR="006E05CC" w:rsidRPr="004C4219">
          <w:rPr>
            <w:noProof/>
            <w:webHidden/>
          </w:rPr>
          <w:fldChar w:fldCharType="end"/>
        </w:r>
      </w:hyperlink>
    </w:p>
    <w:p w:rsidR="006E05CC" w:rsidRPr="004C4219" w:rsidRDefault="00F142DB">
      <w:pPr>
        <w:pStyle w:val="INNH1"/>
        <w:tabs>
          <w:tab w:val="right" w:leader="dot" w:pos="9061"/>
        </w:tabs>
        <w:rPr>
          <w:rFonts w:ascii="Calibri" w:hAnsi="Calibri"/>
          <w:noProof/>
          <w:sz w:val="22"/>
          <w:szCs w:val="22"/>
          <w:lang w:eastAsia="nb-NO"/>
        </w:rPr>
      </w:pPr>
      <w:hyperlink w:anchor="_Toc1399845" w:history="1">
        <w:r w:rsidR="003B3B38" w:rsidRPr="004C4219">
          <w:rPr>
            <w:rStyle w:val="Hyperkobling"/>
            <w:noProof/>
            <w:color w:val="auto"/>
          </w:rPr>
          <w:t>4. Aktiviteten i 20</w:t>
        </w:r>
        <w:r w:rsidR="00DD1595" w:rsidRPr="004C4219">
          <w:rPr>
            <w:rStyle w:val="Hyperkobling"/>
            <w:noProof/>
            <w:color w:val="auto"/>
          </w:rPr>
          <w:t>20</w:t>
        </w:r>
        <w:r w:rsidR="006E05CC" w:rsidRPr="004C4219">
          <w:rPr>
            <w:noProof/>
            <w:webHidden/>
          </w:rPr>
          <w:tab/>
        </w:r>
        <w:r w:rsidR="00DA01FB" w:rsidRPr="004C4219">
          <w:rPr>
            <w:noProof/>
            <w:webHidden/>
          </w:rPr>
          <w:t>4</w:t>
        </w:r>
      </w:hyperlink>
    </w:p>
    <w:p w:rsidR="006E05CC" w:rsidRPr="004C4219" w:rsidRDefault="00F142DB">
      <w:pPr>
        <w:pStyle w:val="INNH2"/>
        <w:tabs>
          <w:tab w:val="right" w:leader="dot" w:pos="9061"/>
        </w:tabs>
        <w:rPr>
          <w:rFonts w:ascii="Calibri" w:hAnsi="Calibri"/>
          <w:noProof/>
          <w:sz w:val="22"/>
          <w:szCs w:val="22"/>
          <w:lang w:eastAsia="nb-NO"/>
        </w:rPr>
      </w:pPr>
      <w:hyperlink w:anchor="_Toc1399846" w:history="1">
        <w:r w:rsidR="006E05CC" w:rsidRPr="004C4219">
          <w:rPr>
            <w:rStyle w:val="Hyperkobling"/>
            <w:noProof/>
            <w:color w:val="auto"/>
          </w:rPr>
          <w:t>4.1 Medlemstall for kirken på Nesodd</w:t>
        </w:r>
        <w:r w:rsidR="003B3B38" w:rsidRPr="004C4219">
          <w:rPr>
            <w:rStyle w:val="Hyperkobling"/>
            <w:noProof/>
            <w:color w:val="auto"/>
          </w:rPr>
          <w:t>en pr 31.12.20</w:t>
        </w:r>
        <w:r w:rsidR="009F0044" w:rsidRPr="004C4219">
          <w:rPr>
            <w:rStyle w:val="Hyperkobling"/>
            <w:noProof/>
            <w:color w:val="auto"/>
          </w:rPr>
          <w:t>20</w:t>
        </w:r>
        <w:r w:rsidR="006E05CC" w:rsidRPr="004C4219">
          <w:rPr>
            <w:noProof/>
            <w:webHidden/>
          </w:rPr>
          <w:tab/>
        </w:r>
        <w:r w:rsidR="00DA01FB" w:rsidRPr="004C4219">
          <w:rPr>
            <w:noProof/>
            <w:webHidden/>
          </w:rPr>
          <w:t>4</w:t>
        </w:r>
      </w:hyperlink>
    </w:p>
    <w:p w:rsidR="006E05CC" w:rsidRPr="004C4219" w:rsidRDefault="00F142DB">
      <w:pPr>
        <w:pStyle w:val="INNH2"/>
        <w:tabs>
          <w:tab w:val="right" w:leader="dot" w:pos="9061"/>
        </w:tabs>
        <w:rPr>
          <w:rFonts w:ascii="Calibri" w:hAnsi="Calibri"/>
          <w:noProof/>
          <w:sz w:val="22"/>
          <w:szCs w:val="22"/>
          <w:lang w:eastAsia="nb-NO"/>
        </w:rPr>
      </w:pPr>
      <w:hyperlink w:anchor="_Toc1399847" w:history="1">
        <w:r w:rsidR="003B3B38" w:rsidRPr="004C4219">
          <w:rPr>
            <w:rStyle w:val="Hyperkobling"/>
            <w:noProof/>
            <w:color w:val="auto"/>
          </w:rPr>
          <w:t>4.2 Personell pr. 31.12.20</w:t>
        </w:r>
        <w:r w:rsidR="009F0044" w:rsidRPr="004C4219">
          <w:rPr>
            <w:rStyle w:val="Hyperkobling"/>
            <w:noProof/>
            <w:color w:val="auto"/>
          </w:rPr>
          <w:t>20</w:t>
        </w:r>
        <w:r w:rsidR="006E05CC" w:rsidRPr="004C4219">
          <w:rPr>
            <w:noProof/>
            <w:webHidden/>
          </w:rPr>
          <w:tab/>
        </w:r>
        <w:r w:rsidR="00662427" w:rsidRPr="004C4219">
          <w:rPr>
            <w:noProof/>
            <w:webHidden/>
          </w:rPr>
          <w:t>5</w:t>
        </w:r>
      </w:hyperlink>
    </w:p>
    <w:p w:rsidR="006E05CC" w:rsidRPr="004C4219" w:rsidRDefault="00F142DB">
      <w:pPr>
        <w:pStyle w:val="INNH2"/>
        <w:tabs>
          <w:tab w:val="right" w:leader="dot" w:pos="9061"/>
        </w:tabs>
        <w:rPr>
          <w:rFonts w:ascii="Calibri" w:hAnsi="Calibri"/>
          <w:noProof/>
          <w:sz w:val="22"/>
          <w:szCs w:val="22"/>
          <w:lang w:eastAsia="nb-NO"/>
        </w:rPr>
      </w:pPr>
      <w:hyperlink w:anchor="_Toc1399848" w:history="1">
        <w:r w:rsidR="006E05CC" w:rsidRPr="004C4219">
          <w:rPr>
            <w:rStyle w:val="Hyperkobling"/>
            <w:noProof/>
            <w:color w:val="auto"/>
          </w:rPr>
          <w:t>4.3 Arbeidsmiljøet</w:t>
        </w:r>
        <w:r w:rsidR="006E05CC" w:rsidRPr="004C4219">
          <w:rPr>
            <w:noProof/>
            <w:webHidden/>
          </w:rPr>
          <w:tab/>
        </w:r>
        <w:r w:rsidR="00662427" w:rsidRPr="004C4219">
          <w:rPr>
            <w:noProof/>
            <w:webHidden/>
          </w:rPr>
          <w:t>5</w:t>
        </w:r>
      </w:hyperlink>
    </w:p>
    <w:p w:rsidR="006E05CC" w:rsidRPr="004C4219" w:rsidRDefault="00F142DB">
      <w:pPr>
        <w:pStyle w:val="INNH2"/>
        <w:tabs>
          <w:tab w:val="right" w:leader="dot" w:pos="9061"/>
        </w:tabs>
        <w:rPr>
          <w:rFonts w:ascii="Calibri" w:hAnsi="Calibri"/>
          <w:noProof/>
          <w:sz w:val="22"/>
          <w:szCs w:val="22"/>
          <w:lang w:eastAsia="nb-NO"/>
        </w:rPr>
      </w:pPr>
      <w:hyperlink w:anchor="_Toc1399849" w:history="1">
        <w:r w:rsidR="006E05CC" w:rsidRPr="004C4219">
          <w:rPr>
            <w:rStyle w:val="Hyperkobling"/>
            <w:noProof/>
            <w:color w:val="auto"/>
          </w:rPr>
          <w:t>4.4 Administrasjonens kontorarbeidsplasser</w:t>
        </w:r>
        <w:r w:rsidR="006E05CC" w:rsidRPr="004C4219">
          <w:rPr>
            <w:noProof/>
            <w:webHidden/>
          </w:rPr>
          <w:tab/>
        </w:r>
        <w:r w:rsidR="00662427" w:rsidRPr="004C4219">
          <w:rPr>
            <w:noProof/>
            <w:webHidden/>
          </w:rPr>
          <w:t>5</w:t>
        </w:r>
      </w:hyperlink>
    </w:p>
    <w:p w:rsidR="006E05CC" w:rsidRPr="004C4219" w:rsidRDefault="00F142DB">
      <w:pPr>
        <w:pStyle w:val="INNH2"/>
        <w:tabs>
          <w:tab w:val="right" w:leader="dot" w:pos="9061"/>
        </w:tabs>
        <w:rPr>
          <w:rFonts w:ascii="Calibri" w:hAnsi="Calibri"/>
          <w:noProof/>
          <w:sz w:val="22"/>
          <w:szCs w:val="22"/>
          <w:lang w:eastAsia="nb-NO"/>
        </w:rPr>
      </w:pPr>
      <w:hyperlink w:anchor="_Toc1399850" w:history="1">
        <w:r w:rsidR="006E05CC" w:rsidRPr="004C4219">
          <w:rPr>
            <w:rStyle w:val="Hyperkobling"/>
            <w:noProof/>
            <w:color w:val="auto"/>
          </w:rPr>
          <w:t>4.5 Likestilling</w:t>
        </w:r>
        <w:r w:rsidR="006E05CC" w:rsidRPr="004C4219">
          <w:rPr>
            <w:noProof/>
            <w:webHidden/>
          </w:rPr>
          <w:tab/>
        </w:r>
        <w:r w:rsidR="00D103AD" w:rsidRPr="004C4219">
          <w:rPr>
            <w:noProof/>
            <w:webHidden/>
          </w:rPr>
          <w:t>6</w:t>
        </w:r>
      </w:hyperlink>
    </w:p>
    <w:p w:rsidR="006E05CC" w:rsidRPr="004C4219" w:rsidRDefault="00F142DB">
      <w:pPr>
        <w:pStyle w:val="INNH1"/>
        <w:tabs>
          <w:tab w:val="right" w:leader="dot" w:pos="9061"/>
        </w:tabs>
        <w:rPr>
          <w:rFonts w:ascii="Calibri" w:hAnsi="Calibri"/>
          <w:noProof/>
          <w:sz w:val="22"/>
          <w:szCs w:val="22"/>
          <w:lang w:eastAsia="nb-NO"/>
        </w:rPr>
      </w:pPr>
      <w:hyperlink w:anchor="_Toc1399851" w:history="1">
        <w:r w:rsidR="006E05CC" w:rsidRPr="004C4219">
          <w:rPr>
            <w:rStyle w:val="Hyperkobling"/>
            <w:noProof/>
            <w:color w:val="auto"/>
            <w:lang w:eastAsia="nb-NO"/>
          </w:rPr>
          <w:t>5. Kirkebyggene</w:t>
        </w:r>
        <w:r w:rsidR="006E05CC" w:rsidRPr="004C4219">
          <w:rPr>
            <w:noProof/>
            <w:webHidden/>
          </w:rPr>
          <w:tab/>
        </w:r>
        <w:r w:rsidR="00D80005" w:rsidRPr="004C4219">
          <w:rPr>
            <w:noProof/>
            <w:webHidden/>
          </w:rPr>
          <w:t>6</w:t>
        </w:r>
      </w:hyperlink>
    </w:p>
    <w:p w:rsidR="006E05CC" w:rsidRPr="004C4219" w:rsidRDefault="00F142DB">
      <w:pPr>
        <w:pStyle w:val="INNH1"/>
        <w:tabs>
          <w:tab w:val="right" w:leader="dot" w:pos="9061"/>
        </w:tabs>
        <w:rPr>
          <w:rFonts w:ascii="Calibri" w:hAnsi="Calibri"/>
          <w:noProof/>
          <w:sz w:val="22"/>
          <w:szCs w:val="22"/>
          <w:lang w:eastAsia="nb-NO"/>
        </w:rPr>
      </w:pPr>
      <w:hyperlink w:anchor="_Toc1399852" w:history="1">
        <w:r w:rsidR="006E05CC" w:rsidRPr="004C4219">
          <w:rPr>
            <w:rStyle w:val="Hyperkobling"/>
            <w:noProof/>
            <w:color w:val="auto"/>
          </w:rPr>
          <w:t>6. Kirkegårdsforvaltning</w:t>
        </w:r>
        <w:r w:rsidR="006E05CC" w:rsidRPr="004C4219">
          <w:rPr>
            <w:noProof/>
            <w:webHidden/>
          </w:rPr>
          <w:tab/>
        </w:r>
        <w:r w:rsidR="00D80005" w:rsidRPr="004C4219">
          <w:rPr>
            <w:noProof/>
            <w:webHidden/>
          </w:rPr>
          <w:t>6</w:t>
        </w:r>
      </w:hyperlink>
    </w:p>
    <w:p w:rsidR="006E05CC" w:rsidRPr="004C4219" w:rsidRDefault="00F142DB">
      <w:pPr>
        <w:pStyle w:val="INNH1"/>
        <w:tabs>
          <w:tab w:val="right" w:leader="dot" w:pos="9061"/>
        </w:tabs>
        <w:rPr>
          <w:rFonts w:ascii="Calibri" w:hAnsi="Calibri"/>
          <w:noProof/>
          <w:sz w:val="22"/>
          <w:szCs w:val="22"/>
          <w:lang w:eastAsia="nb-NO"/>
        </w:rPr>
      </w:pPr>
      <w:hyperlink w:anchor="_Toc1399853" w:history="1">
        <w:r w:rsidR="006E05CC" w:rsidRPr="004C4219">
          <w:rPr>
            <w:rStyle w:val="Hyperkobling"/>
            <w:noProof/>
            <w:color w:val="auto"/>
          </w:rPr>
          <w:t>7. Annen kirkelig virksomhet, konfirmantarbeid</w:t>
        </w:r>
        <w:r w:rsidR="006E05CC" w:rsidRPr="004C4219">
          <w:rPr>
            <w:noProof/>
            <w:webHidden/>
          </w:rPr>
          <w:tab/>
        </w:r>
        <w:r w:rsidR="00D80005" w:rsidRPr="004C4219">
          <w:rPr>
            <w:noProof/>
            <w:webHidden/>
          </w:rPr>
          <w:t>7</w:t>
        </w:r>
      </w:hyperlink>
    </w:p>
    <w:p w:rsidR="006E05CC" w:rsidRDefault="00F142DB">
      <w:pPr>
        <w:pStyle w:val="INNH1"/>
        <w:tabs>
          <w:tab w:val="right" w:leader="dot" w:pos="9061"/>
        </w:tabs>
        <w:rPr>
          <w:noProof/>
        </w:rPr>
      </w:pPr>
      <w:hyperlink w:anchor="_Toc1399854" w:history="1">
        <w:r w:rsidR="006E05CC" w:rsidRPr="004C4219">
          <w:rPr>
            <w:rStyle w:val="Hyperkobling"/>
            <w:noProof/>
            <w:color w:val="auto"/>
          </w:rPr>
          <w:t>8. Økonomiske hovedtall</w:t>
        </w:r>
        <w:r w:rsidR="006E05CC" w:rsidRPr="004C4219">
          <w:rPr>
            <w:noProof/>
            <w:webHidden/>
          </w:rPr>
          <w:tab/>
        </w:r>
        <w:r w:rsidR="00D80005" w:rsidRPr="004C4219">
          <w:rPr>
            <w:noProof/>
            <w:webHidden/>
          </w:rPr>
          <w:t>7</w:t>
        </w:r>
      </w:hyperlink>
    </w:p>
    <w:p w:rsidR="00781A82" w:rsidRPr="00781A82" w:rsidRDefault="00781A82" w:rsidP="00781A82">
      <w:r>
        <w:t>9. Korona…………………………………………………………………………………………………………...8</w:t>
      </w:r>
    </w:p>
    <w:p w:rsidR="00FC33C8" w:rsidRPr="004C4219" w:rsidRDefault="00FC33C8" w:rsidP="00FC33C8">
      <w:r w:rsidRPr="004C4219">
        <w:t>10. Oppsummering</w:t>
      </w:r>
      <w:r w:rsidR="00D80005" w:rsidRPr="004C4219">
        <w:t>…………………………………………………………………………………………………</w:t>
      </w:r>
      <w:r w:rsidR="00D103AD" w:rsidRPr="004C4219">
        <w:t>8</w:t>
      </w:r>
    </w:p>
    <w:p w:rsidR="00E0583C" w:rsidRPr="004C4219" w:rsidRDefault="0022009D" w:rsidP="0089559E">
      <w:pPr>
        <w:spacing w:line="480" w:lineRule="auto"/>
        <w:rPr>
          <w:bCs/>
        </w:rPr>
      </w:pPr>
      <w:r w:rsidRPr="004C4219">
        <w:rPr>
          <w:b/>
          <w:bCs/>
          <w:sz w:val="32"/>
          <w:szCs w:val="32"/>
        </w:rPr>
        <w:fldChar w:fldCharType="end"/>
      </w:r>
      <w:r w:rsidR="00561AF1" w:rsidRPr="004C4219">
        <w:rPr>
          <w:bCs/>
        </w:rPr>
        <w:t xml:space="preserve"> </w:t>
      </w:r>
    </w:p>
    <w:p w:rsidR="00065AE4" w:rsidRPr="00BB02CF" w:rsidRDefault="00065AE4" w:rsidP="0089559E">
      <w:pPr>
        <w:spacing w:line="480" w:lineRule="auto"/>
        <w:rPr>
          <w:bCs/>
          <w:color w:val="FF0000"/>
          <w:highlight w:val="yellow"/>
        </w:rPr>
      </w:pPr>
    </w:p>
    <w:p w:rsidR="00633B3B" w:rsidRDefault="00633B3B" w:rsidP="00E0583C">
      <w:pPr>
        <w:spacing w:line="480" w:lineRule="auto"/>
        <w:jc w:val="center"/>
        <w:rPr>
          <w:bCs/>
          <w:sz w:val="24"/>
          <w:szCs w:val="24"/>
        </w:rPr>
      </w:pPr>
    </w:p>
    <w:p w:rsidR="00633B3B" w:rsidRDefault="00633B3B" w:rsidP="00E0583C">
      <w:pPr>
        <w:spacing w:line="480" w:lineRule="auto"/>
        <w:jc w:val="center"/>
        <w:rPr>
          <w:bCs/>
          <w:sz w:val="24"/>
          <w:szCs w:val="24"/>
        </w:rPr>
      </w:pPr>
    </w:p>
    <w:p w:rsidR="009A1960" w:rsidRDefault="009A1960" w:rsidP="00286FA2">
      <w:pPr>
        <w:spacing w:line="480" w:lineRule="auto"/>
        <w:jc w:val="center"/>
        <w:rPr>
          <w:bCs/>
          <w:sz w:val="24"/>
          <w:szCs w:val="24"/>
        </w:rPr>
      </w:pPr>
    </w:p>
    <w:p w:rsidR="0026112B" w:rsidRDefault="0026112B" w:rsidP="00576AB5">
      <w:pPr>
        <w:spacing w:line="480" w:lineRule="auto"/>
        <w:jc w:val="center"/>
        <w:rPr>
          <w:bCs/>
          <w:sz w:val="24"/>
          <w:szCs w:val="24"/>
        </w:rPr>
      </w:pPr>
    </w:p>
    <w:p w:rsidR="00A96288" w:rsidRDefault="00A96288" w:rsidP="0022009D">
      <w:pPr>
        <w:pStyle w:val="Overskrift1"/>
      </w:pPr>
    </w:p>
    <w:p w:rsidR="00A96288" w:rsidRDefault="00A96288" w:rsidP="0022009D">
      <w:pPr>
        <w:pStyle w:val="Overskrift1"/>
      </w:pPr>
    </w:p>
    <w:p w:rsidR="00A96288" w:rsidRDefault="00A96288" w:rsidP="0022009D">
      <w:pPr>
        <w:pStyle w:val="Overskrift1"/>
      </w:pPr>
    </w:p>
    <w:p w:rsidR="00361996" w:rsidRPr="00361996" w:rsidRDefault="0022009D" w:rsidP="0022009D">
      <w:pPr>
        <w:pStyle w:val="Overskrift1"/>
      </w:pPr>
      <w:r>
        <w:br w:type="page"/>
      </w:r>
      <w:bookmarkStart w:id="1" w:name="_Toc1399842"/>
      <w:r w:rsidR="00361996">
        <w:lastRenderedPageBreak/>
        <w:t xml:space="preserve">1. </w:t>
      </w:r>
      <w:r w:rsidR="00361996" w:rsidRPr="00361996">
        <w:t>Fellesrådets ansvarsområder</w:t>
      </w:r>
      <w:bookmarkEnd w:id="1"/>
    </w:p>
    <w:p w:rsidR="000449B0" w:rsidRDefault="00DA4BE6">
      <w:pPr>
        <w:rPr>
          <w:sz w:val="24"/>
          <w:szCs w:val="24"/>
        </w:rPr>
      </w:pPr>
      <w:r w:rsidRPr="00DA4BE6">
        <w:rPr>
          <w:sz w:val="24"/>
          <w:szCs w:val="24"/>
        </w:rPr>
        <w:t>Nesodden kirkelige fellesråd</w:t>
      </w:r>
      <w:r>
        <w:rPr>
          <w:sz w:val="24"/>
          <w:szCs w:val="24"/>
        </w:rPr>
        <w:t xml:space="preserve"> har følgende ansvarsområder:</w:t>
      </w:r>
    </w:p>
    <w:tbl>
      <w:tblPr>
        <w:tblW w:w="0" w:type="auto"/>
        <w:tblInd w:w="1029" w:type="dxa"/>
        <w:tblLayout w:type="fixed"/>
        <w:tblCellMar>
          <w:left w:w="70" w:type="dxa"/>
          <w:right w:w="70" w:type="dxa"/>
        </w:tblCellMar>
        <w:tblLook w:val="0000" w:firstRow="0" w:lastRow="0" w:firstColumn="0" w:lastColumn="0" w:noHBand="0" w:noVBand="0"/>
      </w:tblPr>
      <w:tblGrid>
        <w:gridCol w:w="459"/>
        <w:gridCol w:w="4135"/>
      </w:tblGrid>
      <w:tr w:rsidR="000449B0">
        <w:trPr>
          <w:cantSplit/>
        </w:trPr>
        <w:tc>
          <w:tcPr>
            <w:tcW w:w="459" w:type="dxa"/>
            <w:tcBorders>
              <w:top w:val="nil"/>
              <w:left w:val="nil"/>
              <w:bottom w:val="nil"/>
              <w:right w:val="nil"/>
            </w:tcBorders>
          </w:tcPr>
          <w:p w:rsidR="000449B0" w:rsidRDefault="000449B0">
            <w:pPr>
              <w:rPr>
                <w:sz w:val="24"/>
              </w:rPr>
            </w:pPr>
            <w:r>
              <w:rPr>
                <w:sz w:val="24"/>
              </w:rPr>
              <w:t>1.</w:t>
            </w:r>
          </w:p>
        </w:tc>
        <w:tc>
          <w:tcPr>
            <w:tcW w:w="4135" w:type="dxa"/>
            <w:tcBorders>
              <w:top w:val="nil"/>
              <w:left w:val="nil"/>
              <w:bottom w:val="nil"/>
              <w:right w:val="nil"/>
            </w:tcBorders>
          </w:tcPr>
          <w:p w:rsidR="000449B0" w:rsidRDefault="00047E11">
            <w:pPr>
              <w:rPr>
                <w:sz w:val="24"/>
              </w:rPr>
            </w:pPr>
            <w:r>
              <w:rPr>
                <w:sz w:val="24"/>
              </w:rPr>
              <w:t>Kirkelig administrasjon</w:t>
            </w:r>
          </w:p>
        </w:tc>
      </w:tr>
      <w:tr w:rsidR="000449B0">
        <w:trPr>
          <w:cantSplit/>
        </w:trPr>
        <w:tc>
          <w:tcPr>
            <w:tcW w:w="459" w:type="dxa"/>
            <w:tcBorders>
              <w:top w:val="nil"/>
              <w:left w:val="nil"/>
              <w:bottom w:val="nil"/>
              <w:right w:val="nil"/>
            </w:tcBorders>
          </w:tcPr>
          <w:p w:rsidR="000449B0" w:rsidRDefault="000449B0">
            <w:pPr>
              <w:rPr>
                <w:sz w:val="24"/>
              </w:rPr>
            </w:pPr>
            <w:r>
              <w:rPr>
                <w:sz w:val="24"/>
              </w:rPr>
              <w:t>2.</w:t>
            </w:r>
          </w:p>
        </w:tc>
        <w:tc>
          <w:tcPr>
            <w:tcW w:w="4135" w:type="dxa"/>
            <w:tcBorders>
              <w:top w:val="nil"/>
              <w:left w:val="nil"/>
              <w:bottom w:val="nil"/>
              <w:right w:val="nil"/>
            </w:tcBorders>
          </w:tcPr>
          <w:p w:rsidR="000449B0" w:rsidRDefault="00047E11">
            <w:pPr>
              <w:rPr>
                <w:sz w:val="24"/>
              </w:rPr>
            </w:pPr>
            <w:r>
              <w:rPr>
                <w:sz w:val="24"/>
              </w:rPr>
              <w:t>Kirke</w:t>
            </w:r>
            <w:r w:rsidR="002D453B">
              <w:rPr>
                <w:sz w:val="24"/>
              </w:rPr>
              <w:t>bygg</w:t>
            </w:r>
          </w:p>
        </w:tc>
      </w:tr>
      <w:tr w:rsidR="000449B0">
        <w:trPr>
          <w:cantSplit/>
        </w:trPr>
        <w:tc>
          <w:tcPr>
            <w:tcW w:w="459" w:type="dxa"/>
            <w:tcBorders>
              <w:top w:val="nil"/>
              <w:left w:val="nil"/>
              <w:bottom w:val="nil"/>
              <w:right w:val="nil"/>
            </w:tcBorders>
          </w:tcPr>
          <w:p w:rsidR="000449B0" w:rsidRDefault="000449B0">
            <w:pPr>
              <w:rPr>
                <w:sz w:val="24"/>
              </w:rPr>
            </w:pPr>
            <w:r>
              <w:rPr>
                <w:sz w:val="24"/>
              </w:rPr>
              <w:t>3.</w:t>
            </w:r>
          </w:p>
        </w:tc>
        <w:tc>
          <w:tcPr>
            <w:tcW w:w="4135" w:type="dxa"/>
            <w:tcBorders>
              <w:top w:val="nil"/>
              <w:left w:val="nil"/>
              <w:bottom w:val="nil"/>
              <w:right w:val="nil"/>
            </w:tcBorders>
          </w:tcPr>
          <w:p w:rsidR="000449B0" w:rsidRDefault="00047E11">
            <w:pPr>
              <w:rPr>
                <w:sz w:val="24"/>
              </w:rPr>
            </w:pPr>
            <w:r>
              <w:rPr>
                <w:sz w:val="24"/>
              </w:rPr>
              <w:t>Kirkegårder</w:t>
            </w:r>
          </w:p>
        </w:tc>
      </w:tr>
      <w:tr w:rsidR="000449B0">
        <w:trPr>
          <w:cantSplit/>
        </w:trPr>
        <w:tc>
          <w:tcPr>
            <w:tcW w:w="459" w:type="dxa"/>
            <w:tcBorders>
              <w:top w:val="nil"/>
              <w:left w:val="nil"/>
              <w:bottom w:val="nil"/>
              <w:right w:val="nil"/>
            </w:tcBorders>
          </w:tcPr>
          <w:p w:rsidR="000449B0" w:rsidRDefault="000449B0">
            <w:pPr>
              <w:rPr>
                <w:sz w:val="24"/>
              </w:rPr>
            </w:pPr>
            <w:r>
              <w:rPr>
                <w:sz w:val="24"/>
              </w:rPr>
              <w:t>4.</w:t>
            </w:r>
          </w:p>
        </w:tc>
        <w:tc>
          <w:tcPr>
            <w:tcW w:w="4135" w:type="dxa"/>
            <w:tcBorders>
              <w:top w:val="nil"/>
              <w:left w:val="nil"/>
              <w:bottom w:val="nil"/>
              <w:right w:val="nil"/>
            </w:tcBorders>
          </w:tcPr>
          <w:p w:rsidR="000449B0" w:rsidRDefault="00047E11" w:rsidP="00F17961">
            <w:pPr>
              <w:rPr>
                <w:sz w:val="24"/>
              </w:rPr>
            </w:pPr>
            <w:r>
              <w:rPr>
                <w:sz w:val="24"/>
              </w:rPr>
              <w:t>Andre kirkelige formål</w:t>
            </w:r>
          </w:p>
        </w:tc>
      </w:tr>
    </w:tbl>
    <w:p w:rsidR="002A6BBD" w:rsidRPr="00781A82" w:rsidRDefault="005B01B9" w:rsidP="00781A82">
      <w:pPr>
        <w:pStyle w:val="Overskrift1"/>
      </w:pPr>
      <w:bookmarkStart w:id="2" w:name="_Toc256424178"/>
      <w:bookmarkStart w:id="3" w:name="_Toc1399843"/>
      <w:r w:rsidRPr="0022009D">
        <w:t>2</w:t>
      </w:r>
      <w:r w:rsidR="000449B0" w:rsidRPr="0022009D">
        <w:t xml:space="preserve">. </w:t>
      </w:r>
      <w:r w:rsidR="00BB22A0" w:rsidRPr="0022009D">
        <w:t>Fellesrådets valgte medlemmer og m</w:t>
      </w:r>
      <w:r w:rsidR="000449B0" w:rsidRPr="0022009D">
        <w:t>øteaktivitet</w:t>
      </w:r>
      <w:bookmarkEnd w:id="2"/>
      <w:r w:rsidR="000B3AE2" w:rsidRPr="0022009D">
        <w:t xml:space="preserve"> i 20</w:t>
      </w:r>
      <w:bookmarkEnd w:id="3"/>
      <w:r w:rsidR="002470D9">
        <w:t>20</w:t>
      </w:r>
    </w:p>
    <w:p w:rsidR="002A6BBD" w:rsidRDefault="00EF1F08">
      <w:pPr>
        <w:rPr>
          <w:sz w:val="24"/>
        </w:rPr>
      </w:pPr>
      <w:r>
        <w:rPr>
          <w:sz w:val="24"/>
        </w:rPr>
        <w:t>F</w:t>
      </w:r>
      <w:r w:rsidR="002A6BBD">
        <w:rPr>
          <w:sz w:val="24"/>
        </w:rPr>
        <w:t>ellesrådets sammensetning</w:t>
      </w:r>
    </w:p>
    <w:p w:rsidR="002A6BBD" w:rsidRDefault="002A6BBD">
      <w:pPr>
        <w:rPr>
          <w:sz w:val="24"/>
        </w:rPr>
      </w:pPr>
    </w:p>
    <w:p w:rsidR="002A6BBD" w:rsidRDefault="002A6BBD">
      <w:pPr>
        <w:rPr>
          <w:sz w:val="24"/>
        </w:rPr>
      </w:pPr>
      <w:r>
        <w:rPr>
          <w:sz w:val="24"/>
        </w:rPr>
        <w:t>Skoklefall menighet: Rolf Dagfinn Pettersen (leder), Eldrid Forsland Lorentzen</w:t>
      </w:r>
      <w:r w:rsidR="00970970">
        <w:rPr>
          <w:sz w:val="24"/>
        </w:rPr>
        <w:t>, vara Grethe Øyna Milivojevic.</w:t>
      </w:r>
    </w:p>
    <w:p w:rsidR="002A6BBD" w:rsidRPr="001556B6" w:rsidRDefault="002A6BBD">
      <w:pPr>
        <w:rPr>
          <w:color w:val="FF0000"/>
          <w:sz w:val="24"/>
        </w:rPr>
      </w:pPr>
      <w:r>
        <w:rPr>
          <w:sz w:val="24"/>
        </w:rPr>
        <w:t>Nesodden: Arne Bjerke, Elise Klouman</w:t>
      </w:r>
      <w:r w:rsidR="002E73E5">
        <w:rPr>
          <w:sz w:val="24"/>
        </w:rPr>
        <w:t xml:space="preserve">, </w:t>
      </w:r>
      <w:r w:rsidR="00970970">
        <w:rPr>
          <w:sz w:val="24"/>
        </w:rPr>
        <w:t>vara</w:t>
      </w:r>
      <w:r w:rsidR="006A427B">
        <w:rPr>
          <w:sz w:val="24"/>
        </w:rPr>
        <w:t xml:space="preserve"> Halvor Haakanes</w:t>
      </w:r>
    </w:p>
    <w:p w:rsidR="002A6BBD" w:rsidRDefault="002A6BBD">
      <w:pPr>
        <w:rPr>
          <w:sz w:val="24"/>
        </w:rPr>
      </w:pPr>
      <w:r>
        <w:rPr>
          <w:sz w:val="24"/>
        </w:rPr>
        <w:t>Gjøfjell:</w:t>
      </w:r>
      <w:r w:rsidR="00970970">
        <w:rPr>
          <w:sz w:val="24"/>
        </w:rPr>
        <w:t xml:space="preserve"> Petter Grimnes</w:t>
      </w:r>
      <w:r w:rsidR="0093434F">
        <w:rPr>
          <w:sz w:val="24"/>
        </w:rPr>
        <w:t xml:space="preserve"> (nestleder)</w:t>
      </w:r>
      <w:r w:rsidR="00970970">
        <w:rPr>
          <w:sz w:val="24"/>
        </w:rPr>
        <w:t>, Pål Erik Plaum, v</w:t>
      </w:r>
      <w:r>
        <w:rPr>
          <w:sz w:val="24"/>
        </w:rPr>
        <w:t xml:space="preserve">ara Else Marie </w:t>
      </w:r>
      <w:proofErr w:type="spellStart"/>
      <w:r>
        <w:rPr>
          <w:sz w:val="24"/>
        </w:rPr>
        <w:t>Wennersg</w:t>
      </w:r>
      <w:r w:rsidR="00D07CF0">
        <w:rPr>
          <w:sz w:val="24"/>
        </w:rPr>
        <w:t>aa</w:t>
      </w:r>
      <w:r w:rsidR="00970970">
        <w:rPr>
          <w:sz w:val="24"/>
        </w:rPr>
        <w:t>rd</w:t>
      </w:r>
      <w:proofErr w:type="spellEnd"/>
      <w:r w:rsidR="00970970">
        <w:rPr>
          <w:sz w:val="24"/>
        </w:rPr>
        <w:t>.</w:t>
      </w:r>
    </w:p>
    <w:p w:rsidR="002A6BBD" w:rsidRDefault="002A6BBD">
      <w:pPr>
        <w:rPr>
          <w:sz w:val="24"/>
        </w:rPr>
      </w:pPr>
      <w:r>
        <w:rPr>
          <w:sz w:val="24"/>
        </w:rPr>
        <w:t xml:space="preserve">Kommunalt valgt </w:t>
      </w:r>
      <w:r w:rsidR="00DB4170">
        <w:rPr>
          <w:sz w:val="24"/>
        </w:rPr>
        <w:t xml:space="preserve">representant: </w:t>
      </w:r>
      <w:r w:rsidR="00970970" w:rsidRPr="00CF7A00">
        <w:rPr>
          <w:sz w:val="24"/>
        </w:rPr>
        <w:t>Nils Arne Haldorsen</w:t>
      </w:r>
      <w:r w:rsidR="00970970">
        <w:rPr>
          <w:sz w:val="24"/>
        </w:rPr>
        <w:t xml:space="preserve">, Frp, vara </w:t>
      </w:r>
      <w:r w:rsidR="00DB4170">
        <w:rPr>
          <w:sz w:val="24"/>
        </w:rPr>
        <w:t xml:space="preserve">Henning </w:t>
      </w:r>
      <w:proofErr w:type="spellStart"/>
      <w:r w:rsidR="00DB4170">
        <w:rPr>
          <w:sz w:val="24"/>
        </w:rPr>
        <w:t>Korsmoe</w:t>
      </w:r>
      <w:proofErr w:type="spellEnd"/>
      <w:r w:rsidR="00970970">
        <w:rPr>
          <w:sz w:val="24"/>
        </w:rPr>
        <w:t>, Krf.</w:t>
      </w:r>
    </w:p>
    <w:p w:rsidR="002A6BBD" w:rsidRDefault="002A6BBD">
      <w:pPr>
        <w:rPr>
          <w:sz w:val="24"/>
        </w:rPr>
      </w:pPr>
      <w:r>
        <w:rPr>
          <w:sz w:val="24"/>
        </w:rPr>
        <w:t>Geistlig representant: Prost Hege Fagermoen</w:t>
      </w:r>
      <w:r w:rsidR="00970970">
        <w:rPr>
          <w:sz w:val="24"/>
        </w:rPr>
        <w:t>, vara sokneprest Svein Hunnestad.</w:t>
      </w:r>
    </w:p>
    <w:p w:rsidR="00262B1E" w:rsidRDefault="00262B1E">
      <w:pPr>
        <w:rPr>
          <w:sz w:val="24"/>
        </w:rPr>
      </w:pPr>
    </w:p>
    <w:p w:rsidR="00065AE4" w:rsidRDefault="00065AE4">
      <w:pPr>
        <w:rPr>
          <w:sz w:val="24"/>
        </w:rPr>
      </w:pPr>
      <w:r>
        <w:rPr>
          <w:sz w:val="24"/>
        </w:rPr>
        <w:t>Petter Grimnes overtar som leder og Rolf Dagfinn Pettersen ble nestleder fra 03.12.20.</w:t>
      </w:r>
    </w:p>
    <w:p w:rsidR="000B3AE2" w:rsidRPr="00F87699" w:rsidRDefault="000B3AE2">
      <w:pPr>
        <w:rPr>
          <w:sz w:val="24"/>
        </w:rPr>
      </w:pPr>
    </w:p>
    <w:p w:rsidR="00A340A6" w:rsidRDefault="005C5056">
      <w:pPr>
        <w:rPr>
          <w:sz w:val="24"/>
        </w:rPr>
      </w:pPr>
      <w:r>
        <w:rPr>
          <w:sz w:val="24"/>
        </w:rPr>
        <w:t>F</w:t>
      </w:r>
      <w:r w:rsidR="00E67D22" w:rsidRPr="00F87699">
        <w:rPr>
          <w:sz w:val="24"/>
        </w:rPr>
        <w:t>ellesråd</w:t>
      </w:r>
      <w:r>
        <w:rPr>
          <w:sz w:val="24"/>
        </w:rPr>
        <w:t>et</w:t>
      </w:r>
      <w:r w:rsidR="00E67D22" w:rsidRPr="00F87699">
        <w:rPr>
          <w:sz w:val="24"/>
        </w:rPr>
        <w:t xml:space="preserve"> har i 20</w:t>
      </w:r>
      <w:r w:rsidR="006B2545">
        <w:rPr>
          <w:sz w:val="24"/>
        </w:rPr>
        <w:t xml:space="preserve">20 </w:t>
      </w:r>
      <w:r w:rsidR="00A340A6" w:rsidRPr="00F87699">
        <w:rPr>
          <w:sz w:val="24"/>
        </w:rPr>
        <w:t xml:space="preserve">hatt </w:t>
      </w:r>
      <w:r w:rsidR="006B2545">
        <w:rPr>
          <w:sz w:val="24"/>
        </w:rPr>
        <w:t>8</w:t>
      </w:r>
      <w:r w:rsidR="00A340A6" w:rsidRPr="00F87699">
        <w:rPr>
          <w:sz w:val="24"/>
        </w:rPr>
        <w:t xml:space="preserve"> møter og har behandlet </w:t>
      </w:r>
      <w:r w:rsidR="006B2545">
        <w:rPr>
          <w:sz w:val="24"/>
        </w:rPr>
        <w:t>72</w:t>
      </w:r>
      <w:r w:rsidR="003B51BB">
        <w:rPr>
          <w:sz w:val="24"/>
        </w:rPr>
        <w:t xml:space="preserve"> </w:t>
      </w:r>
      <w:r w:rsidR="00A340A6" w:rsidRPr="00F87699">
        <w:rPr>
          <w:sz w:val="24"/>
        </w:rPr>
        <w:t>saker.</w:t>
      </w:r>
    </w:p>
    <w:p w:rsidR="004F1383" w:rsidRDefault="009F0044">
      <w:pPr>
        <w:rPr>
          <w:sz w:val="24"/>
        </w:rPr>
      </w:pPr>
      <w:r w:rsidRPr="001556B6">
        <w:rPr>
          <w:sz w:val="24"/>
        </w:rPr>
        <w:t>A</w:t>
      </w:r>
      <w:r>
        <w:rPr>
          <w:sz w:val="24"/>
        </w:rPr>
        <w:t>rbeidsutvalget</w:t>
      </w:r>
      <w:r w:rsidR="005F5E2A">
        <w:rPr>
          <w:sz w:val="24"/>
        </w:rPr>
        <w:t xml:space="preserve"> har </w:t>
      </w:r>
      <w:r w:rsidR="00065AE4">
        <w:rPr>
          <w:sz w:val="24"/>
        </w:rPr>
        <w:t>hatt</w:t>
      </w:r>
      <w:r w:rsidR="00065AE4" w:rsidRPr="001556B6">
        <w:rPr>
          <w:sz w:val="24"/>
        </w:rPr>
        <w:t xml:space="preserve"> </w:t>
      </w:r>
      <w:r w:rsidR="00065AE4">
        <w:rPr>
          <w:sz w:val="24"/>
        </w:rPr>
        <w:t>2</w:t>
      </w:r>
      <w:r w:rsidR="005F5E2A">
        <w:rPr>
          <w:sz w:val="24"/>
        </w:rPr>
        <w:t xml:space="preserve"> </w:t>
      </w:r>
      <w:r w:rsidR="004F1383" w:rsidRPr="001556B6">
        <w:rPr>
          <w:sz w:val="24"/>
        </w:rPr>
        <w:t xml:space="preserve">møter og behandlet </w:t>
      </w:r>
      <w:r w:rsidR="005F5E2A">
        <w:rPr>
          <w:sz w:val="24"/>
        </w:rPr>
        <w:t xml:space="preserve">5 </w:t>
      </w:r>
      <w:r w:rsidR="004F1383" w:rsidRPr="001556B6">
        <w:rPr>
          <w:sz w:val="24"/>
        </w:rPr>
        <w:t>saker.</w:t>
      </w:r>
    </w:p>
    <w:p w:rsidR="005F5E2A" w:rsidRPr="001556B6" w:rsidRDefault="005F5E2A">
      <w:pPr>
        <w:rPr>
          <w:sz w:val="24"/>
        </w:rPr>
      </w:pPr>
      <w:r>
        <w:rPr>
          <w:sz w:val="24"/>
        </w:rPr>
        <w:t>Administrasjonsutvalget har hatt 2 møter og behandlet 2 saker.</w:t>
      </w:r>
    </w:p>
    <w:p w:rsidR="003E6817" w:rsidRDefault="003E6817">
      <w:pPr>
        <w:rPr>
          <w:sz w:val="24"/>
        </w:rPr>
      </w:pPr>
    </w:p>
    <w:p w:rsidR="003E6817" w:rsidRDefault="003E6817" w:rsidP="008D25A3">
      <w:pPr>
        <w:jc w:val="center"/>
        <w:rPr>
          <w:sz w:val="24"/>
        </w:rPr>
      </w:pPr>
    </w:p>
    <w:p w:rsidR="009A1960" w:rsidRDefault="009A1960" w:rsidP="005F0879">
      <w:pPr>
        <w:rPr>
          <w:sz w:val="24"/>
        </w:rPr>
      </w:pPr>
    </w:p>
    <w:p w:rsidR="003E6817" w:rsidRPr="00F87699" w:rsidRDefault="003E6817">
      <w:pPr>
        <w:rPr>
          <w:sz w:val="24"/>
        </w:rPr>
      </w:pPr>
    </w:p>
    <w:p w:rsidR="000449B0" w:rsidRPr="0022009D" w:rsidRDefault="00262B1E" w:rsidP="0022009D">
      <w:pPr>
        <w:pStyle w:val="Overskrift1"/>
      </w:pPr>
      <w:bookmarkStart w:id="4" w:name="_Toc256424179"/>
      <w:r>
        <w:br w:type="page"/>
      </w:r>
      <w:bookmarkStart w:id="5" w:name="_Toc1399844"/>
      <w:r w:rsidR="005B01B9" w:rsidRPr="0022009D">
        <w:lastRenderedPageBreak/>
        <w:t>3</w:t>
      </w:r>
      <w:r w:rsidR="000449B0" w:rsidRPr="0022009D">
        <w:t xml:space="preserve">. Planlagte </w:t>
      </w:r>
      <w:r w:rsidR="00AA54CE" w:rsidRPr="0022009D">
        <w:t>tiltak og resultat i 20</w:t>
      </w:r>
      <w:bookmarkEnd w:id="4"/>
      <w:bookmarkEnd w:id="5"/>
      <w:r w:rsidR="005F5E2A">
        <w:t>20</w:t>
      </w:r>
    </w:p>
    <w:tbl>
      <w:tblPr>
        <w:tblW w:w="9546" w:type="dxa"/>
        <w:tblLayout w:type="fixed"/>
        <w:tblCellMar>
          <w:left w:w="70" w:type="dxa"/>
          <w:right w:w="70" w:type="dxa"/>
        </w:tblCellMar>
        <w:tblLook w:val="0000" w:firstRow="0" w:lastRow="0" w:firstColumn="0" w:lastColumn="0" w:noHBand="0" w:noVBand="0"/>
      </w:tblPr>
      <w:tblGrid>
        <w:gridCol w:w="3331"/>
        <w:gridCol w:w="6215"/>
      </w:tblGrid>
      <w:tr w:rsidR="000449B0" w:rsidTr="00CB1AF4">
        <w:tc>
          <w:tcPr>
            <w:tcW w:w="3331" w:type="dxa"/>
            <w:tcBorders>
              <w:top w:val="single" w:sz="6" w:space="0" w:color="auto"/>
              <w:left w:val="single" w:sz="6" w:space="0" w:color="auto"/>
              <w:bottom w:val="single" w:sz="6" w:space="0" w:color="auto"/>
              <w:right w:val="single" w:sz="6" w:space="0" w:color="auto"/>
            </w:tcBorders>
          </w:tcPr>
          <w:p w:rsidR="000449B0" w:rsidRDefault="000449B0">
            <w:pPr>
              <w:rPr>
                <w:b/>
              </w:rPr>
            </w:pPr>
            <w:r>
              <w:rPr>
                <w:b/>
              </w:rPr>
              <w:t>Tiltak</w:t>
            </w:r>
          </w:p>
        </w:tc>
        <w:tc>
          <w:tcPr>
            <w:tcW w:w="6215" w:type="dxa"/>
            <w:tcBorders>
              <w:top w:val="single" w:sz="6" w:space="0" w:color="auto"/>
              <w:left w:val="single" w:sz="6" w:space="0" w:color="auto"/>
              <w:bottom w:val="single" w:sz="6" w:space="0" w:color="auto"/>
              <w:right w:val="single" w:sz="6" w:space="0" w:color="auto"/>
            </w:tcBorders>
          </w:tcPr>
          <w:p w:rsidR="000449B0" w:rsidRDefault="000449B0">
            <w:pPr>
              <w:rPr>
                <w:b/>
              </w:rPr>
            </w:pPr>
            <w:r>
              <w:rPr>
                <w:b/>
              </w:rPr>
              <w:t>Status</w:t>
            </w:r>
          </w:p>
        </w:tc>
      </w:tr>
      <w:tr w:rsidR="009B5F98" w:rsidTr="00CB1AF4">
        <w:tc>
          <w:tcPr>
            <w:tcW w:w="3331" w:type="dxa"/>
            <w:tcBorders>
              <w:top w:val="single" w:sz="6" w:space="0" w:color="auto"/>
              <w:left w:val="single" w:sz="6" w:space="0" w:color="auto"/>
              <w:bottom w:val="single" w:sz="6" w:space="0" w:color="auto"/>
              <w:right w:val="single" w:sz="6" w:space="0" w:color="auto"/>
            </w:tcBorders>
          </w:tcPr>
          <w:p w:rsidR="009B5F98" w:rsidRPr="00262B1E" w:rsidRDefault="009B5F98" w:rsidP="00493254">
            <w:pPr>
              <w:rPr>
                <w:sz w:val="24"/>
                <w:szCs w:val="24"/>
              </w:rPr>
            </w:pPr>
            <w:r w:rsidRPr="00262B1E">
              <w:rPr>
                <w:sz w:val="24"/>
                <w:szCs w:val="24"/>
              </w:rPr>
              <w:t xml:space="preserve">Kontinuerlig arbeid med gravregisteret – </w:t>
            </w:r>
            <w:r w:rsidR="008E588C" w:rsidRPr="00262B1E">
              <w:rPr>
                <w:sz w:val="24"/>
                <w:szCs w:val="24"/>
              </w:rPr>
              <w:t xml:space="preserve">kvalitetssikring </w:t>
            </w:r>
            <w:r w:rsidR="00493254">
              <w:rPr>
                <w:sz w:val="24"/>
                <w:szCs w:val="24"/>
              </w:rPr>
              <w:t xml:space="preserve"> </w:t>
            </w:r>
          </w:p>
        </w:tc>
        <w:tc>
          <w:tcPr>
            <w:tcW w:w="6215" w:type="dxa"/>
            <w:tcBorders>
              <w:top w:val="single" w:sz="6" w:space="0" w:color="auto"/>
              <w:left w:val="single" w:sz="6" w:space="0" w:color="auto"/>
              <w:bottom w:val="single" w:sz="6" w:space="0" w:color="auto"/>
              <w:right w:val="single" w:sz="6" w:space="0" w:color="auto"/>
            </w:tcBorders>
          </w:tcPr>
          <w:p w:rsidR="00EA1309" w:rsidRPr="00A66B4E" w:rsidRDefault="00136773" w:rsidP="00EA1309">
            <w:pPr>
              <w:ind w:left="709" w:hanging="709"/>
              <w:rPr>
                <w:sz w:val="24"/>
                <w:szCs w:val="24"/>
              </w:rPr>
            </w:pPr>
            <w:r w:rsidRPr="00A66B4E">
              <w:rPr>
                <w:sz w:val="24"/>
                <w:szCs w:val="24"/>
              </w:rPr>
              <w:t>Under kontinuerlig arbe</w:t>
            </w:r>
            <w:r w:rsidR="00EA1309" w:rsidRPr="00A66B4E">
              <w:rPr>
                <w:sz w:val="24"/>
                <w:szCs w:val="24"/>
              </w:rPr>
              <w:t xml:space="preserve">id. Det elektroniske kartoteket </w:t>
            </w:r>
          </w:p>
          <w:p w:rsidR="00EA1309" w:rsidRPr="00A66B4E" w:rsidRDefault="00EA1309" w:rsidP="00EA1309">
            <w:pPr>
              <w:ind w:left="709" w:hanging="709"/>
              <w:rPr>
                <w:sz w:val="24"/>
                <w:szCs w:val="24"/>
              </w:rPr>
            </w:pPr>
            <w:r w:rsidRPr="00A66B4E">
              <w:rPr>
                <w:sz w:val="24"/>
                <w:szCs w:val="24"/>
              </w:rPr>
              <w:t>vedlikeholdes med korrigeringer fra kommunens ansatte ved</w:t>
            </w:r>
          </w:p>
          <w:p w:rsidR="006C1BBE" w:rsidRPr="00A66B4E" w:rsidRDefault="00EA1309" w:rsidP="006C1BBE">
            <w:pPr>
              <w:ind w:left="709" w:hanging="709"/>
              <w:rPr>
                <w:sz w:val="24"/>
                <w:szCs w:val="24"/>
              </w:rPr>
            </w:pPr>
            <w:r w:rsidRPr="00A66B4E">
              <w:rPr>
                <w:sz w:val="24"/>
                <w:szCs w:val="24"/>
              </w:rPr>
              <w:t xml:space="preserve">kirkegårdene. </w:t>
            </w:r>
          </w:p>
          <w:p w:rsidR="004F1383" w:rsidRPr="00A66B4E" w:rsidRDefault="004F1383" w:rsidP="00DF20C3">
            <w:pPr>
              <w:ind w:left="709" w:hanging="709"/>
              <w:rPr>
                <w:sz w:val="24"/>
                <w:szCs w:val="24"/>
              </w:rPr>
            </w:pPr>
          </w:p>
        </w:tc>
      </w:tr>
      <w:tr w:rsidR="00593574" w:rsidTr="00CB1AF4">
        <w:tc>
          <w:tcPr>
            <w:tcW w:w="3331" w:type="dxa"/>
            <w:tcBorders>
              <w:top w:val="single" w:sz="6" w:space="0" w:color="auto"/>
              <w:left w:val="single" w:sz="6" w:space="0" w:color="auto"/>
              <w:bottom w:val="single" w:sz="6" w:space="0" w:color="auto"/>
              <w:right w:val="single" w:sz="6" w:space="0" w:color="auto"/>
            </w:tcBorders>
          </w:tcPr>
          <w:p w:rsidR="00067777" w:rsidRPr="001556B6" w:rsidRDefault="000B0DF5" w:rsidP="00067777">
            <w:pPr>
              <w:rPr>
                <w:sz w:val="24"/>
                <w:szCs w:val="24"/>
              </w:rPr>
            </w:pPr>
            <w:r w:rsidRPr="001556B6">
              <w:rPr>
                <w:sz w:val="24"/>
                <w:szCs w:val="24"/>
              </w:rPr>
              <w:t>Nytt bårehus ved Nesodden kirkegård</w:t>
            </w:r>
          </w:p>
          <w:p w:rsidR="00593574" w:rsidRPr="000B0DF5" w:rsidRDefault="00593574" w:rsidP="006C1BBE">
            <w:pPr>
              <w:rPr>
                <w:sz w:val="24"/>
                <w:szCs w:val="24"/>
              </w:rPr>
            </w:pPr>
          </w:p>
        </w:tc>
        <w:tc>
          <w:tcPr>
            <w:tcW w:w="6215" w:type="dxa"/>
            <w:tcBorders>
              <w:top w:val="single" w:sz="6" w:space="0" w:color="auto"/>
              <w:left w:val="single" w:sz="6" w:space="0" w:color="auto"/>
              <w:bottom w:val="single" w:sz="6" w:space="0" w:color="auto"/>
              <w:right w:val="single" w:sz="6" w:space="0" w:color="auto"/>
            </w:tcBorders>
          </w:tcPr>
          <w:p w:rsidR="000B0DF5" w:rsidRPr="001556B6" w:rsidRDefault="000B0DF5" w:rsidP="000B0DF5">
            <w:pPr>
              <w:rPr>
                <w:sz w:val="24"/>
                <w:szCs w:val="24"/>
                <w:lang w:eastAsia="nb-NO"/>
              </w:rPr>
            </w:pPr>
            <w:r w:rsidRPr="001556B6">
              <w:rPr>
                <w:sz w:val="24"/>
                <w:szCs w:val="24"/>
                <w:lang w:eastAsia="nb-NO"/>
              </w:rPr>
              <w:t xml:space="preserve">Kommunen har bevilget midler til planlegging og oppføring av nytt bårehus ved Nesodden Kirkegård </w:t>
            </w:r>
            <w:r w:rsidR="002D453B">
              <w:rPr>
                <w:sz w:val="24"/>
                <w:szCs w:val="24"/>
                <w:lang w:eastAsia="nb-NO"/>
              </w:rPr>
              <w:t xml:space="preserve">med </w:t>
            </w:r>
            <w:r w:rsidRPr="001556B6">
              <w:rPr>
                <w:sz w:val="24"/>
                <w:szCs w:val="24"/>
                <w:lang w:eastAsia="nb-NO"/>
              </w:rPr>
              <w:t>en kostnadsramme på 9,5 millioner kroner.</w:t>
            </w:r>
          </w:p>
          <w:p w:rsidR="000B0DF5" w:rsidRPr="001556B6" w:rsidRDefault="000B0DF5" w:rsidP="000B0DF5">
            <w:pPr>
              <w:rPr>
                <w:sz w:val="24"/>
                <w:szCs w:val="24"/>
                <w:lang w:eastAsia="nb-NO"/>
              </w:rPr>
            </w:pPr>
            <w:r w:rsidRPr="001556B6">
              <w:rPr>
                <w:sz w:val="24"/>
                <w:szCs w:val="24"/>
                <w:lang w:eastAsia="nb-NO"/>
              </w:rPr>
              <w:t>Det foreligger byggetillatelse for bårehuset og kommune er i forhandlinger med leverandør om gjennomføring, men har ikke tildelt kontrakt ennå p</w:t>
            </w:r>
            <w:r w:rsidR="000830B5">
              <w:rPr>
                <w:sz w:val="24"/>
                <w:szCs w:val="24"/>
                <w:lang w:eastAsia="nb-NO"/>
              </w:rPr>
              <w:t xml:space="preserve">å grunn av </w:t>
            </w:r>
            <w:r w:rsidRPr="001556B6">
              <w:rPr>
                <w:sz w:val="24"/>
                <w:szCs w:val="24"/>
                <w:lang w:eastAsia="nb-NO"/>
              </w:rPr>
              <w:t>kostnadsnivå</w:t>
            </w:r>
            <w:r w:rsidR="002D453B">
              <w:rPr>
                <w:sz w:val="24"/>
                <w:szCs w:val="24"/>
                <w:lang w:eastAsia="nb-NO"/>
              </w:rPr>
              <w:t xml:space="preserve"> i 2020</w:t>
            </w:r>
            <w:r w:rsidRPr="001556B6">
              <w:rPr>
                <w:sz w:val="24"/>
                <w:szCs w:val="24"/>
                <w:lang w:eastAsia="nb-NO"/>
              </w:rPr>
              <w:t>.</w:t>
            </w:r>
            <w:r w:rsidR="002D453B">
              <w:rPr>
                <w:sz w:val="24"/>
                <w:szCs w:val="24"/>
                <w:lang w:eastAsia="nb-NO"/>
              </w:rPr>
              <w:t xml:space="preserve"> Prosjektet er sendt ut </w:t>
            </w:r>
            <w:r w:rsidR="002D453B" w:rsidRPr="004C4219">
              <w:rPr>
                <w:sz w:val="24"/>
                <w:szCs w:val="24"/>
                <w:lang w:eastAsia="nb-NO"/>
              </w:rPr>
              <w:t>på nytt i slutten av 2020.</w:t>
            </w:r>
          </w:p>
          <w:p w:rsidR="00593574" w:rsidRPr="000B0DF5" w:rsidRDefault="00593574" w:rsidP="00493254">
            <w:pPr>
              <w:rPr>
                <w:sz w:val="24"/>
                <w:szCs w:val="24"/>
              </w:rPr>
            </w:pPr>
          </w:p>
        </w:tc>
      </w:tr>
      <w:tr w:rsidR="007211CF" w:rsidTr="00CB1AF4">
        <w:tc>
          <w:tcPr>
            <w:tcW w:w="3331" w:type="dxa"/>
            <w:tcBorders>
              <w:top w:val="single" w:sz="6" w:space="0" w:color="auto"/>
              <w:left w:val="single" w:sz="6" w:space="0" w:color="auto"/>
              <w:bottom w:val="single" w:sz="6" w:space="0" w:color="auto"/>
              <w:right w:val="single" w:sz="6" w:space="0" w:color="auto"/>
            </w:tcBorders>
          </w:tcPr>
          <w:p w:rsidR="007211CF" w:rsidRDefault="00BB4796" w:rsidP="00032955">
            <w:pPr>
              <w:rPr>
                <w:sz w:val="24"/>
                <w:szCs w:val="24"/>
              </w:rPr>
            </w:pPr>
            <w:r w:rsidRPr="00032955">
              <w:rPr>
                <w:sz w:val="24"/>
                <w:szCs w:val="24"/>
              </w:rPr>
              <w:t>Ny kirke – prosessen videre</w:t>
            </w: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Default="00065AE4" w:rsidP="00032955">
            <w:pPr>
              <w:rPr>
                <w:sz w:val="24"/>
                <w:szCs w:val="24"/>
              </w:rPr>
            </w:pPr>
          </w:p>
          <w:p w:rsidR="00065AE4" w:rsidRPr="00032955" w:rsidRDefault="00065AE4" w:rsidP="00032955">
            <w:pPr>
              <w:rPr>
                <w:sz w:val="24"/>
                <w:szCs w:val="24"/>
              </w:rPr>
            </w:pPr>
          </w:p>
        </w:tc>
        <w:tc>
          <w:tcPr>
            <w:tcW w:w="6215" w:type="dxa"/>
            <w:tcBorders>
              <w:top w:val="single" w:sz="6" w:space="0" w:color="auto"/>
              <w:left w:val="single" w:sz="6" w:space="0" w:color="auto"/>
              <w:bottom w:val="single" w:sz="6" w:space="0" w:color="auto"/>
              <w:right w:val="single" w:sz="6" w:space="0" w:color="auto"/>
            </w:tcBorders>
          </w:tcPr>
          <w:p w:rsidR="00DF20C3" w:rsidRPr="004C4219" w:rsidRDefault="00CC0342" w:rsidP="00032955">
            <w:pPr>
              <w:rPr>
                <w:sz w:val="24"/>
                <w:szCs w:val="24"/>
              </w:rPr>
            </w:pPr>
            <w:r w:rsidRPr="004C4219">
              <w:rPr>
                <w:sz w:val="24"/>
                <w:szCs w:val="24"/>
              </w:rPr>
              <w:t xml:space="preserve">«Behovsanalyse – ny kirke» ble sluttført av fellesrådet i juni 2014. </w:t>
            </w:r>
            <w:r w:rsidR="007D575F" w:rsidRPr="004C4219">
              <w:rPr>
                <w:sz w:val="24"/>
                <w:szCs w:val="24"/>
              </w:rPr>
              <w:t>Dette dokumentet har dannet grunnlaget for fellesrådets arbeid med denne saken. Våren 2015 fastslo Nesodden kommunestyre, i forbindelse med revideringen av kommunens arealplan, at et fremtidig nytt kirkebygg skal plasseres ved Skoklefall kirke på den tomten som nå er avsatt til kirkelige formål.</w:t>
            </w:r>
            <w:r w:rsidR="00034D85" w:rsidRPr="004C4219">
              <w:rPr>
                <w:sz w:val="24"/>
                <w:szCs w:val="24"/>
              </w:rPr>
              <w:t xml:space="preserve"> Kommunen har nedsatt e</w:t>
            </w:r>
            <w:r w:rsidR="00DF20C3" w:rsidRPr="004C4219">
              <w:rPr>
                <w:sz w:val="24"/>
                <w:szCs w:val="24"/>
              </w:rPr>
              <w:t>n komité</w:t>
            </w:r>
            <w:r w:rsidR="00034D85" w:rsidRPr="004C4219">
              <w:rPr>
                <w:sz w:val="24"/>
                <w:szCs w:val="24"/>
              </w:rPr>
              <w:t xml:space="preserve"> for «liv</w:t>
            </w:r>
            <w:r w:rsidR="00551A70" w:rsidRPr="004C4219">
              <w:rPr>
                <w:sz w:val="24"/>
                <w:szCs w:val="24"/>
              </w:rPr>
              <w:t>s</w:t>
            </w:r>
            <w:r w:rsidR="00034D85" w:rsidRPr="004C4219">
              <w:rPr>
                <w:sz w:val="24"/>
                <w:szCs w:val="24"/>
              </w:rPr>
              <w:t>synsnøytral arena», men utvalget har ikke hatt møter</w:t>
            </w:r>
            <w:r w:rsidR="00DF20C3" w:rsidRPr="004C4219">
              <w:rPr>
                <w:sz w:val="24"/>
                <w:szCs w:val="24"/>
              </w:rPr>
              <w:t xml:space="preserve"> og ble nedlagt høsten 2018.</w:t>
            </w:r>
            <w:r w:rsidR="00223058" w:rsidRPr="004C4219">
              <w:rPr>
                <w:sz w:val="24"/>
                <w:szCs w:val="24"/>
              </w:rPr>
              <w:t xml:space="preserve"> </w:t>
            </w:r>
          </w:p>
          <w:p w:rsidR="004C4219" w:rsidRPr="004C4219" w:rsidRDefault="00223058" w:rsidP="00EB4976">
            <w:pPr>
              <w:rPr>
                <w:sz w:val="24"/>
                <w:szCs w:val="24"/>
              </w:rPr>
            </w:pPr>
            <w:r w:rsidRPr="004C4219">
              <w:rPr>
                <w:sz w:val="24"/>
                <w:szCs w:val="24"/>
              </w:rPr>
              <w:t xml:space="preserve">Fellesrådet har oppnevnt en arbeidsgruppe etter forslag fra Skoklefall menighetsråd. </w:t>
            </w:r>
            <w:r w:rsidR="00DF20C3" w:rsidRPr="004C4219">
              <w:rPr>
                <w:sz w:val="24"/>
                <w:szCs w:val="24"/>
              </w:rPr>
              <w:t xml:space="preserve">Leder </w:t>
            </w:r>
            <w:r w:rsidR="00A66B4E" w:rsidRPr="004C4219">
              <w:rPr>
                <w:sz w:val="24"/>
                <w:szCs w:val="24"/>
              </w:rPr>
              <w:t xml:space="preserve">er </w:t>
            </w:r>
            <w:r w:rsidR="00DF20C3" w:rsidRPr="004C4219">
              <w:rPr>
                <w:sz w:val="24"/>
                <w:szCs w:val="24"/>
              </w:rPr>
              <w:t xml:space="preserve">Øyvind Tobiassen og nestleder Eldrid Lorentzen. </w:t>
            </w:r>
          </w:p>
          <w:p w:rsidR="004C4219" w:rsidRPr="004C4219" w:rsidRDefault="004C4219" w:rsidP="00EB4976">
            <w:pPr>
              <w:rPr>
                <w:sz w:val="24"/>
                <w:szCs w:val="24"/>
              </w:rPr>
            </w:pPr>
          </w:p>
          <w:p w:rsidR="004C4219" w:rsidRPr="004C4219" w:rsidRDefault="004C4219" w:rsidP="00EB4976">
            <w:pPr>
              <w:rPr>
                <w:sz w:val="24"/>
                <w:szCs w:val="24"/>
                <w:lang w:eastAsia="nb-NO"/>
              </w:rPr>
            </w:pPr>
            <w:r w:rsidRPr="004C4219">
              <w:rPr>
                <w:sz w:val="24"/>
                <w:szCs w:val="24"/>
              </w:rPr>
              <w:t>I Fellesrådsmøte 26.februar 2019 presenterte ordfører en ide om å utrede en</w:t>
            </w:r>
            <w:r w:rsidR="00EB4976" w:rsidRPr="004C4219">
              <w:rPr>
                <w:sz w:val="24"/>
                <w:szCs w:val="24"/>
                <w:lang w:eastAsia="nb-NO"/>
              </w:rPr>
              <w:t xml:space="preserve"> tomt mellom Sunnaas og Nesoddtunet</w:t>
            </w:r>
            <w:r w:rsidRPr="004C4219">
              <w:rPr>
                <w:sz w:val="24"/>
                <w:szCs w:val="24"/>
                <w:lang w:eastAsia="nb-NO"/>
              </w:rPr>
              <w:t>, og som ble presentert for hele det politiske miljøet dagen etter</w:t>
            </w:r>
            <w:r w:rsidR="00EB4976" w:rsidRPr="004C4219">
              <w:rPr>
                <w:sz w:val="24"/>
                <w:szCs w:val="24"/>
                <w:lang w:eastAsia="nb-NO"/>
              </w:rPr>
              <w:t xml:space="preserve">. </w:t>
            </w:r>
            <w:r w:rsidRPr="004C4219">
              <w:rPr>
                <w:sz w:val="24"/>
                <w:szCs w:val="24"/>
                <w:lang w:eastAsia="nb-NO"/>
              </w:rPr>
              <w:t>Samtidig ble det foreslått fra politisk hold, om å selge tomten der Skoklefall kirke ligger nå.</w:t>
            </w:r>
          </w:p>
          <w:p w:rsidR="004C4219" w:rsidRPr="004C4219" w:rsidRDefault="004C4219" w:rsidP="00EB4976">
            <w:pPr>
              <w:rPr>
                <w:sz w:val="24"/>
                <w:szCs w:val="24"/>
                <w:lang w:eastAsia="nb-NO"/>
              </w:rPr>
            </w:pPr>
          </w:p>
          <w:p w:rsidR="004C4219" w:rsidRPr="004C4219" w:rsidRDefault="00EB4976" w:rsidP="00245251">
            <w:pPr>
              <w:rPr>
                <w:sz w:val="24"/>
                <w:szCs w:val="24"/>
                <w:lang w:eastAsia="nb-NO"/>
              </w:rPr>
            </w:pPr>
            <w:r w:rsidRPr="004C4219">
              <w:rPr>
                <w:sz w:val="24"/>
                <w:szCs w:val="24"/>
                <w:lang w:eastAsia="nb-NO"/>
              </w:rPr>
              <w:t>Dette ble en mulighet ordføreren snakket varmt om i forbindelse med Bispevisitasen</w:t>
            </w:r>
            <w:r w:rsidR="004C4219" w:rsidRPr="004C4219">
              <w:rPr>
                <w:sz w:val="24"/>
                <w:szCs w:val="24"/>
                <w:lang w:eastAsia="nb-NO"/>
              </w:rPr>
              <w:t>, og d</w:t>
            </w:r>
            <w:r w:rsidR="002D453B" w:rsidRPr="004C4219">
              <w:rPr>
                <w:sz w:val="24"/>
                <w:szCs w:val="24"/>
                <w:lang w:eastAsia="nb-NO"/>
              </w:rPr>
              <w:t>et første som skulle skje, var å gjøre en utredning for å se på egnetheten til «Sunnaas-tomten» for ny kirke.</w:t>
            </w:r>
            <w:r w:rsidR="00245251" w:rsidRPr="004C4219">
              <w:rPr>
                <w:sz w:val="24"/>
                <w:szCs w:val="24"/>
                <w:lang w:eastAsia="nb-NO"/>
              </w:rPr>
              <w:t xml:space="preserve"> </w:t>
            </w:r>
            <w:r w:rsidR="002D453B" w:rsidRPr="004C4219">
              <w:rPr>
                <w:sz w:val="24"/>
                <w:szCs w:val="24"/>
                <w:lang w:eastAsia="nb-NO"/>
              </w:rPr>
              <w:t xml:space="preserve"> </w:t>
            </w:r>
          </w:p>
          <w:p w:rsidR="004C4219" w:rsidRPr="004C4219" w:rsidRDefault="004C4219" w:rsidP="00245251">
            <w:pPr>
              <w:rPr>
                <w:sz w:val="24"/>
                <w:szCs w:val="24"/>
                <w:lang w:eastAsia="nb-NO"/>
              </w:rPr>
            </w:pPr>
          </w:p>
          <w:p w:rsidR="00245251" w:rsidRPr="009C473E" w:rsidRDefault="004C01A2" w:rsidP="00245251">
            <w:pPr>
              <w:rPr>
                <w:sz w:val="24"/>
              </w:rPr>
            </w:pPr>
            <w:r w:rsidRPr="009C473E">
              <w:rPr>
                <w:sz w:val="24"/>
              </w:rPr>
              <w:t>1. desember 2020 ble det avholdt møte med ordfører, kommunedirektør og fellesrådet</w:t>
            </w:r>
            <w:r w:rsidR="00245251" w:rsidRPr="009C473E">
              <w:rPr>
                <w:sz w:val="24"/>
              </w:rPr>
              <w:t xml:space="preserve"> for å få fortgang i prosessen</w:t>
            </w:r>
            <w:r w:rsidRPr="009C473E">
              <w:rPr>
                <w:sz w:val="24"/>
              </w:rPr>
              <w:t xml:space="preserve">. </w:t>
            </w:r>
          </w:p>
          <w:p w:rsidR="007D575F" w:rsidRPr="004C4219" w:rsidRDefault="004C01A2" w:rsidP="00245251">
            <w:pPr>
              <w:rPr>
                <w:color w:val="000000"/>
                <w:sz w:val="24"/>
                <w:szCs w:val="24"/>
                <w:lang w:eastAsia="nb-NO"/>
              </w:rPr>
            </w:pPr>
            <w:r w:rsidRPr="009C473E">
              <w:rPr>
                <w:sz w:val="24"/>
              </w:rPr>
              <w:t xml:space="preserve">Det </w:t>
            </w:r>
            <w:r w:rsidR="00245251" w:rsidRPr="009C473E">
              <w:rPr>
                <w:sz w:val="24"/>
              </w:rPr>
              <w:t xml:space="preserve">er </w:t>
            </w:r>
            <w:r w:rsidRPr="009C473E">
              <w:rPr>
                <w:sz w:val="24"/>
              </w:rPr>
              <w:t>oppnevnt to representanter fra fellesrådet til samarbeidskomiteen med kommunen for 2021. Sokneprest Svein Hunnestad og Eldrid Lorentzen er de valgte representantene og de rapporterer løpende til fellesrådet</w:t>
            </w:r>
            <w:r w:rsidRPr="004C4219">
              <w:rPr>
                <w:sz w:val="24"/>
                <w:szCs w:val="24"/>
                <w:lang w:eastAsia="nb-NO"/>
              </w:rPr>
              <w:t>.</w:t>
            </w:r>
          </w:p>
        </w:tc>
      </w:tr>
      <w:tr w:rsidR="002A1661" w:rsidTr="00CB1AF4">
        <w:tc>
          <w:tcPr>
            <w:tcW w:w="3331" w:type="dxa"/>
            <w:tcBorders>
              <w:top w:val="single" w:sz="6" w:space="0" w:color="auto"/>
              <w:left w:val="single" w:sz="6" w:space="0" w:color="auto"/>
              <w:bottom w:val="single" w:sz="6" w:space="0" w:color="auto"/>
              <w:right w:val="single" w:sz="6" w:space="0" w:color="auto"/>
            </w:tcBorders>
          </w:tcPr>
          <w:p w:rsidR="002A1661" w:rsidRDefault="002A1661">
            <w:pPr>
              <w:rPr>
                <w:sz w:val="24"/>
                <w:szCs w:val="24"/>
              </w:rPr>
            </w:pPr>
            <w:r w:rsidRPr="00262B1E">
              <w:rPr>
                <w:sz w:val="24"/>
                <w:szCs w:val="24"/>
              </w:rPr>
              <w:t>Taket på Gjøfjell kirke</w:t>
            </w:r>
          </w:p>
          <w:p w:rsidR="004C01A2" w:rsidRDefault="004C01A2">
            <w:pPr>
              <w:rPr>
                <w:sz w:val="24"/>
                <w:szCs w:val="24"/>
              </w:rPr>
            </w:pPr>
          </w:p>
          <w:p w:rsidR="004C01A2" w:rsidRDefault="004C01A2">
            <w:pPr>
              <w:rPr>
                <w:sz w:val="24"/>
                <w:szCs w:val="24"/>
              </w:rPr>
            </w:pPr>
          </w:p>
          <w:p w:rsidR="004C01A2" w:rsidRPr="00262B1E" w:rsidRDefault="004C01A2">
            <w:pPr>
              <w:rPr>
                <w:sz w:val="24"/>
                <w:szCs w:val="24"/>
              </w:rPr>
            </w:pPr>
          </w:p>
        </w:tc>
        <w:tc>
          <w:tcPr>
            <w:tcW w:w="6215" w:type="dxa"/>
            <w:tcBorders>
              <w:top w:val="single" w:sz="6" w:space="0" w:color="auto"/>
              <w:left w:val="single" w:sz="6" w:space="0" w:color="auto"/>
              <w:bottom w:val="single" w:sz="6" w:space="0" w:color="auto"/>
              <w:right w:val="single" w:sz="6" w:space="0" w:color="auto"/>
            </w:tcBorders>
          </w:tcPr>
          <w:p w:rsidR="008C114A" w:rsidRPr="004C4219" w:rsidRDefault="006F6C2F" w:rsidP="008B1556">
            <w:pPr>
              <w:rPr>
                <w:sz w:val="24"/>
                <w:szCs w:val="24"/>
              </w:rPr>
            </w:pPr>
            <w:r w:rsidRPr="004C4219">
              <w:rPr>
                <w:sz w:val="24"/>
                <w:szCs w:val="24"/>
              </w:rPr>
              <w:t>Taket på Gjøfjell kirke ble skiftet sommeren 2020. All råte er fjernet, ny takstein, nedløp og nytt kobber på spiret er montert.</w:t>
            </w:r>
            <w:r w:rsidR="00027358" w:rsidRPr="004C4219">
              <w:rPr>
                <w:sz w:val="24"/>
                <w:szCs w:val="24"/>
              </w:rPr>
              <w:t xml:space="preserve"> I forbindelse med takarbeidene, ble også pipen tatt ned.</w:t>
            </w:r>
            <w:r w:rsidRPr="004C4219">
              <w:rPr>
                <w:sz w:val="24"/>
                <w:szCs w:val="24"/>
              </w:rPr>
              <w:t xml:space="preserve"> </w:t>
            </w:r>
          </w:p>
        </w:tc>
      </w:tr>
      <w:tr w:rsidR="002A1661" w:rsidTr="00CB1AF4">
        <w:tc>
          <w:tcPr>
            <w:tcW w:w="3331" w:type="dxa"/>
            <w:tcBorders>
              <w:top w:val="single" w:sz="6" w:space="0" w:color="auto"/>
              <w:left w:val="single" w:sz="6" w:space="0" w:color="auto"/>
              <w:bottom w:val="single" w:sz="6" w:space="0" w:color="auto"/>
              <w:right w:val="single" w:sz="6" w:space="0" w:color="auto"/>
            </w:tcBorders>
          </w:tcPr>
          <w:p w:rsidR="002A1661" w:rsidRPr="009F0044" w:rsidRDefault="002A1661" w:rsidP="00C41F31">
            <w:pPr>
              <w:rPr>
                <w:sz w:val="24"/>
                <w:szCs w:val="24"/>
              </w:rPr>
            </w:pPr>
            <w:r w:rsidRPr="009F0044">
              <w:rPr>
                <w:sz w:val="24"/>
                <w:szCs w:val="24"/>
              </w:rPr>
              <w:t>Vedlikehold Skoklefall kirke</w:t>
            </w:r>
          </w:p>
          <w:p w:rsidR="004C01A2" w:rsidRDefault="004C01A2" w:rsidP="00C41F31">
            <w:pPr>
              <w:rPr>
                <w:sz w:val="24"/>
                <w:szCs w:val="24"/>
                <w:highlight w:val="cyan"/>
              </w:rPr>
            </w:pPr>
          </w:p>
          <w:p w:rsidR="004C01A2" w:rsidRDefault="004C01A2" w:rsidP="00C41F31">
            <w:pPr>
              <w:rPr>
                <w:sz w:val="24"/>
                <w:szCs w:val="24"/>
                <w:highlight w:val="cyan"/>
              </w:rPr>
            </w:pPr>
          </w:p>
          <w:p w:rsidR="004C01A2" w:rsidRDefault="004C01A2" w:rsidP="00C41F31">
            <w:pPr>
              <w:rPr>
                <w:sz w:val="24"/>
                <w:szCs w:val="24"/>
                <w:highlight w:val="cyan"/>
              </w:rPr>
            </w:pPr>
          </w:p>
          <w:p w:rsidR="004C01A2" w:rsidRDefault="004C01A2" w:rsidP="00C41F31">
            <w:pPr>
              <w:rPr>
                <w:sz w:val="24"/>
                <w:szCs w:val="24"/>
                <w:highlight w:val="cyan"/>
              </w:rPr>
            </w:pPr>
          </w:p>
          <w:p w:rsidR="004C01A2" w:rsidRPr="004C01A2" w:rsidRDefault="004C01A2" w:rsidP="00C41F31">
            <w:pPr>
              <w:rPr>
                <w:sz w:val="24"/>
                <w:szCs w:val="24"/>
                <w:highlight w:val="cyan"/>
              </w:rPr>
            </w:pPr>
          </w:p>
        </w:tc>
        <w:tc>
          <w:tcPr>
            <w:tcW w:w="6215" w:type="dxa"/>
            <w:tcBorders>
              <w:top w:val="single" w:sz="6" w:space="0" w:color="auto"/>
              <w:left w:val="single" w:sz="6" w:space="0" w:color="auto"/>
              <w:bottom w:val="single" w:sz="6" w:space="0" w:color="auto"/>
              <w:right w:val="single" w:sz="6" w:space="0" w:color="auto"/>
            </w:tcBorders>
          </w:tcPr>
          <w:p w:rsidR="00027358" w:rsidRPr="009F0044" w:rsidRDefault="001D1F50" w:rsidP="00C41F31">
            <w:pPr>
              <w:rPr>
                <w:sz w:val="24"/>
                <w:szCs w:val="24"/>
                <w:lang w:eastAsia="nb-NO"/>
              </w:rPr>
            </w:pPr>
            <w:r w:rsidRPr="009F0044">
              <w:rPr>
                <w:sz w:val="24"/>
                <w:szCs w:val="24"/>
              </w:rPr>
              <w:lastRenderedPageBreak/>
              <w:t xml:space="preserve">KF påpekte i rapport for 2018 behov for tjæring av kirken og sikring av tak våren 2019. Det er ikke utført vedlikehold, men satt opp midlertidige gjerder for å markere fare for løse takstein. </w:t>
            </w:r>
            <w:r w:rsidR="001628F2" w:rsidRPr="009F0044">
              <w:rPr>
                <w:sz w:val="24"/>
                <w:szCs w:val="24"/>
                <w:lang w:eastAsia="nb-NO"/>
              </w:rPr>
              <w:t xml:space="preserve">Tilstandsrapport fra </w:t>
            </w:r>
            <w:r w:rsidR="00C41F31" w:rsidRPr="009F0044">
              <w:rPr>
                <w:sz w:val="24"/>
                <w:szCs w:val="24"/>
                <w:lang w:eastAsia="nb-NO"/>
              </w:rPr>
              <w:t xml:space="preserve">OPAK </w:t>
            </w:r>
            <w:r w:rsidR="001628F2" w:rsidRPr="009F0044">
              <w:rPr>
                <w:sz w:val="24"/>
                <w:szCs w:val="24"/>
                <w:lang w:eastAsia="nb-NO"/>
              </w:rPr>
              <w:t xml:space="preserve">ble ferdig 8. februar 2019. Bygningsmessige og kostnadsmessige behov for vedlikehold </w:t>
            </w:r>
            <w:r w:rsidR="001628F2" w:rsidRPr="009F0044">
              <w:rPr>
                <w:sz w:val="24"/>
                <w:szCs w:val="24"/>
                <w:lang w:eastAsia="nb-NO"/>
              </w:rPr>
              <w:lastRenderedPageBreak/>
              <w:t>neste 10 år ble rapportert.</w:t>
            </w:r>
            <w:r w:rsidR="00C41F31" w:rsidRPr="009F0044">
              <w:rPr>
                <w:sz w:val="24"/>
                <w:szCs w:val="24"/>
                <w:lang w:eastAsia="nb-NO"/>
              </w:rPr>
              <w:t xml:space="preserve"> Det ble </w:t>
            </w:r>
            <w:r w:rsidR="001628F2" w:rsidRPr="009F0044">
              <w:rPr>
                <w:sz w:val="24"/>
                <w:szCs w:val="24"/>
                <w:lang w:eastAsia="nb-NO"/>
              </w:rPr>
              <w:t>registrert mange steiner hvor spikrene er på vei ut av lektene, som antas å være i dårlig stand pga. råte. Det er i dag fare for nedfall av skiferstein f</w:t>
            </w:r>
            <w:r w:rsidR="00C41F31" w:rsidRPr="009F0044">
              <w:rPr>
                <w:sz w:val="24"/>
                <w:szCs w:val="24"/>
                <w:lang w:eastAsia="nb-NO"/>
              </w:rPr>
              <w:t>ra taket</w:t>
            </w:r>
            <w:r w:rsidR="00027358" w:rsidRPr="009F0044">
              <w:rPr>
                <w:sz w:val="24"/>
                <w:szCs w:val="24"/>
                <w:lang w:eastAsia="nb-NO"/>
              </w:rPr>
              <w:t>, og derfor er o</w:t>
            </w:r>
            <w:r w:rsidR="001628F2" w:rsidRPr="009F0044">
              <w:rPr>
                <w:sz w:val="24"/>
                <w:szCs w:val="24"/>
                <w:lang w:eastAsia="nb-NO"/>
              </w:rPr>
              <w:t xml:space="preserve">mrådet mellom kirken og menighetshuset </w:t>
            </w:r>
            <w:r w:rsidR="00027358" w:rsidRPr="009F0044">
              <w:rPr>
                <w:sz w:val="24"/>
                <w:szCs w:val="24"/>
                <w:lang w:eastAsia="nb-NO"/>
              </w:rPr>
              <w:t xml:space="preserve">delvis </w:t>
            </w:r>
            <w:r w:rsidR="001628F2" w:rsidRPr="009F0044">
              <w:rPr>
                <w:sz w:val="24"/>
                <w:szCs w:val="24"/>
                <w:lang w:eastAsia="nb-NO"/>
              </w:rPr>
              <w:t>sperre</w:t>
            </w:r>
            <w:r w:rsidR="00027358" w:rsidRPr="009F0044">
              <w:rPr>
                <w:sz w:val="24"/>
                <w:szCs w:val="24"/>
                <w:lang w:eastAsia="nb-NO"/>
              </w:rPr>
              <w:t>t</w:t>
            </w:r>
            <w:r w:rsidR="001628F2" w:rsidRPr="009F0044">
              <w:rPr>
                <w:sz w:val="24"/>
                <w:szCs w:val="24"/>
                <w:lang w:eastAsia="nb-NO"/>
              </w:rPr>
              <w:t xml:space="preserve"> av. </w:t>
            </w:r>
          </w:p>
          <w:p w:rsidR="00027358" w:rsidRPr="009F0044" w:rsidRDefault="00027358" w:rsidP="00C41F31">
            <w:pPr>
              <w:rPr>
                <w:sz w:val="24"/>
                <w:szCs w:val="24"/>
                <w:lang w:eastAsia="nb-NO"/>
              </w:rPr>
            </w:pPr>
            <w:r w:rsidRPr="009F0044">
              <w:rPr>
                <w:sz w:val="24"/>
                <w:szCs w:val="24"/>
                <w:lang w:eastAsia="nb-NO"/>
              </w:rPr>
              <w:t>I forbindelse med pandemien, ble det søkt om «koronamidler», og kommunen fikk tildelt 1,</w:t>
            </w:r>
            <w:r w:rsidR="00041AC5" w:rsidRPr="009F0044">
              <w:rPr>
                <w:sz w:val="24"/>
                <w:szCs w:val="24"/>
                <w:lang w:eastAsia="nb-NO"/>
              </w:rPr>
              <w:t>4</w:t>
            </w:r>
            <w:r w:rsidRPr="009F0044">
              <w:rPr>
                <w:sz w:val="24"/>
                <w:szCs w:val="24"/>
                <w:lang w:eastAsia="nb-NO"/>
              </w:rPr>
              <w:t xml:space="preserve"> </w:t>
            </w:r>
            <w:proofErr w:type="spellStart"/>
            <w:r w:rsidRPr="009F0044">
              <w:rPr>
                <w:sz w:val="24"/>
                <w:szCs w:val="24"/>
                <w:lang w:eastAsia="nb-NO"/>
              </w:rPr>
              <w:t>mill</w:t>
            </w:r>
            <w:proofErr w:type="spellEnd"/>
            <w:r w:rsidRPr="009F0044">
              <w:rPr>
                <w:sz w:val="24"/>
                <w:szCs w:val="24"/>
                <w:lang w:eastAsia="nb-NO"/>
              </w:rPr>
              <w:t xml:space="preserve"> til utbedring av taket. Arbeidene er ventet å komme i gang i første kvartal 2021. </w:t>
            </w:r>
          </w:p>
          <w:p w:rsidR="002A1661" w:rsidRPr="009F0044" w:rsidRDefault="002A1661" w:rsidP="00C41F31">
            <w:pPr>
              <w:rPr>
                <w:sz w:val="24"/>
                <w:szCs w:val="24"/>
                <w:lang w:eastAsia="nb-NO"/>
              </w:rPr>
            </w:pPr>
          </w:p>
        </w:tc>
      </w:tr>
      <w:tr w:rsidR="002A1661" w:rsidTr="00CB1AF4">
        <w:trPr>
          <w:trHeight w:val="1723"/>
        </w:trPr>
        <w:tc>
          <w:tcPr>
            <w:tcW w:w="3331" w:type="dxa"/>
            <w:tcBorders>
              <w:top w:val="single" w:sz="6" w:space="0" w:color="auto"/>
              <w:left w:val="single" w:sz="6" w:space="0" w:color="auto"/>
              <w:bottom w:val="single" w:sz="6" w:space="0" w:color="auto"/>
              <w:right w:val="single" w:sz="6" w:space="0" w:color="auto"/>
            </w:tcBorders>
          </w:tcPr>
          <w:p w:rsidR="002A1661" w:rsidRPr="009F0044" w:rsidRDefault="00262B1E" w:rsidP="008C114A">
            <w:pPr>
              <w:rPr>
                <w:sz w:val="24"/>
                <w:szCs w:val="24"/>
              </w:rPr>
            </w:pPr>
            <w:r w:rsidRPr="009F0044">
              <w:rPr>
                <w:sz w:val="24"/>
                <w:szCs w:val="24"/>
              </w:rPr>
              <w:lastRenderedPageBreak/>
              <w:t xml:space="preserve">Nesodden kirke </w:t>
            </w:r>
            <w:r w:rsidR="008C114A" w:rsidRPr="009F0044">
              <w:rPr>
                <w:sz w:val="24"/>
                <w:szCs w:val="24"/>
              </w:rPr>
              <w:t>–</w:t>
            </w:r>
            <w:r w:rsidRPr="009F0044">
              <w:rPr>
                <w:sz w:val="24"/>
                <w:szCs w:val="24"/>
              </w:rPr>
              <w:t xml:space="preserve"> </w:t>
            </w:r>
            <w:r w:rsidR="008C114A" w:rsidRPr="009F0044">
              <w:rPr>
                <w:sz w:val="24"/>
                <w:szCs w:val="24"/>
              </w:rPr>
              <w:t xml:space="preserve">planlagt </w:t>
            </w:r>
            <w:r w:rsidRPr="009F0044">
              <w:rPr>
                <w:sz w:val="24"/>
                <w:szCs w:val="24"/>
              </w:rPr>
              <w:t>vedlikehold</w:t>
            </w:r>
          </w:p>
          <w:p w:rsidR="004C01A2" w:rsidRPr="009F0044" w:rsidRDefault="004C01A2" w:rsidP="008C114A">
            <w:pPr>
              <w:rPr>
                <w:sz w:val="24"/>
                <w:szCs w:val="24"/>
              </w:rPr>
            </w:pPr>
          </w:p>
          <w:p w:rsidR="004C01A2" w:rsidRPr="009F0044" w:rsidRDefault="004C01A2" w:rsidP="008C114A">
            <w:pPr>
              <w:rPr>
                <w:sz w:val="24"/>
                <w:szCs w:val="24"/>
              </w:rPr>
            </w:pPr>
          </w:p>
        </w:tc>
        <w:tc>
          <w:tcPr>
            <w:tcW w:w="6215" w:type="dxa"/>
            <w:tcBorders>
              <w:top w:val="single" w:sz="6" w:space="0" w:color="auto"/>
              <w:left w:val="single" w:sz="6" w:space="0" w:color="auto"/>
              <w:bottom w:val="single" w:sz="6" w:space="0" w:color="auto"/>
              <w:right w:val="single" w:sz="6" w:space="0" w:color="auto"/>
            </w:tcBorders>
          </w:tcPr>
          <w:p w:rsidR="002A1661" w:rsidRPr="009F0044" w:rsidRDefault="003E1E72" w:rsidP="00B656FF">
            <w:pPr>
              <w:rPr>
                <w:sz w:val="24"/>
                <w:szCs w:val="24"/>
              </w:rPr>
            </w:pPr>
            <w:r w:rsidRPr="009F0044">
              <w:rPr>
                <w:sz w:val="24"/>
                <w:szCs w:val="24"/>
              </w:rPr>
              <w:t>Vedlikeholdsbehovet i Nesodden kirke er stort. Både utvendig og innvendig. I og med at dette er en middelalderkirke kan det søkes om rentekompensasjon for eventuelle låneopptak til vedlikehold og rehabilite</w:t>
            </w:r>
            <w:r w:rsidR="00464CB2" w:rsidRPr="009F0044">
              <w:rPr>
                <w:sz w:val="24"/>
                <w:szCs w:val="24"/>
              </w:rPr>
              <w:t xml:space="preserve">ring. </w:t>
            </w:r>
            <w:r w:rsidR="00C62D26" w:rsidRPr="009F0044">
              <w:rPr>
                <w:sz w:val="24"/>
                <w:szCs w:val="24"/>
              </w:rPr>
              <w:t>Det pekes på at det må legges en budsjettplan fram mot feiringen av kirkens 850</w:t>
            </w:r>
            <w:r w:rsidR="00551A70" w:rsidRPr="009F0044">
              <w:rPr>
                <w:sz w:val="24"/>
                <w:szCs w:val="24"/>
              </w:rPr>
              <w:t>-</w:t>
            </w:r>
            <w:r w:rsidR="00C62D26" w:rsidRPr="009F0044">
              <w:rPr>
                <w:sz w:val="24"/>
                <w:szCs w:val="24"/>
              </w:rPr>
              <w:t>årsjub</w:t>
            </w:r>
            <w:r w:rsidR="00A66B4E" w:rsidRPr="009F0044">
              <w:rPr>
                <w:sz w:val="24"/>
                <w:szCs w:val="24"/>
              </w:rPr>
              <w:t>ileum i 2025.</w:t>
            </w:r>
            <w:r w:rsidR="00B656FF" w:rsidRPr="009F0044">
              <w:rPr>
                <w:sz w:val="24"/>
                <w:szCs w:val="24"/>
              </w:rPr>
              <w:t xml:space="preserve"> Der foreligger tilstandsrapport datert 3. juni 2019. </w:t>
            </w:r>
          </w:p>
          <w:p w:rsidR="00027358" w:rsidRPr="009F0044" w:rsidRDefault="00027358" w:rsidP="00B656FF">
            <w:pPr>
              <w:rPr>
                <w:sz w:val="24"/>
                <w:szCs w:val="24"/>
              </w:rPr>
            </w:pPr>
            <w:r w:rsidRPr="009F0044">
              <w:rPr>
                <w:sz w:val="24"/>
                <w:szCs w:val="24"/>
              </w:rPr>
              <w:t xml:space="preserve">Det ble </w:t>
            </w:r>
            <w:r w:rsidR="00DF302B" w:rsidRPr="009F0044">
              <w:rPr>
                <w:sz w:val="24"/>
                <w:szCs w:val="24"/>
              </w:rPr>
              <w:t>i desember</w:t>
            </w:r>
            <w:r w:rsidRPr="009F0044">
              <w:rPr>
                <w:sz w:val="24"/>
                <w:szCs w:val="24"/>
              </w:rPr>
              <w:t xml:space="preserve"> søkt om støtte til </w:t>
            </w:r>
            <w:r w:rsidR="00DF302B" w:rsidRPr="009F0044">
              <w:rPr>
                <w:sz w:val="24"/>
                <w:szCs w:val="24"/>
              </w:rPr>
              <w:t>brann-</w:t>
            </w:r>
            <w:r w:rsidRPr="009F0044">
              <w:rPr>
                <w:sz w:val="24"/>
                <w:szCs w:val="24"/>
              </w:rPr>
              <w:t xml:space="preserve"> og </w:t>
            </w:r>
            <w:r w:rsidR="00DF302B" w:rsidRPr="009F0044">
              <w:rPr>
                <w:sz w:val="24"/>
                <w:szCs w:val="24"/>
              </w:rPr>
              <w:t>klimasikring. Vi</w:t>
            </w:r>
            <w:r w:rsidRPr="009F0044">
              <w:rPr>
                <w:sz w:val="24"/>
                <w:szCs w:val="24"/>
              </w:rPr>
              <w:t xml:space="preserve"> fikk tildelt 900.000.- til </w:t>
            </w:r>
            <w:r w:rsidR="00DF302B" w:rsidRPr="009F0044">
              <w:rPr>
                <w:sz w:val="24"/>
                <w:szCs w:val="24"/>
              </w:rPr>
              <w:t xml:space="preserve">klimaskallsikring </w:t>
            </w:r>
            <w:r w:rsidRPr="009F0044">
              <w:rPr>
                <w:sz w:val="24"/>
                <w:szCs w:val="24"/>
              </w:rPr>
              <w:t>og</w:t>
            </w:r>
            <w:r w:rsidR="00DF302B" w:rsidRPr="009F0044">
              <w:rPr>
                <w:sz w:val="24"/>
                <w:szCs w:val="24"/>
              </w:rPr>
              <w:t>100.000</w:t>
            </w:r>
            <w:r w:rsidRPr="009F0044">
              <w:rPr>
                <w:sz w:val="24"/>
                <w:szCs w:val="24"/>
              </w:rPr>
              <w:t xml:space="preserve"> </w:t>
            </w:r>
            <w:r w:rsidR="00DF302B" w:rsidRPr="009F0044">
              <w:rPr>
                <w:sz w:val="24"/>
                <w:szCs w:val="24"/>
              </w:rPr>
              <w:t>til støtte til utskiftning av rørovnene.</w:t>
            </w:r>
            <w:r w:rsidRPr="009F0044">
              <w:rPr>
                <w:sz w:val="24"/>
                <w:szCs w:val="24"/>
              </w:rPr>
              <w:t xml:space="preserve"> Det er ikke avklart med kommunen når disse arbeidene gjennomføres. </w:t>
            </w:r>
          </w:p>
        </w:tc>
      </w:tr>
    </w:tbl>
    <w:p w:rsidR="00F10A7B" w:rsidRDefault="00784D11" w:rsidP="00784D11">
      <w:pPr>
        <w:jc w:val="center"/>
      </w:pPr>
      <w:bookmarkStart w:id="6" w:name="_Toc256424180"/>
      <w:r>
        <w:t xml:space="preserve">    </w:t>
      </w:r>
    </w:p>
    <w:p w:rsidR="00633B3B" w:rsidRDefault="00633B3B" w:rsidP="00784D11">
      <w:pPr>
        <w:jc w:val="center"/>
      </w:pPr>
    </w:p>
    <w:p w:rsidR="000D0B7F" w:rsidRDefault="00364696" w:rsidP="000D0B7F">
      <w:pPr>
        <w:ind w:firstLine="709"/>
        <w:jc w:val="center"/>
      </w:pPr>
      <w:r>
        <w:tab/>
      </w:r>
      <w:r w:rsidR="000D0B7F">
        <w:tab/>
      </w:r>
      <w:r w:rsidR="000D0B7F">
        <w:tab/>
      </w:r>
      <w:r>
        <w:tab/>
      </w:r>
      <w:r w:rsidR="00633B3B">
        <w:tab/>
      </w:r>
    </w:p>
    <w:p w:rsidR="00633B3B" w:rsidRDefault="000D0B7F" w:rsidP="00784D11">
      <w:pPr>
        <w:jc w:val="center"/>
      </w:pPr>
      <w:r>
        <w:tab/>
      </w:r>
      <w:r>
        <w:tab/>
      </w:r>
      <w:r w:rsidR="00633B3B">
        <w:tab/>
      </w:r>
    </w:p>
    <w:p w:rsidR="000449B0" w:rsidRPr="0022009D" w:rsidRDefault="005B01B9" w:rsidP="00F10A7B">
      <w:pPr>
        <w:pStyle w:val="Overskrift1"/>
      </w:pPr>
      <w:bookmarkStart w:id="7" w:name="_Toc1399845"/>
      <w:r w:rsidRPr="0022009D">
        <w:t>4</w:t>
      </w:r>
      <w:r w:rsidR="000449B0" w:rsidRPr="0022009D">
        <w:t>. Aktiviteten i 20</w:t>
      </w:r>
      <w:bookmarkEnd w:id="6"/>
      <w:bookmarkEnd w:id="7"/>
      <w:r w:rsidR="009B54F9">
        <w:t>20</w:t>
      </w:r>
      <w:r w:rsidR="004C01A2">
        <w:t xml:space="preserve"> </w:t>
      </w:r>
    </w:p>
    <w:p w:rsidR="000449B0" w:rsidRPr="008C114A" w:rsidRDefault="00A24B9F">
      <w:pPr>
        <w:rPr>
          <w:sz w:val="24"/>
        </w:rPr>
      </w:pPr>
      <w:r w:rsidRPr="008C114A">
        <w:rPr>
          <w:sz w:val="24"/>
        </w:rPr>
        <w:t>Det daglige a</w:t>
      </w:r>
      <w:r w:rsidR="00131F5E" w:rsidRPr="008C114A">
        <w:rPr>
          <w:sz w:val="24"/>
        </w:rPr>
        <w:t>rbeidet i Kirkelig fellesråd kan kort beskrives med disse punktene:</w:t>
      </w:r>
    </w:p>
    <w:p w:rsidR="000449B0" w:rsidRPr="008C114A" w:rsidRDefault="00D07022" w:rsidP="00131F5E">
      <w:pPr>
        <w:numPr>
          <w:ilvl w:val="0"/>
          <w:numId w:val="2"/>
        </w:numPr>
        <w:rPr>
          <w:sz w:val="24"/>
        </w:rPr>
      </w:pPr>
      <w:r w:rsidRPr="008C114A">
        <w:rPr>
          <w:sz w:val="24"/>
        </w:rPr>
        <w:t xml:space="preserve">Ansvar for </w:t>
      </w:r>
      <w:r w:rsidR="00F3095E" w:rsidRPr="008C114A">
        <w:rPr>
          <w:sz w:val="24"/>
        </w:rPr>
        <w:t xml:space="preserve">Kirkesenteret </w:t>
      </w:r>
      <w:r w:rsidR="00131F5E" w:rsidRPr="008C114A">
        <w:rPr>
          <w:sz w:val="24"/>
        </w:rPr>
        <w:t>med kontorplass</w:t>
      </w:r>
      <w:r w:rsidR="00A07483" w:rsidRPr="008C114A">
        <w:rPr>
          <w:sz w:val="24"/>
        </w:rPr>
        <w:t xml:space="preserve"> for ansatte</w:t>
      </w:r>
      <w:r w:rsidR="00131F5E" w:rsidRPr="008C114A">
        <w:rPr>
          <w:sz w:val="24"/>
        </w:rPr>
        <w:t xml:space="preserve"> </w:t>
      </w:r>
      <w:r w:rsidR="00A07483" w:rsidRPr="008C114A">
        <w:rPr>
          <w:sz w:val="24"/>
        </w:rPr>
        <w:t>og sted for publikumshenvendelser.</w:t>
      </w:r>
    </w:p>
    <w:p w:rsidR="00A07483" w:rsidRPr="008C114A" w:rsidRDefault="00A07483" w:rsidP="00A07483">
      <w:pPr>
        <w:numPr>
          <w:ilvl w:val="0"/>
          <w:numId w:val="2"/>
        </w:numPr>
        <w:rPr>
          <w:sz w:val="24"/>
        </w:rPr>
      </w:pPr>
      <w:r w:rsidRPr="008C114A">
        <w:rPr>
          <w:sz w:val="24"/>
        </w:rPr>
        <w:t>Sørge for gode rammebetingelser for forordnede gudstjenester og kirkelige handlinger.</w:t>
      </w:r>
    </w:p>
    <w:p w:rsidR="00A07483" w:rsidRPr="008C114A" w:rsidRDefault="00A07483" w:rsidP="00D07022">
      <w:pPr>
        <w:numPr>
          <w:ilvl w:val="0"/>
          <w:numId w:val="2"/>
        </w:numPr>
        <w:rPr>
          <w:sz w:val="24"/>
        </w:rPr>
      </w:pPr>
      <w:r w:rsidRPr="008C114A">
        <w:rPr>
          <w:sz w:val="24"/>
        </w:rPr>
        <w:t>Ivaretakelse av alle ansatte i kirken på Nesodden.</w:t>
      </w:r>
    </w:p>
    <w:p w:rsidR="00D07022" w:rsidRPr="00B73D10" w:rsidRDefault="00D07022" w:rsidP="00D07022">
      <w:pPr>
        <w:numPr>
          <w:ilvl w:val="0"/>
          <w:numId w:val="2"/>
        </w:numPr>
        <w:rPr>
          <w:sz w:val="24"/>
        </w:rPr>
      </w:pPr>
      <w:r w:rsidRPr="00B73D10">
        <w:rPr>
          <w:sz w:val="24"/>
        </w:rPr>
        <w:t xml:space="preserve">Vedlikehold av </w:t>
      </w:r>
      <w:r w:rsidR="00BB75B5">
        <w:rPr>
          <w:sz w:val="24"/>
        </w:rPr>
        <w:t>kirke</w:t>
      </w:r>
      <w:r w:rsidRPr="00B73D10">
        <w:rPr>
          <w:sz w:val="24"/>
        </w:rPr>
        <w:t>bygg og anlegg</w:t>
      </w:r>
      <w:r w:rsidR="00B73D10" w:rsidRPr="00B73D10">
        <w:rPr>
          <w:sz w:val="24"/>
        </w:rPr>
        <w:t>, samt</w:t>
      </w:r>
      <w:r w:rsidR="00A07483" w:rsidRPr="00B73D10">
        <w:rPr>
          <w:sz w:val="24"/>
        </w:rPr>
        <w:t xml:space="preserve"> administrasjon av kirkegårdsdriften</w:t>
      </w:r>
      <w:r w:rsidR="00C62D26" w:rsidRPr="00B73D10">
        <w:rPr>
          <w:sz w:val="24"/>
        </w:rPr>
        <w:t xml:space="preserve"> i samarbeid med kommunens ansatte</w:t>
      </w:r>
      <w:r w:rsidR="00A07483" w:rsidRPr="00B73D10">
        <w:rPr>
          <w:sz w:val="24"/>
        </w:rPr>
        <w:t>.</w:t>
      </w:r>
    </w:p>
    <w:p w:rsidR="00A07483" w:rsidRDefault="00A07483" w:rsidP="00D07022">
      <w:pPr>
        <w:numPr>
          <w:ilvl w:val="0"/>
          <w:numId w:val="2"/>
        </w:numPr>
        <w:rPr>
          <w:sz w:val="24"/>
        </w:rPr>
      </w:pPr>
      <w:r w:rsidRPr="008C114A">
        <w:rPr>
          <w:sz w:val="24"/>
        </w:rPr>
        <w:t>Planarbeid for menighetene og fellesråd</w:t>
      </w:r>
      <w:r w:rsidR="007B1602">
        <w:rPr>
          <w:sz w:val="24"/>
        </w:rPr>
        <w:t>et</w:t>
      </w:r>
      <w:r w:rsidRPr="008C114A">
        <w:rPr>
          <w:sz w:val="24"/>
        </w:rPr>
        <w:t>.</w:t>
      </w:r>
    </w:p>
    <w:p w:rsidR="002C24E2" w:rsidRPr="008C114A" w:rsidRDefault="002C24E2" w:rsidP="00D07022">
      <w:pPr>
        <w:numPr>
          <w:ilvl w:val="0"/>
          <w:numId w:val="2"/>
        </w:numPr>
        <w:rPr>
          <w:sz w:val="24"/>
        </w:rPr>
      </w:pPr>
      <w:r>
        <w:rPr>
          <w:sz w:val="24"/>
        </w:rPr>
        <w:t>Diakonalt arbeid. Tilrettelegg</w:t>
      </w:r>
      <w:r w:rsidR="007B1602">
        <w:rPr>
          <w:sz w:val="24"/>
        </w:rPr>
        <w:t>e</w:t>
      </w:r>
      <w:r>
        <w:rPr>
          <w:sz w:val="24"/>
        </w:rPr>
        <w:t xml:space="preserve"> for samhandling mellom frivillige og stab. </w:t>
      </w:r>
    </w:p>
    <w:p w:rsidR="005F61F3" w:rsidRPr="008C114A" w:rsidRDefault="002659C3" w:rsidP="002659C3">
      <w:pPr>
        <w:numPr>
          <w:ilvl w:val="0"/>
          <w:numId w:val="2"/>
        </w:numPr>
        <w:rPr>
          <w:sz w:val="24"/>
        </w:rPr>
      </w:pPr>
      <w:r w:rsidRPr="008C114A">
        <w:rPr>
          <w:sz w:val="24"/>
        </w:rPr>
        <w:t xml:space="preserve">Bidra til gode rammebetingelser for </w:t>
      </w:r>
      <w:r w:rsidR="005F61F3" w:rsidRPr="008C114A">
        <w:rPr>
          <w:sz w:val="24"/>
        </w:rPr>
        <w:t>at menighetene kan ha sine aktiviteter:</w:t>
      </w:r>
    </w:p>
    <w:p w:rsidR="000449B0" w:rsidRPr="008C114A" w:rsidRDefault="000449B0" w:rsidP="005F61F3">
      <w:pPr>
        <w:numPr>
          <w:ilvl w:val="1"/>
          <w:numId w:val="2"/>
        </w:numPr>
        <w:rPr>
          <w:sz w:val="24"/>
          <w:lang w:val="nn-NO"/>
        </w:rPr>
      </w:pPr>
      <w:r w:rsidRPr="008C114A">
        <w:rPr>
          <w:sz w:val="24"/>
          <w:lang w:val="nn-NO"/>
        </w:rPr>
        <w:t>Barne- og ungdomsarbeid</w:t>
      </w:r>
      <w:r w:rsidR="00F87699" w:rsidRPr="008C114A">
        <w:rPr>
          <w:sz w:val="24"/>
          <w:lang w:val="nn-NO"/>
        </w:rPr>
        <w:t xml:space="preserve"> – </w:t>
      </w:r>
      <w:proofErr w:type="spellStart"/>
      <w:r w:rsidR="00AA6BFA" w:rsidRPr="008C114A">
        <w:rPr>
          <w:sz w:val="24"/>
          <w:lang w:val="nn-NO"/>
        </w:rPr>
        <w:t>babysang</w:t>
      </w:r>
      <w:proofErr w:type="spellEnd"/>
      <w:r w:rsidR="00F87699" w:rsidRPr="008C114A">
        <w:rPr>
          <w:sz w:val="24"/>
          <w:lang w:val="nn-NO"/>
        </w:rPr>
        <w:t xml:space="preserve">, </w:t>
      </w:r>
      <w:r w:rsidR="00BB1B20">
        <w:rPr>
          <w:sz w:val="24"/>
          <w:lang w:val="nn-NO"/>
        </w:rPr>
        <w:t>småbarnstreff</w:t>
      </w:r>
      <w:r w:rsidR="00F87699" w:rsidRPr="008C114A">
        <w:rPr>
          <w:sz w:val="24"/>
          <w:lang w:val="nn-NO"/>
        </w:rPr>
        <w:t xml:space="preserve"> </w:t>
      </w:r>
      <w:r w:rsidR="00AA6BFA" w:rsidRPr="008C114A">
        <w:rPr>
          <w:sz w:val="24"/>
          <w:lang w:val="nn-NO"/>
        </w:rPr>
        <w:t xml:space="preserve"> m.m.</w:t>
      </w:r>
    </w:p>
    <w:p w:rsidR="000449B0" w:rsidRPr="008C114A" w:rsidRDefault="0074121E" w:rsidP="002659C3">
      <w:pPr>
        <w:numPr>
          <w:ilvl w:val="1"/>
          <w:numId w:val="2"/>
        </w:numPr>
        <w:rPr>
          <w:sz w:val="24"/>
        </w:rPr>
      </w:pPr>
      <w:r w:rsidRPr="008C114A">
        <w:rPr>
          <w:sz w:val="24"/>
        </w:rPr>
        <w:t>Konfirmantarbeid – undervisning, grupper</w:t>
      </w:r>
      <w:r w:rsidR="00C62D26">
        <w:rPr>
          <w:sz w:val="24"/>
        </w:rPr>
        <w:t>, leir</w:t>
      </w:r>
      <w:r w:rsidR="0059007C" w:rsidRPr="008C114A">
        <w:rPr>
          <w:sz w:val="24"/>
        </w:rPr>
        <w:t xml:space="preserve"> </w:t>
      </w:r>
      <w:r w:rsidRPr="008C114A">
        <w:rPr>
          <w:sz w:val="24"/>
        </w:rPr>
        <w:t>og konfirmasjonsgudstjenester.</w:t>
      </w:r>
    </w:p>
    <w:p w:rsidR="00FA2F91" w:rsidRPr="008C114A" w:rsidRDefault="00FA2F91" w:rsidP="00FA2F91">
      <w:pPr>
        <w:numPr>
          <w:ilvl w:val="1"/>
          <w:numId w:val="2"/>
        </w:numPr>
        <w:rPr>
          <w:sz w:val="24"/>
        </w:rPr>
      </w:pPr>
      <w:r w:rsidRPr="008C114A">
        <w:rPr>
          <w:sz w:val="24"/>
        </w:rPr>
        <w:t>Trosopplærings</w:t>
      </w:r>
      <w:r>
        <w:rPr>
          <w:sz w:val="24"/>
        </w:rPr>
        <w:t xml:space="preserve">tiltakene er rapportert i årsmeldingene til de </w:t>
      </w:r>
      <w:r w:rsidR="00BB75B5">
        <w:rPr>
          <w:sz w:val="24"/>
        </w:rPr>
        <w:t>tre</w:t>
      </w:r>
      <w:r>
        <w:rPr>
          <w:sz w:val="24"/>
        </w:rPr>
        <w:t xml:space="preserve"> menighetene</w:t>
      </w:r>
      <w:r w:rsidRPr="008C114A">
        <w:rPr>
          <w:sz w:val="24"/>
        </w:rPr>
        <w:t>.</w:t>
      </w:r>
    </w:p>
    <w:p w:rsidR="00E81176" w:rsidRPr="00B5384F" w:rsidRDefault="005F61F3" w:rsidP="00B5384F">
      <w:pPr>
        <w:numPr>
          <w:ilvl w:val="1"/>
          <w:numId w:val="2"/>
        </w:numPr>
        <w:rPr>
          <w:sz w:val="24"/>
        </w:rPr>
      </w:pPr>
      <w:r w:rsidRPr="008C114A">
        <w:rPr>
          <w:sz w:val="24"/>
        </w:rPr>
        <w:t xml:space="preserve">Kirkemusikalsk virksomhet – </w:t>
      </w:r>
      <w:r w:rsidR="004B7100">
        <w:rPr>
          <w:sz w:val="24"/>
        </w:rPr>
        <w:t>konsertserien</w:t>
      </w:r>
      <w:r w:rsidR="00FA2F91">
        <w:rPr>
          <w:sz w:val="24"/>
        </w:rPr>
        <w:t xml:space="preserve"> </w:t>
      </w:r>
      <w:proofErr w:type="spellStart"/>
      <w:r w:rsidR="00FA2F91">
        <w:rPr>
          <w:sz w:val="24"/>
        </w:rPr>
        <w:t>Kantorissimo</w:t>
      </w:r>
      <w:proofErr w:type="spellEnd"/>
      <w:r w:rsidR="00294974">
        <w:rPr>
          <w:sz w:val="24"/>
        </w:rPr>
        <w:t>,</w:t>
      </w:r>
      <w:r w:rsidR="00FA2F91">
        <w:rPr>
          <w:sz w:val="24"/>
        </w:rPr>
        <w:t xml:space="preserve"> </w:t>
      </w:r>
      <w:r w:rsidRPr="008C114A">
        <w:rPr>
          <w:sz w:val="24"/>
        </w:rPr>
        <w:t xml:space="preserve">kulturelle innslag i gudstjenestene </w:t>
      </w:r>
      <w:r w:rsidR="00FA2F91">
        <w:rPr>
          <w:sz w:val="24"/>
        </w:rPr>
        <w:t>samt</w:t>
      </w:r>
      <w:r w:rsidRPr="008C114A">
        <w:rPr>
          <w:sz w:val="24"/>
        </w:rPr>
        <w:t xml:space="preserve"> egne</w:t>
      </w:r>
      <w:r w:rsidR="00C62D26">
        <w:rPr>
          <w:sz w:val="24"/>
        </w:rPr>
        <w:t xml:space="preserve"> </w:t>
      </w:r>
      <w:r w:rsidRPr="008C114A">
        <w:rPr>
          <w:sz w:val="24"/>
        </w:rPr>
        <w:t>og konserter</w:t>
      </w:r>
      <w:r w:rsidR="00C62D26">
        <w:rPr>
          <w:sz w:val="24"/>
        </w:rPr>
        <w:t xml:space="preserve"> med </w:t>
      </w:r>
      <w:r w:rsidR="00C62D26" w:rsidRPr="008C114A">
        <w:rPr>
          <w:sz w:val="24"/>
        </w:rPr>
        <w:t>eksterne</w:t>
      </w:r>
      <w:r w:rsidR="00C62D26">
        <w:rPr>
          <w:sz w:val="24"/>
        </w:rPr>
        <w:t xml:space="preserve"> utøvere</w:t>
      </w:r>
      <w:r w:rsidRPr="008C114A">
        <w:rPr>
          <w:sz w:val="24"/>
        </w:rPr>
        <w:t>.</w:t>
      </w:r>
    </w:p>
    <w:p w:rsidR="00E81176" w:rsidRDefault="00E81176">
      <w:pPr>
        <w:rPr>
          <w:b/>
          <w:sz w:val="24"/>
        </w:rPr>
      </w:pPr>
    </w:p>
    <w:p w:rsidR="00E81176" w:rsidRDefault="00E81176">
      <w:pPr>
        <w:rPr>
          <w:b/>
          <w:sz w:val="24"/>
        </w:rPr>
      </w:pPr>
    </w:p>
    <w:tbl>
      <w:tblPr>
        <w:tblW w:w="10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66"/>
        <w:gridCol w:w="992"/>
        <w:gridCol w:w="992"/>
        <w:gridCol w:w="992"/>
        <w:gridCol w:w="992"/>
        <w:gridCol w:w="992"/>
        <w:gridCol w:w="992"/>
        <w:gridCol w:w="992"/>
      </w:tblGrid>
      <w:tr w:rsidR="00E111C0" w:rsidRPr="00BB75B5" w:rsidTr="00E111C0">
        <w:trPr>
          <w:jc w:val="center"/>
        </w:trPr>
        <w:tc>
          <w:tcPr>
            <w:tcW w:w="3466" w:type="dxa"/>
            <w:tcBorders>
              <w:top w:val="single" w:sz="12" w:space="0" w:color="auto"/>
              <w:left w:val="single" w:sz="12" w:space="0" w:color="auto"/>
              <w:bottom w:val="nil"/>
              <w:right w:val="single" w:sz="6" w:space="0" w:color="auto"/>
            </w:tcBorders>
            <w:shd w:val="pct12" w:color="auto" w:fill="auto"/>
          </w:tcPr>
          <w:p w:rsidR="00E111C0" w:rsidRPr="009C20CC" w:rsidRDefault="00E111C0" w:rsidP="003E5695">
            <w:pPr>
              <w:rPr>
                <w:b/>
                <w:sz w:val="24"/>
                <w:szCs w:val="24"/>
              </w:rPr>
            </w:pPr>
            <w:r w:rsidRPr="009C20CC">
              <w:rPr>
                <w:b/>
                <w:sz w:val="24"/>
                <w:szCs w:val="24"/>
              </w:rPr>
              <w:t>Kirken på Nesodden i tall</w:t>
            </w:r>
          </w:p>
        </w:tc>
        <w:tc>
          <w:tcPr>
            <w:tcW w:w="992" w:type="dxa"/>
            <w:tcBorders>
              <w:top w:val="single" w:sz="12" w:space="0" w:color="auto"/>
              <w:left w:val="single" w:sz="6" w:space="0" w:color="auto"/>
              <w:bottom w:val="single" w:sz="6" w:space="0" w:color="auto"/>
              <w:right w:val="single" w:sz="6" w:space="0" w:color="auto"/>
            </w:tcBorders>
            <w:shd w:val="pct12" w:color="auto" w:fill="auto"/>
          </w:tcPr>
          <w:p w:rsidR="00E111C0" w:rsidRPr="009C20CC" w:rsidRDefault="00E111C0" w:rsidP="003E5695">
            <w:pPr>
              <w:jc w:val="center"/>
              <w:rPr>
                <w:b/>
                <w:sz w:val="24"/>
                <w:szCs w:val="24"/>
              </w:rPr>
            </w:pPr>
            <w:r w:rsidRPr="009C20CC">
              <w:rPr>
                <w:b/>
                <w:sz w:val="24"/>
                <w:szCs w:val="24"/>
              </w:rPr>
              <w:t>2020</w:t>
            </w:r>
          </w:p>
        </w:tc>
        <w:tc>
          <w:tcPr>
            <w:tcW w:w="992" w:type="dxa"/>
            <w:tcBorders>
              <w:top w:val="single" w:sz="12" w:space="0" w:color="auto"/>
              <w:left w:val="single" w:sz="6" w:space="0" w:color="auto"/>
              <w:bottom w:val="single" w:sz="6" w:space="0" w:color="auto"/>
              <w:right w:val="single" w:sz="6" w:space="0" w:color="auto"/>
            </w:tcBorders>
            <w:shd w:val="pct12" w:color="auto" w:fill="auto"/>
          </w:tcPr>
          <w:p w:rsidR="00E111C0" w:rsidRPr="009C20CC" w:rsidRDefault="00E111C0" w:rsidP="003E5695">
            <w:pPr>
              <w:jc w:val="center"/>
              <w:rPr>
                <w:b/>
                <w:sz w:val="24"/>
                <w:szCs w:val="24"/>
              </w:rPr>
            </w:pPr>
            <w:r w:rsidRPr="009C20CC">
              <w:rPr>
                <w:b/>
                <w:sz w:val="24"/>
                <w:szCs w:val="24"/>
              </w:rPr>
              <w:t>2019</w:t>
            </w:r>
          </w:p>
        </w:tc>
        <w:tc>
          <w:tcPr>
            <w:tcW w:w="992" w:type="dxa"/>
            <w:tcBorders>
              <w:top w:val="single" w:sz="12" w:space="0" w:color="auto"/>
              <w:left w:val="single" w:sz="6" w:space="0" w:color="auto"/>
              <w:bottom w:val="single" w:sz="6" w:space="0" w:color="auto"/>
              <w:right w:val="single" w:sz="6" w:space="0" w:color="auto"/>
            </w:tcBorders>
            <w:shd w:val="pct12" w:color="auto" w:fill="auto"/>
          </w:tcPr>
          <w:p w:rsidR="00E111C0" w:rsidRPr="009C20CC" w:rsidRDefault="00E111C0" w:rsidP="003E5695">
            <w:pPr>
              <w:jc w:val="center"/>
              <w:rPr>
                <w:b/>
                <w:sz w:val="24"/>
                <w:szCs w:val="24"/>
              </w:rPr>
            </w:pPr>
            <w:r w:rsidRPr="009C20CC">
              <w:rPr>
                <w:b/>
                <w:sz w:val="24"/>
                <w:szCs w:val="24"/>
              </w:rPr>
              <w:t>2018</w:t>
            </w:r>
          </w:p>
        </w:tc>
        <w:tc>
          <w:tcPr>
            <w:tcW w:w="992" w:type="dxa"/>
            <w:tcBorders>
              <w:top w:val="single" w:sz="12" w:space="0" w:color="auto"/>
              <w:left w:val="single" w:sz="6" w:space="0" w:color="auto"/>
              <w:bottom w:val="single" w:sz="6" w:space="0" w:color="auto"/>
              <w:right w:val="single" w:sz="6" w:space="0" w:color="auto"/>
            </w:tcBorders>
            <w:shd w:val="pct12" w:color="auto" w:fill="auto"/>
          </w:tcPr>
          <w:p w:rsidR="00E111C0" w:rsidRPr="009C20CC" w:rsidRDefault="00E111C0" w:rsidP="003E5695">
            <w:pPr>
              <w:jc w:val="center"/>
              <w:rPr>
                <w:b/>
                <w:sz w:val="24"/>
                <w:szCs w:val="24"/>
              </w:rPr>
            </w:pPr>
            <w:r w:rsidRPr="009C20CC">
              <w:rPr>
                <w:b/>
                <w:sz w:val="24"/>
                <w:szCs w:val="24"/>
              </w:rPr>
              <w:t>2017</w:t>
            </w:r>
          </w:p>
        </w:tc>
        <w:tc>
          <w:tcPr>
            <w:tcW w:w="992" w:type="dxa"/>
            <w:tcBorders>
              <w:top w:val="single" w:sz="12" w:space="0" w:color="auto"/>
              <w:left w:val="single" w:sz="6" w:space="0" w:color="auto"/>
              <w:bottom w:val="single" w:sz="6" w:space="0" w:color="auto"/>
              <w:right w:val="single" w:sz="6" w:space="0" w:color="auto"/>
            </w:tcBorders>
            <w:shd w:val="pct12" w:color="auto" w:fill="auto"/>
          </w:tcPr>
          <w:p w:rsidR="00E111C0" w:rsidRPr="009C20CC" w:rsidRDefault="00E111C0" w:rsidP="003E5695">
            <w:pPr>
              <w:jc w:val="center"/>
              <w:rPr>
                <w:b/>
                <w:sz w:val="24"/>
                <w:szCs w:val="24"/>
              </w:rPr>
            </w:pPr>
            <w:r w:rsidRPr="009C20CC">
              <w:rPr>
                <w:b/>
                <w:sz w:val="24"/>
                <w:szCs w:val="24"/>
              </w:rPr>
              <w:t>2016</w:t>
            </w:r>
          </w:p>
        </w:tc>
        <w:tc>
          <w:tcPr>
            <w:tcW w:w="992" w:type="dxa"/>
            <w:tcBorders>
              <w:top w:val="single" w:sz="12" w:space="0" w:color="auto"/>
              <w:left w:val="single" w:sz="6" w:space="0" w:color="auto"/>
              <w:bottom w:val="single" w:sz="6" w:space="0" w:color="auto"/>
              <w:right w:val="single" w:sz="6" w:space="0" w:color="auto"/>
            </w:tcBorders>
            <w:shd w:val="pct12" w:color="auto" w:fill="auto"/>
          </w:tcPr>
          <w:p w:rsidR="00E111C0" w:rsidRPr="009C20CC" w:rsidRDefault="00E111C0" w:rsidP="003E5695">
            <w:pPr>
              <w:jc w:val="center"/>
              <w:rPr>
                <w:b/>
                <w:sz w:val="24"/>
                <w:szCs w:val="24"/>
              </w:rPr>
            </w:pPr>
            <w:r w:rsidRPr="009C20CC">
              <w:rPr>
                <w:b/>
                <w:sz w:val="24"/>
                <w:szCs w:val="24"/>
              </w:rPr>
              <w:t>2015</w:t>
            </w:r>
          </w:p>
        </w:tc>
        <w:tc>
          <w:tcPr>
            <w:tcW w:w="992" w:type="dxa"/>
            <w:tcBorders>
              <w:top w:val="single" w:sz="12" w:space="0" w:color="auto"/>
              <w:left w:val="single" w:sz="6" w:space="0" w:color="auto"/>
              <w:bottom w:val="single" w:sz="6" w:space="0" w:color="auto"/>
              <w:right w:val="single" w:sz="6" w:space="0" w:color="auto"/>
            </w:tcBorders>
            <w:shd w:val="pct12" w:color="auto" w:fill="auto"/>
          </w:tcPr>
          <w:p w:rsidR="00E111C0" w:rsidRPr="009C20CC" w:rsidRDefault="00E111C0" w:rsidP="003E5695">
            <w:pPr>
              <w:jc w:val="center"/>
              <w:rPr>
                <w:b/>
                <w:sz w:val="24"/>
                <w:szCs w:val="24"/>
              </w:rPr>
            </w:pPr>
            <w:r w:rsidRPr="009C20CC">
              <w:rPr>
                <w:b/>
                <w:sz w:val="24"/>
                <w:szCs w:val="24"/>
              </w:rPr>
              <w:t>2014</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2C24E2">
            <w:pPr>
              <w:rPr>
                <w:b/>
                <w:sz w:val="24"/>
                <w:szCs w:val="24"/>
              </w:rPr>
            </w:pPr>
            <w:r w:rsidRPr="009C20CC">
              <w:rPr>
                <w:b/>
                <w:sz w:val="24"/>
                <w:szCs w:val="24"/>
              </w:rPr>
              <w:t>Ansatte i kirkelig fellesråd</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106343" w:rsidP="003E5695">
            <w:pPr>
              <w:jc w:val="center"/>
              <w:rPr>
                <w:sz w:val="24"/>
                <w:szCs w:val="24"/>
              </w:rPr>
            </w:pPr>
            <w:r>
              <w:rPr>
                <w:sz w:val="24"/>
                <w:szCs w:val="24"/>
              </w:rPr>
              <w:t>12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13</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Antall årsverk</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106343" w:rsidP="003E5695">
            <w:pPr>
              <w:jc w:val="center"/>
              <w:rPr>
                <w:sz w:val="24"/>
                <w:szCs w:val="24"/>
              </w:rPr>
            </w:pPr>
            <w:r>
              <w:rPr>
                <w:sz w:val="24"/>
                <w:szCs w:val="24"/>
              </w:rPr>
              <w:t>7,1</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6,95</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5,75</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6,35</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7,60</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7,60</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7,60</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Gudstjenester</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148</w:t>
            </w:r>
            <w:r w:rsidR="00BF2ECA">
              <w:rPr>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134</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125</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148</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158</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152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156</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Antall gudstjeneste m/nattverd</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40</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91</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98</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95</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100</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Antall nattverdgjester totalt</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1062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2177</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2383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3016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3096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3673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3256</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Gjennomsnitt nattverdgjester pr.  gudstjeneste</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27</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30</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31</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39</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33</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Antall deltakere på gudstjeneste</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4603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9782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9513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10610</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12262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12730</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11863</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Gjennomsnitt pr. gudstjeneste</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31</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71</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77</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84</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76</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Andakter på Nesoddtunet</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20</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46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48</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46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48</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40</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40</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Vielser</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15</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23</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18</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26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26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23</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lastRenderedPageBreak/>
              <w:t>Døpte</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54</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75</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70</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77</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92</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88</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85</w:t>
            </w:r>
          </w:p>
        </w:tc>
      </w:tr>
      <w:tr w:rsidR="00E111C0" w:rsidRPr="00BB75B5" w:rsidTr="00E111C0">
        <w:trPr>
          <w:jc w:val="center"/>
        </w:trPr>
        <w:tc>
          <w:tcPr>
            <w:tcW w:w="3466" w:type="dxa"/>
            <w:tcBorders>
              <w:top w:val="single" w:sz="6" w:space="0" w:color="auto"/>
              <w:left w:val="single" w:sz="12" w:space="0" w:color="auto"/>
              <w:bottom w:val="single" w:sz="6" w:space="0" w:color="auto"/>
              <w:right w:val="single" w:sz="6" w:space="0" w:color="auto"/>
            </w:tcBorders>
            <w:shd w:val="pct12" w:color="auto" w:fill="auto"/>
          </w:tcPr>
          <w:p w:rsidR="00E111C0" w:rsidRPr="009C20CC" w:rsidRDefault="00E111C0" w:rsidP="003E5695">
            <w:pPr>
              <w:rPr>
                <w:b/>
                <w:sz w:val="24"/>
                <w:szCs w:val="24"/>
              </w:rPr>
            </w:pPr>
            <w:r w:rsidRPr="009C20CC">
              <w:rPr>
                <w:b/>
                <w:sz w:val="24"/>
                <w:szCs w:val="24"/>
              </w:rPr>
              <w:t>Konfirmanter</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9D732F" w:rsidP="003E5695">
            <w:pPr>
              <w:jc w:val="center"/>
              <w:rPr>
                <w:sz w:val="24"/>
                <w:szCs w:val="24"/>
              </w:rPr>
            </w:pPr>
            <w:r w:rsidRPr="009C20CC">
              <w:rPr>
                <w:sz w:val="24"/>
                <w:szCs w:val="24"/>
              </w:rPr>
              <w:t>85</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88</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86</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107</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97</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115</w:t>
            </w:r>
          </w:p>
        </w:tc>
        <w:tc>
          <w:tcPr>
            <w:tcW w:w="992" w:type="dxa"/>
            <w:tcBorders>
              <w:top w:val="single" w:sz="6" w:space="0" w:color="auto"/>
              <w:left w:val="single" w:sz="6" w:space="0" w:color="auto"/>
              <w:bottom w:val="single" w:sz="6" w:space="0" w:color="auto"/>
              <w:right w:val="single" w:sz="6" w:space="0" w:color="auto"/>
            </w:tcBorders>
          </w:tcPr>
          <w:p w:rsidR="00E111C0" w:rsidRPr="009C20CC" w:rsidRDefault="00E111C0" w:rsidP="003E5695">
            <w:pPr>
              <w:jc w:val="center"/>
              <w:rPr>
                <w:sz w:val="24"/>
                <w:szCs w:val="24"/>
              </w:rPr>
            </w:pPr>
            <w:r w:rsidRPr="009C20CC">
              <w:rPr>
                <w:sz w:val="24"/>
                <w:szCs w:val="24"/>
              </w:rPr>
              <w:t>97</w:t>
            </w:r>
          </w:p>
        </w:tc>
      </w:tr>
      <w:tr w:rsidR="00E111C0" w:rsidRPr="009C20CC" w:rsidTr="009C20CC">
        <w:trPr>
          <w:jc w:val="center"/>
        </w:trPr>
        <w:tc>
          <w:tcPr>
            <w:tcW w:w="3466" w:type="dxa"/>
            <w:tcBorders>
              <w:top w:val="single" w:sz="6" w:space="0" w:color="auto"/>
              <w:left w:val="single" w:sz="12" w:space="0" w:color="auto"/>
              <w:bottom w:val="single" w:sz="12" w:space="0" w:color="auto"/>
              <w:right w:val="single" w:sz="6" w:space="0" w:color="auto"/>
            </w:tcBorders>
            <w:shd w:val="clear" w:color="auto" w:fill="auto"/>
          </w:tcPr>
          <w:p w:rsidR="00E111C0" w:rsidRPr="009C20CC" w:rsidRDefault="00E111C0" w:rsidP="00B73D10">
            <w:pPr>
              <w:rPr>
                <w:b/>
                <w:sz w:val="24"/>
                <w:szCs w:val="24"/>
              </w:rPr>
            </w:pPr>
            <w:r w:rsidRPr="009C20CC">
              <w:rPr>
                <w:b/>
                <w:sz w:val="24"/>
                <w:szCs w:val="24"/>
              </w:rPr>
              <w:t>Gravlagte (alle kister og urner)</w:t>
            </w:r>
          </w:p>
        </w:tc>
        <w:tc>
          <w:tcPr>
            <w:tcW w:w="992" w:type="dxa"/>
            <w:tcBorders>
              <w:top w:val="single" w:sz="6" w:space="0" w:color="auto"/>
              <w:left w:val="single" w:sz="6" w:space="0" w:color="auto"/>
              <w:bottom w:val="single" w:sz="12" w:space="0" w:color="auto"/>
              <w:right w:val="single" w:sz="6" w:space="0" w:color="auto"/>
            </w:tcBorders>
            <w:shd w:val="clear" w:color="auto" w:fill="auto"/>
          </w:tcPr>
          <w:p w:rsidR="00E111C0" w:rsidRPr="009C20CC" w:rsidRDefault="009C20CC" w:rsidP="004F109E">
            <w:pPr>
              <w:jc w:val="center"/>
              <w:rPr>
                <w:sz w:val="24"/>
                <w:szCs w:val="24"/>
              </w:rPr>
            </w:pPr>
            <w:r w:rsidRPr="009C20CC">
              <w:rPr>
                <w:sz w:val="24"/>
                <w:szCs w:val="24"/>
              </w:rPr>
              <w:t>129</w:t>
            </w:r>
          </w:p>
        </w:tc>
        <w:tc>
          <w:tcPr>
            <w:tcW w:w="992" w:type="dxa"/>
            <w:tcBorders>
              <w:top w:val="single" w:sz="6" w:space="0" w:color="auto"/>
              <w:left w:val="single" w:sz="6" w:space="0" w:color="auto"/>
              <w:bottom w:val="single" w:sz="12" w:space="0" w:color="auto"/>
              <w:right w:val="single" w:sz="6" w:space="0" w:color="auto"/>
            </w:tcBorders>
            <w:shd w:val="clear" w:color="auto" w:fill="auto"/>
          </w:tcPr>
          <w:p w:rsidR="00E111C0" w:rsidRPr="009C20CC" w:rsidRDefault="00E111C0" w:rsidP="004F109E">
            <w:pPr>
              <w:jc w:val="center"/>
              <w:rPr>
                <w:sz w:val="24"/>
                <w:szCs w:val="24"/>
              </w:rPr>
            </w:pPr>
            <w:r w:rsidRPr="009C20CC">
              <w:rPr>
                <w:sz w:val="24"/>
                <w:szCs w:val="24"/>
              </w:rPr>
              <w:t>112</w:t>
            </w:r>
          </w:p>
        </w:tc>
        <w:tc>
          <w:tcPr>
            <w:tcW w:w="992" w:type="dxa"/>
            <w:tcBorders>
              <w:top w:val="single" w:sz="6" w:space="0" w:color="auto"/>
              <w:left w:val="single" w:sz="6" w:space="0" w:color="auto"/>
              <w:bottom w:val="single" w:sz="12" w:space="0" w:color="auto"/>
              <w:right w:val="single" w:sz="6" w:space="0" w:color="auto"/>
            </w:tcBorders>
            <w:shd w:val="clear" w:color="auto" w:fill="auto"/>
          </w:tcPr>
          <w:p w:rsidR="00E111C0" w:rsidRPr="009C20CC" w:rsidRDefault="00E111C0" w:rsidP="004F109E">
            <w:pPr>
              <w:jc w:val="center"/>
              <w:rPr>
                <w:sz w:val="24"/>
                <w:szCs w:val="24"/>
              </w:rPr>
            </w:pPr>
            <w:r w:rsidRPr="009C20CC">
              <w:rPr>
                <w:sz w:val="24"/>
                <w:szCs w:val="24"/>
              </w:rPr>
              <w:t>120</w:t>
            </w:r>
          </w:p>
        </w:tc>
        <w:tc>
          <w:tcPr>
            <w:tcW w:w="992" w:type="dxa"/>
            <w:tcBorders>
              <w:top w:val="single" w:sz="6" w:space="0" w:color="auto"/>
              <w:left w:val="single" w:sz="6" w:space="0" w:color="auto"/>
              <w:bottom w:val="single" w:sz="12" w:space="0" w:color="auto"/>
              <w:right w:val="single" w:sz="6" w:space="0" w:color="auto"/>
            </w:tcBorders>
            <w:shd w:val="clear" w:color="auto" w:fill="auto"/>
          </w:tcPr>
          <w:p w:rsidR="00E111C0" w:rsidRPr="009C20CC" w:rsidRDefault="00E111C0" w:rsidP="003E5695">
            <w:pPr>
              <w:jc w:val="center"/>
              <w:rPr>
                <w:sz w:val="24"/>
                <w:szCs w:val="24"/>
              </w:rPr>
            </w:pPr>
            <w:r w:rsidRPr="009C20CC">
              <w:rPr>
                <w:sz w:val="24"/>
                <w:szCs w:val="24"/>
              </w:rPr>
              <w:t>95</w:t>
            </w:r>
          </w:p>
        </w:tc>
        <w:tc>
          <w:tcPr>
            <w:tcW w:w="992" w:type="dxa"/>
            <w:tcBorders>
              <w:top w:val="single" w:sz="6" w:space="0" w:color="auto"/>
              <w:left w:val="single" w:sz="6" w:space="0" w:color="auto"/>
              <w:bottom w:val="single" w:sz="12" w:space="0" w:color="auto"/>
              <w:right w:val="single" w:sz="6" w:space="0" w:color="auto"/>
            </w:tcBorders>
            <w:shd w:val="clear" w:color="auto" w:fill="auto"/>
          </w:tcPr>
          <w:p w:rsidR="00E111C0" w:rsidRPr="009C20CC" w:rsidRDefault="00E111C0" w:rsidP="003E5695">
            <w:pPr>
              <w:jc w:val="center"/>
              <w:rPr>
                <w:sz w:val="24"/>
                <w:szCs w:val="24"/>
              </w:rPr>
            </w:pPr>
            <w:r w:rsidRPr="009C20CC">
              <w:rPr>
                <w:sz w:val="24"/>
                <w:szCs w:val="24"/>
              </w:rPr>
              <w:t>122</w:t>
            </w:r>
          </w:p>
        </w:tc>
        <w:tc>
          <w:tcPr>
            <w:tcW w:w="992" w:type="dxa"/>
            <w:tcBorders>
              <w:top w:val="single" w:sz="6" w:space="0" w:color="auto"/>
              <w:left w:val="single" w:sz="6" w:space="0" w:color="auto"/>
              <w:bottom w:val="single" w:sz="12" w:space="0" w:color="auto"/>
              <w:right w:val="single" w:sz="6" w:space="0" w:color="auto"/>
            </w:tcBorders>
            <w:shd w:val="clear" w:color="auto" w:fill="auto"/>
          </w:tcPr>
          <w:p w:rsidR="00E111C0" w:rsidRPr="009C20CC" w:rsidRDefault="00E111C0" w:rsidP="003E5695">
            <w:pPr>
              <w:jc w:val="center"/>
              <w:rPr>
                <w:sz w:val="24"/>
                <w:szCs w:val="24"/>
              </w:rPr>
            </w:pPr>
            <w:r w:rsidRPr="009C20CC">
              <w:rPr>
                <w:sz w:val="24"/>
                <w:szCs w:val="24"/>
              </w:rPr>
              <w:t>96</w:t>
            </w:r>
          </w:p>
        </w:tc>
        <w:tc>
          <w:tcPr>
            <w:tcW w:w="992" w:type="dxa"/>
            <w:tcBorders>
              <w:top w:val="single" w:sz="6" w:space="0" w:color="auto"/>
              <w:left w:val="single" w:sz="6" w:space="0" w:color="auto"/>
              <w:bottom w:val="single" w:sz="12" w:space="0" w:color="auto"/>
              <w:right w:val="single" w:sz="6" w:space="0" w:color="auto"/>
            </w:tcBorders>
            <w:shd w:val="clear" w:color="auto" w:fill="auto"/>
          </w:tcPr>
          <w:p w:rsidR="00E111C0" w:rsidRPr="009C20CC" w:rsidRDefault="00E111C0" w:rsidP="003E5695">
            <w:pPr>
              <w:jc w:val="center"/>
              <w:rPr>
                <w:sz w:val="24"/>
                <w:szCs w:val="24"/>
              </w:rPr>
            </w:pPr>
            <w:r w:rsidRPr="009C20CC">
              <w:rPr>
                <w:sz w:val="24"/>
                <w:szCs w:val="24"/>
              </w:rPr>
              <w:t>99</w:t>
            </w:r>
          </w:p>
        </w:tc>
      </w:tr>
    </w:tbl>
    <w:p w:rsidR="00BF2ECA" w:rsidRPr="00BF2ECA" w:rsidRDefault="00BF2ECA" w:rsidP="0022009D">
      <w:pPr>
        <w:pStyle w:val="Overskrift2"/>
        <w:rPr>
          <w:b w:val="0"/>
          <w:i w:val="0"/>
          <w:sz w:val="24"/>
          <w:szCs w:val="24"/>
        </w:rPr>
      </w:pPr>
      <w:bookmarkStart w:id="8" w:name="_Toc1399846"/>
      <w:bookmarkStart w:id="9" w:name="_Toc256424181"/>
      <w:r>
        <w:rPr>
          <w:i w:val="0"/>
        </w:rPr>
        <w:t>*</w:t>
      </w:r>
      <w:r>
        <w:rPr>
          <w:b w:val="0"/>
          <w:i w:val="0"/>
        </w:rPr>
        <w:t xml:space="preserve"> </w:t>
      </w:r>
      <w:r w:rsidRPr="00BF2ECA">
        <w:rPr>
          <w:rFonts w:ascii="Times New Roman" w:hAnsi="Times New Roman" w:cs="Times New Roman"/>
          <w:b w:val="0"/>
          <w:i w:val="0"/>
          <w:sz w:val="24"/>
          <w:szCs w:val="24"/>
        </w:rPr>
        <w:t>Antall gudstjenester har økt i 2020, dette skyldes at vi har hatt egne dåpsgudstjenester grunnet pandemien.</w:t>
      </w:r>
    </w:p>
    <w:p w:rsidR="00617861" w:rsidRPr="009F0044" w:rsidRDefault="00617861" w:rsidP="0022009D">
      <w:pPr>
        <w:pStyle w:val="Overskrift2"/>
      </w:pPr>
      <w:r w:rsidRPr="009F0044">
        <w:t xml:space="preserve">4.1 Medlemstall for </w:t>
      </w:r>
      <w:r w:rsidR="00BC44F0" w:rsidRPr="009F0044">
        <w:t>kirken på Nesodden pr 31.12.20</w:t>
      </w:r>
      <w:r w:rsidR="00CB2BBE" w:rsidRPr="009F0044">
        <w:t>20</w:t>
      </w:r>
      <w:bookmarkEnd w:id="8"/>
    </w:p>
    <w:p w:rsidR="00617861" w:rsidRPr="009F0044" w:rsidRDefault="00CC0342" w:rsidP="00617861">
      <w:pPr>
        <w:rPr>
          <w:sz w:val="24"/>
          <w:szCs w:val="24"/>
        </w:rPr>
      </w:pPr>
      <w:r w:rsidRPr="009F0044">
        <w:rPr>
          <w:sz w:val="24"/>
          <w:szCs w:val="24"/>
        </w:rPr>
        <w:t xml:space="preserve">Skoklefall menighet: </w:t>
      </w:r>
      <w:r w:rsidR="005151AC" w:rsidRPr="009F0044">
        <w:rPr>
          <w:sz w:val="24"/>
          <w:szCs w:val="24"/>
        </w:rPr>
        <w:tab/>
      </w:r>
      <w:r w:rsidR="00C43E25" w:rsidRPr="009F0044">
        <w:rPr>
          <w:sz w:val="24"/>
          <w:szCs w:val="24"/>
        </w:rPr>
        <w:t>6</w:t>
      </w:r>
      <w:r w:rsidR="00CB2BBE" w:rsidRPr="009F0044">
        <w:rPr>
          <w:sz w:val="24"/>
          <w:szCs w:val="24"/>
        </w:rPr>
        <w:t>582</w:t>
      </w:r>
      <w:r w:rsidRPr="009F0044">
        <w:rPr>
          <w:sz w:val="24"/>
          <w:szCs w:val="24"/>
        </w:rPr>
        <w:t xml:space="preserve"> medlemmer</w:t>
      </w:r>
    </w:p>
    <w:p w:rsidR="00617861" w:rsidRPr="009F0044" w:rsidRDefault="00053B8A" w:rsidP="00617861">
      <w:pPr>
        <w:rPr>
          <w:sz w:val="24"/>
          <w:szCs w:val="24"/>
        </w:rPr>
      </w:pPr>
      <w:r w:rsidRPr="009F0044">
        <w:rPr>
          <w:sz w:val="24"/>
          <w:szCs w:val="24"/>
        </w:rPr>
        <w:t>Gjøfjell menighet:</w:t>
      </w:r>
      <w:r w:rsidR="005151AC" w:rsidRPr="009F0044">
        <w:rPr>
          <w:sz w:val="24"/>
          <w:szCs w:val="24"/>
        </w:rPr>
        <w:tab/>
      </w:r>
      <w:r w:rsidR="00C43E25" w:rsidRPr="009F0044">
        <w:rPr>
          <w:sz w:val="24"/>
          <w:szCs w:val="24"/>
        </w:rPr>
        <w:t>21</w:t>
      </w:r>
      <w:r w:rsidR="00CB2BBE" w:rsidRPr="009F0044">
        <w:rPr>
          <w:sz w:val="24"/>
          <w:szCs w:val="24"/>
        </w:rPr>
        <w:t>09</w:t>
      </w:r>
      <w:r w:rsidR="00CC0342" w:rsidRPr="009F0044">
        <w:rPr>
          <w:sz w:val="24"/>
          <w:szCs w:val="24"/>
        </w:rPr>
        <w:t xml:space="preserve"> medlemmer</w:t>
      </w:r>
    </w:p>
    <w:p w:rsidR="00617861" w:rsidRPr="009C473E" w:rsidRDefault="00CC0342" w:rsidP="00617861">
      <w:pPr>
        <w:rPr>
          <w:sz w:val="24"/>
        </w:rPr>
      </w:pPr>
      <w:r w:rsidRPr="009F0044">
        <w:rPr>
          <w:sz w:val="24"/>
          <w:szCs w:val="24"/>
        </w:rPr>
        <w:t>Nesodden</w:t>
      </w:r>
      <w:r w:rsidR="005151AC" w:rsidRPr="009F0044">
        <w:rPr>
          <w:sz w:val="24"/>
          <w:szCs w:val="24"/>
        </w:rPr>
        <w:t xml:space="preserve"> menighet</w:t>
      </w:r>
      <w:r w:rsidRPr="009F0044">
        <w:rPr>
          <w:sz w:val="24"/>
          <w:szCs w:val="24"/>
        </w:rPr>
        <w:t>:</w:t>
      </w:r>
      <w:r w:rsidR="005151AC" w:rsidRPr="009F0044">
        <w:rPr>
          <w:sz w:val="24"/>
          <w:szCs w:val="24"/>
        </w:rPr>
        <w:tab/>
      </w:r>
      <w:r w:rsidR="00447DBE" w:rsidRPr="009F0044">
        <w:rPr>
          <w:sz w:val="24"/>
          <w:szCs w:val="24"/>
        </w:rPr>
        <w:t>1</w:t>
      </w:r>
      <w:r w:rsidR="00C43E25" w:rsidRPr="009F0044">
        <w:rPr>
          <w:sz w:val="24"/>
          <w:szCs w:val="24"/>
        </w:rPr>
        <w:t>8</w:t>
      </w:r>
      <w:r w:rsidR="00CB2BBE" w:rsidRPr="009F0044">
        <w:rPr>
          <w:sz w:val="24"/>
          <w:szCs w:val="24"/>
        </w:rPr>
        <w:t>56</w:t>
      </w:r>
      <w:r w:rsidRPr="009F0044">
        <w:rPr>
          <w:sz w:val="24"/>
          <w:szCs w:val="24"/>
        </w:rPr>
        <w:t xml:space="preserve"> medlemmer </w:t>
      </w:r>
    </w:p>
    <w:p w:rsidR="0018285E" w:rsidRDefault="0018285E" w:rsidP="00617861">
      <w:pPr>
        <w:rPr>
          <w:sz w:val="24"/>
          <w:szCs w:val="24"/>
        </w:rPr>
      </w:pPr>
    </w:p>
    <w:p w:rsidR="00790B29" w:rsidRDefault="00790B29" w:rsidP="00617861">
      <w:pPr>
        <w:rPr>
          <w:sz w:val="24"/>
          <w:szCs w:val="24"/>
        </w:rPr>
      </w:pPr>
      <w:r>
        <w:rPr>
          <w:sz w:val="24"/>
          <w:szCs w:val="24"/>
        </w:rPr>
        <w:t xml:space="preserve">Tidligere </w:t>
      </w:r>
      <w:r w:rsidR="007C06D8">
        <w:rPr>
          <w:sz w:val="24"/>
          <w:szCs w:val="24"/>
        </w:rPr>
        <w:t>ble tilhørige regnet som en del av medlems</w:t>
      </w:r>
      <w:r w:rsidR="00CB4C6A">
        <w:rPr>
          <w:sz w:val="24"/>
          <w:szCs w:val="24"/>
        </w:rPr>
        <w:t>tallene</w:t>
      </w:r>
      <w:r>
        <w:rPr>
          <w:sz w:val="24"/>
          <w:szCs w:val="24"/>
        </w:rPr>
        <w:t>. Nå finnes ikke tilhørende lengre i medlemsregisteret. Det er kun døpte medlemmer som får stå i</w:t>
      </w:r>
      <w:r w:rsidR="00262CD1">
        <w:rPr>
          <w:sz w:val="24"/>
          <w:szCs w:val="24"/>
        </w:rPr>
        <w:t xml:space="preserve"> her. </w:t>
      </w:r>
      <w:r>
        <w:rPr>
          <w:sz w:val="24"/>
          <w:szCs w:val="24"/>
        </w:rPr>
        <w:t>Tilhørende var b</w:t>
      </w:r>
      <w:r w:rsidR="00262CD1">
        <w:rPr>
          <w:sz w:val="24"/>
          <w:szCs w:val="24"/>
        </w:rPr>
        <w:t xml:space="preserve">arn der en av foreldrene (eller begge) var medlem av </w:t>
      </w:r>
      <w:proofErr w:type="spellStart"/>
      <w:r w:rsidR="00262CD1">
        <w:rPr>
          <w:sz w:val="24"/>
          <w:szCs w:val="24"/>
        </w:rPr>
        <w:t>Dnk</w:t>
      </w:r>
      <w:proofErr w:type="spellEnd"/>
      <w:r w:rsidR="00262CD1">
        <w:rPr>
          <w:sz w:val="24"/>
          <w:szCs w:val="24"/>
        </w:rPr>
        <w:t xml:space="preserve"> selv om de ikke var døpt.</w:t>
      </w:r>
    </w:p>
    <w:p w:rsidR="00262CD1" w:rsidRPr="00447DBE" w:rsidRDefault="00262CD1" w:rsidP="00617861">
      <w:pPr>
        <w:rPr>
          <w:sz w:val="24"/>
          <w:szCs w:val="24"/>
        </w:rPr>
      </w:pPr>
    </w:p>
    <w:p w:rsidR="008106A8" w:rsidRDefault="00617861" w:rsidP="00617861">
      <w:pPr>
        <w:rPr>
          <w:sz w:val="24"/>
          <w:szCs w:val="24"/>
        </w:rPr>
      </w:pPr>
      <w:r w:rsidRPr="009C20CC">
        <w:rPr>
          <w:b/>
          <w:sz w:val="24"/>
          <w:szCs w:val="24"/>
        </w:rPr>
        <w:t>Tota</w:t>
      </w:r>
      <w:r w:rsidR="00016D02" w:rsidRPr="009C20CC">
        <w:rPr>
          <w:b/>
          <w:sz w:val="24"/>
          <w:szCs w:val="24"/>
        </w:rPr>
        <w:t xml:space="preserve">lt har kirken på Nesodden </w:t>
      </w:r>
      <w:r w:rsidR="0073323A">
        <w:rPr>
          <w:b/>
          <w:sz w:val="24"/>
          <w:szCs w:val="24"/>
        </w:rPr>
        <w:t>10.</w:t>
      </w:r>
      <w:r w:rsidR="00CB2BBE">
        <w:rPr>
          <w:b/>
          <w:sz w:val="24"/>
          <w:szCs w:val="24"/>
        </w:rPr>
        <w:t>547</w:t>
      </w:r>
      <w:r w:rsidR="005151AC" w:rsidRPr="009C20CC">
        <w:rPr>
          <w:b/>
          <w:sz w:val="24"/>
          <w:szCs w:val="24"/>
        </w:rPr>
        <w:t xml:space="preserve"> </w:t>
      </w:r>
      <w:r w:rsidRPr="009C20CC">
        <w:rPr>
          <w:b/>
          <w:sz w:val="24"/>
          <w:szCs w:val="24"/>
        </w:rPr>
        <w:t>medlemmer</w:t>
      </w:r>
      <w:r w:rsidR="009C20CC" w:rsidRPr="009C20CC">
        <w:rPr>
          <w:b/>
          <w:sz w:val="24"/>
          <w:szCs w:val="24"/>
        </w:rPr>
        <w:t>.</w:t>
      </w:r>
    </w:p>
    <w:p w:rsidR="00E568CC" w:rsidRDefault="00E568CC" w:rsidP="00617861">
      <w:pPr>
        <w:rPr>
          <w:sz w:val="24"/>
          <w:szCs w:val="24"/>
        </w:rPr>
      </w:pPr>
    </w:p>
    <w:p w:rsidR="000449B0" w:rsidRPr="0022009D" w:rsidRDefault="005B01B9" w:rsidP="0022009D">
      <w:pPr>
        <w:pStyle w:val="Overskrift2"/>
      </w:pPr>
      <w:bookmarkStart w:id="10" w:name="_Toc1399847"/>
      <w:r w:rsidRPr="0022009D">
        <w:t>4</w:t>
      </w:r>
      <w:r w:rsidR="00617861" w:rsidRPr="0022009D">
        <w:t>.2</w:t>
      </w:r>
      <w:r w:rsidR="00351D8E" w:rsidRPr="0022009D">
        <w:t xml:space="preserve"> </w:t>
      </w:r>
      <w:r w:rsidR="000449B0" w:rsidRPr="0022009D">
        <w:t>Persone</w:t>
      </w:r>
      <w:r w:rsidR="00CE0F5E" w:rsidRPr="0022009D">
        <w:t>ll pr. 31.12.20</w:t>
      </w:r>
      <w:bookmarkEnd w:id="9"/>
      <w:bookmarkEnd w:id="10"/>
      <w:r w:rsidR="00BB75B5">
        <w:t>20</w:t>
      </w:r>
    </w:p>
    <w:p w:rsidR="00BB75B5" w:rsidRPr="00CC4965" w:rsidRDefault="00A07483" w:rsidP="00BB75B5">
      <w:pPr>
        <w:numPr>
          <w:ilvl w:val="0"/>
          <w:numId w:val="1"/>
        </w:numPr>
        <w:rPr>
          <w:sz w:val="24"/>
        </w:rPr>
      </w:pPr>
      <w:r w:rsidRPr="00CC4965">
        <w:rPr>
          <w:sz w:val="24"/>
        </w:rPr>
        <w:t xml:space="preserve">Kirkeverge 100 </w:t>
      </w:r>
      <w:r w:rsidR="00FA2C2C" w:rsidRPr="00CC4965">
        <w:rPr>
          <w:sz w:val="24"/>
        </w:rPr>
        <w:t>%</w:t>
      </w:r>
    </w:p>
    <w:p w:rsidR="00A07483" w:rsidRPr="00CC4965" w:rsidRDefault="00A07483" w:rsidP="00A07483">
      <w:pPr>
        <w:numPr>
          <w:ilvl w:val="0"/>
          <w:numId w:val="1"/>
        </w:numPr>
        <w:rPr>
          <w:sz w:val="24"/>
        </w:rPr>
      </w:pPr>
      <w:r w:rsidRPr="00CC4965">
        <w:rPr>
          <w:sz w:val="24"/>
        </w:rPr>
        <w:t>S</w:t>
      </w:r>
      <w:r w:rsidR="002D0A4D" w:rsidRPr="00CC4965">
        <w:rPr>
          <w:sz w:val="24"/>
        </w:rPr>
        <w:t>aksbehandler</w:t>
      </w:r>
      <w:r w:rsidR="00F20B97" w:rsidRPr="00CC4965">
        <w:rPr>
          <w:sz w:val="24"/>
        </w:rPr>
        <w:t xml:space="preserve"> </w:t>
      </w:r>
      <w:r w:rsidRPr="00CC4965">
        <w:rPr>
          <w:sz w:val="24"/>
        </w:rPr>
        <w:t>100 %</w:t>
      </w:r>
    </w:p>
    <w:p w:rsidR="00F20B97" w:rsidRPr="00CC4965" w:rsidRDefault="00F20B97" w:rsidP="00A07483">
      <w:pPr>
        <w:numPr>
          <w:ilvl w:val="0"/>
          <w:numId w:val="1"/>
        </w:numPr>
        <w:rPr>
          <w:sz w:val="24"/>
        </w:rPr>
      </w:pPr>
      <w:r w:rsidRPr="00CC4965">
        <w:rPr>
          <w:sz w:val="24"/>
        </w:rPr>
        <w:t>Sekretær 60%</w:t>
      </w:r>
    </w:p>
    <w:p w:rsidR="00A07483" w:rsidRPr="00CC4965" w:rsidRDefault="00A07483" w:rsidP="00593574">
      <w:pPr>
        <w:numPr>
          <w:ilvl w:val="0"/>
          <w:numId w:val="1"/>
        </w:numPr>
        <w:rPr>
          <w:sz w:val="24"/>
        </w:rPr>
      </w:pPr>
      <w:r w:rsidRPr="00CC4965">
        <w:rPr>
          <w:sz w:val="24"/>
        </w:rPr>
        <w:t>T</w:t>
      </w:r>
      <w:r w:rsidR="001C7401" w:rsidRPr="00CC4965">
        <w:rPr>
          <w:sz w:val="24"/>
        </w:rPr>
        <w:t>o</w:t>
      </w:r>
      <w:r w:rsidRPr="00CC4965">
        <w:rPr>
          <w:sz w:val="24"/>
        </w:rPr>
        <w:t xml:space="preserve"> organist</w:t>
      </w:r>
      <w:r w:rsidR="00DF4968" w:rsidRPr="00CC4965">
        <w:rPr>
          <w:sz w:val="24"/>
        </w:rPr>
        <w:t>stillinger</w:t>
      </w:r>
      <w:r w:rsidRPr="00CC4965">
        <w:rPr>
          <w:sz w:val="24"/>
        </w:rPr>
        <w:t xml:space="preserve"> </w:t>
      </w:r>
      <w:r w:rsidR="001C7401" w:rsidRPr="00CC4965">
        <w:rPr>
          <w:sz w:val="24"/>
        </w:rPr>
        <w:t>10</w:t>
      </w:r>
      <w:r w:rsidR="002E6C7B" w:rsidRPr="00CC4965">
        <w:rPr>
          <w:sz w:val="24"/>
        </w:rPr>
        <w:t>0</w:t>
      </w:r>
      <w:r w:rsidRPr="00CC4965">
        <w:rPr>
          <w:sz w:val="24"/>
        </w:rPr>
        <w:t xml:space="preserve"> % </w:t>
      </w:r>
      <w:r w:rsidR="002C24E2" w:rsidRPr="00CC4965">
        <w:rPr>
          <w:sz w:val="24"/>
        </w:rPr>
        <w:t>+</w:t>
      </w:r>
      <w:r w:rsidR="001C7401" w:rsidRPr="00CC4965">
        <w:rPr>
          <w:sz w:val="24"/>
        </w:rPr>
        <w:t xml:space="preserve"> </w:t>
      </w:r>
      <w:r w:rsidR="008C114A" w:rsidRPr="00CC4965">
        <w:rPr>
          <w:sz w:val="24"/>
        </w:rPr>
        <w:t xml:space="preserve">25 </w:t>
      </w:r>
      <w:r w:rsidR="00593574" w:rsidRPr="00CC4965">
        <w:rPr>
          <w:sz w:val="24"/>
        </w:rPr>
        <w:t xml:space="preserve">% </w:t>
      </w:r>
    </w:p>
    <w:p w:rsidR="00A07483" w:rsidRPr="00CC4965" w:rsidRDefault="00B841D3" w:rsidP="00A07483">
      <w:pPr>
        <w:numPr>
          <w:ilvl w:val="0"/>
          <w:numId w:val="1"/>
        </w:numPr>
        <w:rPr>
          <w:sz w:val="24"/>
        </w:rPr>
      </w:pPr>
      <w:r w:rsidRPr="00CC4965">
        <w:rPr>
          <w:sz w:val="24"/>
        </w:rPr>
        <w:t>T</w:t>
      </w:r>
      <w:r w:rsidR="00BB1B20">
        <w:rPr>
          <w:sz w:val="24"/>
        </w:rPr>
        <w:t>re</w:t>
      </w:r>
      <w:r w:rsidR="00A07483" w:rsidRPr="00CC4965">
        <w:rPr>
          <w:sz w:val="24"/>
        </w:rPr>
        <w:t xml:space="preserve"> kirketjenere</w:t>
      </w:r>
      <w:r w:rsidR="00BB1B20">
        <w:rPr>
          <w:sz w:val="24"/>
        </w:rPr>
        <w:t>: en på</w:t>
      </w:r>
      <w:r w:rsidR="00A07483" w:rsidRPr="00CC4965">
        <w:rPr>
          <w:sz w:val="24"/>
        </w:rPr>
        <w:t xml:space="preserve"> 100 % </w:t>
      </w:r>
      <w:r w:rsidR="002D0A4D" w:rsidRPr="00CC4965">
        <w:rPr>
          <w:sz w:val="24"/>
        </w:rPr>
        <w:t xml:space="preserve">+ </w:t>
      </w:r>
      <w:r w:rsidR="00BB75B5">
        <w:rPr>
          <w:sz w:val="24"/>
        </w:rPr>
        <w:t>t</w:t>
      </w:r>
      <w:r w:rsidR="00BB1B20">
        <w:rPr>
          <w:sz w:val="24"/>
        </w:rPr>
        <w:t xml:space="preserve">o </w:t>
      </w:r>
      <w:r w:rsidR="0039169E" w:rsidRPr="00CC4965">
        <w:rPr>
          <w:sz w:val="24"/>
        </w:rPr>
        <w:t xml:space="preserve">på timebasis </w:t>
      </w:r>
      <w:r w:rsidR="003C5F3F">
        <w:rPr>
          <w:sz w:val="24"/>
        </w:rPr>
        <w:t>grav</w:t>
      </w:r>
    </w:p>
    <w:p w:rsidR="000449B0" w:rsidRDefault="000B572A" w:rsidP="00BD51A3">
      <w:pPr>
        <w:numPr>
          <w:ilvl w:val="0"/>
          <w:numId w:val="1"/>
        </w:numPr>
        <w:rPr>
          <w:sz w:val="24"/>
        </w:rPr>
      </w:pPr>
      <w:r w:rsidRPr="00CC4965">
        <w:rPr>
          <w:sz w:val="24"/>
        </w:rPr>
        <w:t>K</w:t>
      </w:r>
      <w:r w:rsidR="002D0A4D" w:rsidRPr="00CC4965">
        <w:rPr>
          <w:sz w:val="24"/>
        </w:rPr>
        <w:t>ateket</w:t>
      </w:r>
      <w:r w:rsidR="000F61B9" w:rsidRPr="00CC4965">
        <w:rPr>
          <w:sz w:val="24"/>
        </w:rPr>
        <w:t xml:space="preserve"> i </w:t>
      </w:r>
      <w:r w:rsidR="000449B0" w:rsidRPr="00CC4965">
        <w:rPr>
          <w:sz w:val="24"/>
        </w:rPr>
        <w:t xml:space="preserve">100 %, lønnet av </w:t>
      </w:r>
      <w:r w:rsidR="00F87699" w:rsidRPr="00CC4965">
        <w:rPr>
          <w:sz w:val="24"/>
        </w:rPr>
        <w:t>midler fra Borg bispedømme (trosopplæringsmidler</w:t>
      </w:r>
      <w:r w:rsidR="003B0B33" w:rsidRPr="00CC4965">
        <w:rPr>
          <w:sz w:val="24"/>
        </w:rPr>
        <w:t>)</w:t>
      </w:r>
      <w:r w:rsidR="0030389D" w:rsidRPr="00CC4965">
        <w:rPr>
          <w:sz w:val="24"/>
        </w:rPr>
        <w:t xml:space="preserve"> – sagt opp stilling fra 1. mai 2020</w:t>
      </w:r>
    </w:p>
    <w:p w:rsidR="00BB75B5" w:rsidRPr="00F36DFD" w:rsidRDefault="00BB75B5" w:rsidP="00BB75B5">
      <w:pPr>
        <w:numPr>
          <w:ilvl w:val="0"/>
          <w:numId w:val="1"/>
        </w:numPr>
        <w:ind w:left="566"/>
        <w:rPr>
          <w:sz w:val="24"/>
        </w:rPr>
      </w:pPr>
      <w:r w:rsidRPr="00F36DFD">
        <w:rPr>
          <w:sz w:val="24"/>
        </w:rPr>
        <w:t xml:space="preserve">Erstattet med trosopplæringsleder fra </w:t>
      </w:r>
      <w:r w:rsidR="00BB1B20" w:rsidRPr="00F36DFD">
        <w:rPr>
          <w:sz w:val="24"/>
        </w:rPr>
        <w:t xml:space="preserve">01.06.2020 </w:t>
      </w:r>
      <w:r w:rsidRPr="00F36DFD">
        <w:rPr>
          <w:sz w:val="24"/>
        </w:rPr>
        <w:t>100%</w:t>
      </w:r>
    </w:p>
    <w:p w:rsidR="008106A8" w:rsidRDefault="00B841D3" w:rsidP="000F61B9">
      <w:pPr>
        <w:numPr>
          <w:ilvl w:val="0"/>
          <w:numId w:val="1"/>
        </w:numPr>
        <w:rPr>
          <w:sz w:val="24"/>
        </w:rPr>
      </w:pPr>
      <w:r w:rsidRPr="004F20CE">
        <w:rPr>
          <w:sz w:val="24"/>
        </w:rPr>
        <w:t xml:space="preserve">Menighetspedagog </w:t>
      </w:r>
      <w:r w:rsidR="00F20B97">
        <w:rPr>
          <w:sz w:val="24"/>
        </w:rPr>
        <w:t>80</w:t>
      </w:r>
      <w:r w:rsidR="007708E4" w:rsidRPr="004F20CE">
        <w:rPr>
          <w:sz w:val="24"/>
        </w:rPr>
        <w:t xml:space="preserve"> % </w:t>
      </w:r>
    </w:p>
    <w:p w:rsidR="00F20B97" w:rsidRPr="004F20CE" w:rsidRDefault="004C33D2" w:rsidP="000F61B9">
      <w:pPr>
        <w:numPr>
          <w:ilvl w:val="0"/>
          <w:numId w:val="1"/>
        </w:numPr>
        <w:rPr>
          <w:sz w:val="24"/>
        </w:rPr>
      </w:pPr>
      <w:r>
        <w:rPr>
          <w:sz w:val="24"/>
        </w:rPr>
        <w:t>Menighetspedagog 30%</w:t>
      </w:r>
    </w:p>
    <w:p w:rsidR="001C7401" w:rsidRPr="004F20CE" w:rsidRDefault="001C7401" w:rsidP="001C7401">
      <w:pPr>
        <w:numPr>
          <w:ilvl w:val="0"/>
          <w:numId w:val="1"/>
        </w:numPr>
        <w:rPr>
          <w:sz w:val="24"/>
        </w:rPr>
      </w:pPr>
      <w:r w:rsidRPr="004F20CE">
        <w:rPr>
          <w:sz w:val="24"/>
        </w:rPr>
        <w:t>Tre hele prestestillinger (</w:t>
      </w:r>
      <w:r w:rsidR="00B841D3" w:rsidRPr="004F20CE">
        <w:rPr>
          <w:sz w:val="24"/>
        </w:rPr>
        <w:t xml:space="preserve">1 sokneprest og 2 kapellaner, </w:t>
      </w:r>
      <w:r w:rsidRPr="004F20CE">
        <w:rPr>
          <w:sz w:val="24"/>
        </w:rPr>
        <w:t xml:space="preserve">lønnet av </w:t>
      </w:r>
      <w:r w:rsidR="00594CF3" w:rsidRPr="004F20CE">
        <w:rPr>
          <w:sz w:val="24"/>
        </w:rPr>
        <w:t>Borg bispedømme</w:t>
      </w:r>
      <w:r w:rsidRPr="004F20CE">
        <w:rPr>
          <w:sz w:val="24"/>
        </w:rPr>
        <w:t>)</w:t>
      </w:r>
    </w:p>
    <w:p w:rsidR="000F61B9" w:rsidRPr="004F20CE" w:rsidRDefault="000F61B9" w:rsidP="000F61B9">
      <w:pPr>
        <w:rPr>
          <w:sz w:val="24"/>
        </w:rPr>
      </w:pPr>
    </w:p>
    <w:p w:rsidR="00902976" w:rsidRPr="004F20CE" w:rsidRDefault="00593574" w:rsidP="00902976">
      <w:pPr>
        <w:ind w:left="709" w:hanging="709"/>
        <w:rPr>
          <w:sz w:val="24"/>
        </w:rPr>
      </w:pPr>
      <w:r w:rsidRPr="004F20CE">
        <w:rPr>
          <w:sz w:val="24"/>
        </w:rPr>
        <w:t xml:space="preserve">Totalt har Nesodden kirkelige fellesråd </w:t>
      </w:r>
      <w:r w:rsidR="007708E4" w:rsidRPr="004F20CE">
        <w:rPr>
          <w:sz w:val="24"/>
        </w:rPr>
        <w:t>5</w:t>
      </w:r>
      <w:r w:rsidR="000449B0" w:rsidRPr="004F20CE">
        <w:rPr>
          <w:sz w:val="24"/>
        </w:rPr>
        <w:t xml:space="preserve"> hel</w:t>
      </w:r>
      <w:r w:rsidRPr="004F20CE">
        <w:rPr>
          <w:sz w:val="24"/>
        </w:rPr>
        <w:t xml:space="preserve">tids og </w:t>
      </w:r>
      <w:r w:rsidR="00EB4976">
        <w:rPr>
          <w:sz w:val="24"/>
        </w:rPr>
        <w:t>7</w:t>
      </w:r>
      <w:r w:rsidRPr="004F20CE">
        <w:rPr>
          <w:sz w:val="24"/>
        </w:rPr>
        <w:t xml:space="preserve"> deltidsansatte, som til sammen </w:t>
      </w:r>
      <w:r w:rsidR="00902976" w:rsidRPr="004F20CE">
        <w:rPr>
          <w:sz w:val="24"/>
        </w:rPr>
        <w:t>utgjør</w:t>
      </w:r>
      <w:r w:rsidRPr="004F20CE">
        <w:rPr>
          <w:sz w:val="24"/>
        </w:rPr>
        <w:t xml:space="preserve"> </w:t>
      </w:r>
    </w:p>
    <w:p w:rsidR="000449B0" w:rsidRDefault="00F36DFD" w:rsidP="00727373">
      <w:pPr>
        <w:ind w:left="709" w:hanging="709"/>
        <w:rPr>
          <w:sz w:val="24"/>
        </w:rPr>
      </w:pPr>
      <w:r>
        <w:rPr>
          <w:sz w:val="24"/>
        </w:rPr>
        <w:t>7,1</w:t>
      </w:r>
      <w:r w:rsidR="000449B0" w:rsidRPr="004F20CE">
        <w:rPr>
          <w:sz w:val="24"/>
        </w:rPr>
        <w:t xml:space="preserve"> årsverk.</w:t>
      </w:r>
      <w:r w:rsidR="00902976" w:rsidRPr="004F20CE">
        <w:rPr>
          <w:sz w:val="24"/>
        </w:rPr>
        <w:t xml:space="preserve"> </w:t>
      </w:r>
    </w:p>
    <w:p w:rsidR="00AF615D" w:rsidRDefault="00AF615D" w:rsidP="007D1E41">
      <w:pPr>
        <w:rPr>
          <w:rStyle w:val="Overskrift2Tegn"/>
          <w:rFonts w:ascii="Times New Roman" w:hAnsi="Times New Roman" w:cs="Times New Roman"/>
          <w:b w:val="0"/>
          <w:bCs w:val="0"/>
          <w:i w:val="0"/>
          <w:iCs w:val="0"/>
          <w:sz w:val="24"/>
          <w:szCs w:val="20"/>
        </w:rPr>
      </w:pPr>
      <w:bookmarkStart w:id="11" w:name="_Toc256424182"/>
    </w:p>
    <w:p w:rsidR="0030389D" w:rsidRPr="00BB75B5" w:rsidRDefault="0030389D" w:rsidP="0030389D">
      <w:pPr>
        <w:rPr>
          <w:strike/>
          <w:sz w:val="24"/>
        </w:rPr>
      </w:pPr>
      <w:r w:rsidRPr="003449C0">
        <w:rPr>
          <w:sz w:val="24"/>
        </w:rPr>
        <w:t>Prostidiakon (PD) Atle Eikeland er ansatt i Søndre Follo prosti. Han lønnes 50 % av Borg bispedømme og 50 % av de fire FR i prostiet. Han har kontor i kirkesenteret i Ås, men det daglige arbeidet utøves i de ulike menighetene i prostiet. Det er oppnevnt en rådgivingsgruppe for stillingen, med prosten og representanter fra hvert fellesrådsområde</w:t>
      </w:r>
      <w:r w:rsidRPr="00F36DFD">
        <w:rPr>
          <w:sz w:val="24"/>
        </w:rPr>
        <w:t xml:space="preserve">. Turid Øyna er valgt som Nesoddens representant i gruppen. PD har også en styringsgruppe bestående av prosten og kirkevergene i prostiet. </w:t>
      </w:r>
    </w:p>
    <w:p w:rsidR="0030389D" w:rsidRDefault="0030389D" w:rsidP="0030389D">
      <w:pPr>
        <w:rPr>
          <w:color w:val="FF0000"/>
          <w:sz w:val="24"/>
        </w:rPr>
      </w:pPr>
    </w:p>
    <w:p w:rsidR="0030389D" w:rsidRPr="0030389D" w:rsidRDefault="0030389D" w:rsidP="0030389D">
      <w:pPr>
        <w:rPr>
          <w:color w:val="FF0000"/>
          <w:sz w:val="24"/>
        </w:rPr>
      </w:pPr>
      <w:r w:rsidRPr="002D0A4D">
        <w:rPr>
          <w:sz w:val="24"/>
        </w:rPr>
        <w:t xml:space="preserve">I tillegg til dette benyttet Nesodden kirkelige fellesråd seg av enkeltpersoner til </w:t>
      </w:r>
      <w:proofErr w:type="spellStart"/>
      <w:r w:rsidR="00BB75B5">
        <w:rPr>
          <w:sz w:val="24"/>
        </w:rPr>
        <w:t>bl.a</w:t>
      </w:r>
      <w:proofErr w:type="spellEnd"/>
      <w:r w:rsidRPr="002D0A4D">
        <w:rPr>
          <w:sz w:val="24"/>
        </w:rPr>
        <w:t xml:space="preserve"> klokkertjeneste, vikarkirketjener</w:t>
      </w:r>
      <w:r>
        <w:rPr>
          <w:sz w:val="24"/>
        </w:rPr>
        <w:t xml:space="preserve">, </w:t>
      </w:r>
      <w:r w:rsidRPr="002D0A4D">
        <w:rPr>
          <w:sz w:val="24"/>
        </w:rPr>
        <w:t>vikarorganist</w:t>
      </w:r>
      <w:r>
        <w:rPr>
          <w:sz w:val="24"/>
        </w:rPr>
        <w:t>, IT</w:t>
      </w:r>
      <w:r w:rsidR="00BB75B5">
        <w:rPr>
          <w:sz w:val="24"/>
        </w:rPr>
        <w:t>-</w:t>
      </w:r>
      <w:r>
        <w:rPr>
          <w:sz w:val="24"/>
        </w:rPr>
        <w:t>oppgaver samt regnskap.</w:t>
      </w:r>
      <w:r w:rsidRPr="002D0A4D">
        <w:rPr>
          <w:sz w:val="24"/>
        </w:rPr>
        <w:t xml:space="preserve"> Disse lønnes på timebasis. Nesodden menighet dekker lønn til vaktmester i menighetshus</w:t>
      </w:r>
      <w:r>
        <w:rPr>
          <w:sz w:val="24"/>
        </w:rPr>
        <w:t>et tilsvarende</w:t>
      </w:r>
      <w:r w:rsidRPr="002D0A4D">
        <w:rPr>
          <w:sz w:val="24"/>
        </w:rPr>
        <w:t xml:space="preserve"> 20 % stilling. </w:t>
      </w:r>
      <w:r>
        <w:rPr>
          <w:sz w:val="24"/>
        </w:rPr>
        <w:t>Skoklefall menighet dekker timelønn til renholder i menighetshuset. Kirkesenteret renholdes av firmaet Grei Skuring</w:t>
      </w:r>
      <w:r w:rsidR="00BB75B5">
        <w:rPr>
          <w:sz w:val="24"/>
        </w:rPr>
        <w:t>.</w:t>
      </w:r>
    </w:p>
    <w:p w:rsidR="007D1E41" w:rsidRPr="006E05CC" w:rsidRDefault="005F545A" w:rsidP="0022009D">
      <w:pPr>
        <w:pStyle w:val="Overskrift2"/>
      </w:pPr>
      <w:bookmarkStart w:id="12" w:name="_Toc1399848"/>
      <w:r w:rsidRPr="006E05CC">
        <w:t>4</w:t>
      </w:r>
      <w:r w:rsidR="00712553" w:rsidRPr="006E05CC">
        <w:t>.3</w:t>
      </w:r>
      <w:r w:rsidR="00351D8E" w:rsidRPr="006E05CC">
        <w:t xml:space="preserve"> </w:t>
      </w:r>
      <w:bookmarkEnd w:id="11"/>
      <w:r w:rsidR="005E4EB0" w:rsidRPr="006E05CC">
        <w:t>Arbeidsmiljøet</w:t>
      </w:r>
      <w:bookmarkEnd w:id="12"/>
      <w:r w:rsidR="006E5490" w:rsidRPr="006E05CC">
        <w:t xml:space="preserve">            </w:t>
      </w:r>
    </w:p>
    <w:p w:rsidR="00B841D3" w:rsidRPr="009F0044" w:rsidRDefault="005F0879" w:rsidP="00A075BC">
      <w:pPr>
        <w:rPr>
          <w:sz w:val="24"/>
        </w:rPr>
      </w:pPr>
      <w:r w:rsidRPr="009465A0">
        <w:rPr>
          <w:sz w:val="24"/>
        </w:rPr>
        <w:t xml:space="preserve">Begrensede ressurser </w:t>
      </w:r>
      <w:r w:rsidRPr="009F0044">
        <w:rPr>
          <w:sz w:val="24"/>
        </w:rPr>
        <w:t xml:space="preserve">og mange oppgaver gir utfordringer i en liten stab med organisering, planlegging og gjennomføring av oppgaver med forankring i begge lederlinjer. Dette </w:t>
      </w:r>
      <w:r w:rsidR="008E10C1" w:rsidRPr="009F0044">
        <w:rPr>
          <w:sz w:val="24"/>
        </w:rPr>
        <w:t>e</w:t>
      </w:r>
      <w:r w:rsidRPr="009F0044">
        <w:rPr>
          <w:sz w:val="24"/>
        </w:rPr>
        <w:t>r fokusområde for</w:t>
      </w:r>
      <w:r w:rsidR="008E10C1" w:rsidRPr="009F0044">
        <w:rPr>
          <w:sz w:val="24"/>
        </w:rPr>
        <w:t xml:space="preserve"> fellesrådet</w:t>
      </w:r>
      <w:r w:rsidRPr="009F0044">
        <w:rPr>
          <w:sz w:val="24"/>
        </w:rPr>
        <w:t>.</w:t>
      </w:r>
      <w:r w:rsidR="008E10C1" w:rsidRPr="009F0044">
        <w:rPr>
          <w:sz w:val="24"/>
        </w:rPr>
        <w:t xml:space="preserve"> </w:t>
      </w:r>
      <w:r w:rsidR="00CB2BBE" w:rsidRPr="009F0044">
        <w:rPr>
          <w:sz w:val="24"/>
        </w:rPr>
        <w:t xml:space="preserve">Kirkelivet på Nesodden har vært preget av pandemien i 2020. Vi </w:t>
      </w:r>
      <w:r w:rsidR="00CB2BBE" w:rsidRPr="009F0044">
        <w:rPr>
          <w:sz w:val="24"/>
        </w:rPr>
        <w:lastRenderedPageBreak/>
        <w:t xml:space="preserve">har vært i en situasjon der vi har måttet planlegge og gjøre om på </w:t>
      </w:r>
      <w:r w:rsidR="00A955DF" w:rsidRPr="009F0044">
        <w:rPr>
          <w:sz w:val="24"/>
        </w:rPr>
        <w:t xml:space="preserve">planene på kort varsel. Kirkene på Nesodden har vært mer åpen for gudstjenester enn kirkene i nabokommunene. Vi har arbeidet en del med digitalisering, blant annet med </w:t>
      </w:r>
      <w:r w:rsidR="009F0044" w:rsidRPr="009F0044">
        <w:rPr>
          <w:sz w:val="24"/>
        </w:rPr>
        <w:t>j</w:t>
      </w:r>
      <w:r w:rsidR="00A955DF" w:rsidRPr="009F0044">
        <w:rPr>
          <w:sz w:val="24"/>
        </w:rPr>
        <w:t xml:space="preserve">ulegudstjenester, gudstjenester, undervisning og korte innslag. </w:t>
      </w:r>
      <w:r w:rsidR="009F0044" w:rsidRPr="009F0044">
        <w:rPr>
          <w:sz w:val="24"/>
        </w:rPr>
        <w:t>A</w:t>
      </w:r>
      <w:r w:rsidR="00A955DF" w:rsidRPr="009F0044">
        <w:rPr>
          <w:sz w:val="24"/>
        </w:rPr>
        <w:t xml:space="preserve">rbeidet med digitaliseringen vil fortsette når pandemien er over. Vi ønsker også å holde kirker mer åpne og tilrettelegge for samtaler og nattverdforvaltning. Vi har i stor grad benyttet oss av hjemmekontor og har hatt fellesmøter </w:t>
      </w:r>
      <w:r w:rsidR="009F0044" w:rsidRPr="009F0044">
        <w:rPr>
          <w:sz w:val="24"/>
        </w:rPr>
        <w:t>elektronisk</w:t>
      </w:r>
      <w:r w:rsidR="00A955DF" w:rsidRPr="009F0044">
        <w:rPr>
          <w:sz w:val="24"/>
        </w:rPr>
        <w:t xml:space="preserve">. </w:t>
      </w:r>
    </w:p>
    <w:p w:rsidR="005F545A" w:rsidRPr="009F0044" w:rsidRDefault="00712553" w:rsidP="0022009D">
      <w:pPr>
        <w:pStyle w:val="Overskrift2"/>
        <w:rPr>
          <w:sz w:val="24"/>
          <w:szCs w:val="24"/>
        </w:rPr>
      </w:pPr>
      <w:bookmarkStart w:id="13" w:name="_Toc1399849"/>
      <w:r w:rsidRPr="009F0044">
        <w:rPr>
          <w:sz w:val="24"/>
          <w:szCs w:val="24"/>
        </w:rPr>
        <w:t>4.4</w:t>
      </w:r>
      <w:r w:rsidR="005F545A" w:rsidRPr="009F0044">
        <w:rPr>
          <w:sz w:val="24"/>
          <w:szCs w:val="24"/>
        </w:rPr>
        <w:t xml:space="preserve"> Administrasjonens</w:t>
      </w:r>
      <w:r w:rsidR="005F545A" w:rsidRPr="009F0044">
        <w:t xml:space="preserve"> </w:t>
      </w:r>
      <w:r w:rsidR="005F545A" w:rsidRPr="009F0044">
        <w:rPr>
          <w:sz w:val="24"/>
          <w:szCs w:val="24"/>
        </w:rPr>
        <w:t>kontorarbeidsplasser</w:t>
      </w:r>
      <w:bookmarkEnd w:id="13"/>
    </w:p>
    <w:p w:rsidR="00A075BC" w:rsidRPr="009F0044" w:rsidRDefault="001A6902" w:rsidP="00C14FF7">
      <w:pPr>
        <w:rPr>
          <w:color w:val="FF0000"/>
          <w:sz w:val="24"/>
        </w:rPr>
      </w:pPr>
      <w:r w:rsidRPr="009F0044">
        <w:rPr>
          <w:sz w:val="24"/>
        </w:rPr>
        <w:t xml:space="preserve">Kirkens administrasjon, </w:t>
      </w:r>
      <w:r w:rsidR="006E5490" w:rsidRPr="009F0044">
        <w:rPr>
          <w:sz w:val="24"/>
        </w:rPr>
        <w:t>inkludert</w:t>
      </w:r>
      <w:r w:rsidRPr="009F0044">
        <w:rPr>
          <w:sz w:val="24"/>
        </w:rPr>
        <w:t xml:space="preserve"> prestene</w:t>
      </w:r>
      <w:r w:rsidR="002C7F4E" w:rsidRPr="009F0044">
        <w:rPr>
          <w:sz w:val="24"/>
        </w:rPr>
        <w:t xml:space="preserve"> har siden </w:t>
      </w:r>
      <w:r w:rsidR="00AF3CC3" w:rsidRPr="009F0044">
        <w:rPr>
          <w:sz w:val="24"/>
        </w:rPr>
        <w:t xml:space="preserve">2013 </w:t>
      </w:r>
      <w:r w:rsidR="002C7F4E" w:rsidRPr="009F0044">
        <w:rPr>
          <w:sz w:val="24"/>
        </w:rPr>
        <w:t xml:space="preserve">hatt </w:t>
      </w:r>
      <w:r w:rsidR="00AF3CC3" w:rsidRPr="009F0044">
        <w:rPr>
          <w:sz w:val="24"/>
        </w:rPr>
        <w:t>kontore</w:t>
      </w:r>
      <w:r w:rsidR="006E5490" w:rsidRPr="009F0044">
        <w:rPr>
          <w:sz w:val="24"/>
        </w:rPr>
        <w:t>r</w:t>
      </w:r>
      <w:r w:rsidR="00AF3CC3" w:rsidRPr="009F0044">
        <w:rPr>
          <w:sz w:val="24"/>
        </w:rPr>
        <w:t xml:space="preserve"> i Tangen</w:t>
      </w:r>
      <w:r w:rsidR="006E5490" w:rsidRPr="009F0044">
        <w:rPr>
          <w:sz w:val="24"/>
        </w:rPr>
        <w:t xml:space="preserve"> </w:t>
      </w:r>
      <w:proofErr w:type="spellStart"/>
      <w:r w:rsidR="006E5490" w:rsidRPr="009F0044">
        <w:rPr>
          <w:sz w:val="24"/>
        </w:rPr>
        <w:t>N</w:t>
      </w:r>
      <w:r w:rsidR="00AF3CC3" w:rsidRPr="009F0044">
        <w:rPr>
          <w:sz w:val="24"/>
        </w:rPr>
        <w:t>ærsenter</w:t>
      </w:r>
      <w:proofErr w:type="spellEnd"/>
      <w:r w:rsidR="00AF3CC3" w:rsidRPr="009F0044">
        <w:rPr>
          <w:sz w:val="24"/>
        </w:rPr>
        <w:t>.</w:t>
      </w:r>
      <w:r w:rsidR="002C7F4E" w:rsidRPr="009F0044">
        <w:rPr>
          <w:sz w:val="24"/>
        </w:rPr>
        <w:t xml:space="preserve"> </w:t>
      </w:r>
      <w:r w:rsidR="005B3E3F" w:rsidRPr="009F0044">
        <w:rPr>
          <w:sz w:val="24"/>
        </w:rPr>
        <w:t>Kommunen har fremforhandlet en fornyelse av leieavtalen med Scala eiendom</w:t>
      </w:r>
      <w:r w:rsidR="00805256" w:rsidRPr="009F0044">
        <w:rPr>
          <w:sz w:val="24"/>
        </w:rPr>
        <w:t xml:space="preserve"> AS</w:t>
      </w:r>
      <w:r w:rsidR="005B3E3F" w:rsidRPr="009F0044">
        <w:rPr>
          <w:sz w:val="24"/>
        </w:rPr>
        <w:t xml:space="preserve">. </w:t>
      </w:r>
      <w:r w:rsidR="006F6C2F" w:rsidRPr="009F0044">
        <w:rPr>
          <w:sz w:val="24"/>
        </w:rPr>
        <w:t>Dog har pandemien gjennom 2020 gjort at de fleste har praktisert hjemmekontor i stor utstrekning.</w:t>
      </w:r>
      <w:r w:rsidR="006F6C2F" w:rsidRPr="009F0044">
        <w:rPr>
          <w:color w:val="FF0000"/>
          <w:sz w:val="24"/>
        </w:rPr>
        <w:t xml:space="preserve"> </w:t>
      </w:r>
    </w:p>
    <w:p w:rsidR="007D1E41" w:rsidRPr="009F0044" w:rsidRDefault="005F545A" w:rsidP="0022009D">
      <w:pPr>
        <w:pStyle w:val="Overskrift2"/>
      </w:pPr>
      <w:bookmarkStart w:id="14" w:name="_Toc256424184"/>
      <w:bookmarkStart w:id="15" w:name="_Toc1399850"/>
      <w:r w:rsidRPr="009F0044">
        <w:t>4</w:t>
      </w:r>
      <w:r w:rsidR="00712553" w:rsidRPr="009F0044">
        <w:t>.5</w:t>
      </w:r>
      <w:r w:rsidR="00351D8E" w:rsidRPr="009F0044">
        <w:t xml:space="preserve"> </w:t>
      </w:r>
      <w:r w:rsidR="007D1E41" w:rsidRPr="009F0044">
        <w:t>Likestill</w:t>
      </w:r>
      <w:r w:rsidR="00351D8E" w:rsidRPr="009F0044">
        <w:t>ing</w:t>
      </w:r>
      <w:bookmarkEnd w:id="14"/>
      <w:bookmarkEnd w:id="15"/>
    </w:p>
    <w:p w:rsidR="007D1E41" w:rsidRPr="009F0044" w:rsidRDefault="007D1E41" w:rsidP="007D1E41">
      <w:pPr>
        <w:overflowPunct/>
        <w:textAlignment w:val="auto"/>
        <w:rPr>
          <w:rFonts w:cs="Courier New"/>
          <w:sz w:val="24"/>
          <w:lang w:eastAsia="nb-NO"/>
        </w:rPr>
      </w:pPr>
      <w:r w:rsidRPr="009F0044">
        <w:rPr>
          <w:rFonts w:cs="Courier New"/>
          <w:sz w:val="24"/>
          <w:lang w:eastAsia="nb-NO"/>
        </w:rPr>
        <w:t>Nesodden kirkelige fellesråd etterstreber likestilling ved sine ansettelser. Av fast ansatte</w:t>
      </w:r>
      <w:r w:rsidR="00805256" w:rsidRPr="009F0044">
        <w:rPr>
          <w:rFonts w:cs="Courier New"/>
          <w:sz w:val="24"/>
          <w:lang w:eastAsia="nb-NO"/>
        </w:rPr>
        <w:t xml:space="preserve"> i 100 % stilling</w:t>
      </w:r>
      <w:r w:rsidRPr="009F0044">
        <w:rPr>
          <w:rFonts w:cs="Courier New"/>
          <w:sz w:val="24"/>
          <w:lang w:eastAsia="nb-NO"/>
        </w:rPr>
        <w:t xml:space="preserve"> </w:t>
      </w:r>
      <w:r w:rsidR="006E5490" w:rsidRPr="009F0044">
        <w:rPr>
          <w:rFonts w:cs="Courier New"/>
          <w:sz w:val="24"/>
          <w:lang w:eastAsia="nb-NO"/>
        </w:rPr>
        <w:t>er</w:t>
      </w:r>
      <w:r w:rsidR="00805256" w:rsidRPr="009F0044">
        <w:rPr>
          <w:rFonts w:cs="Courier New"/>
          <w:sz w:val="24"/>
          <w:lang w:eastAsia="nb-NO"/>
        </w:rPr>
        <w:t xml:space="preserve"> </w:t>
      </w:r>
      <w:r w:rsidR="00C94323" w:rsidRPr="009F0044">
        <w:rPr>
          <w:rFonts w:cs="Courier New"/>
          <w:sz w:val="24"/>
          <w:lang w:eastAsia="nb-NO"/>
        </w:rPr>
        <w:t>3</w:t>
      </w:r>
      <w:r w:rsidR="00C14FF7" w:rsidRPr="009F0044">
        <w:rPr>
          <w:rFonts w:cs="Courier New"/>
          <w:sz w:val="24"/>
          <w:lang w:eastAsia="nb-NO"/>
        </w:rPr>
        <w:t xml:space="preserve"> kvinner</w:t>
      </w:r>
      <w:r w:rsidR="00805256" w:rsidRPr="009F0044">
        <w:rPr>
          <w:rFonts w:cs="Courier New"/>
          <w:sz w:val="24"/>
          <w:lang w:eastAsia="nb-NO"/>
        </w:rPr>
        <w:t xml:space="preserve"> og </w:t>
      </w:r>
      <w:r w:rsidR="00C94323" w:rsidRPr="009F0044">
        <w:rPr>
          <w:rFonts w:cs="Courier New"/>
          <w:sz w:val="24"/>
          <w:lang w:eastAsia="nb-NO"/>
        </w:rPr>
        <w:t>2</w:t>
      </w:r>
      <w:r w:rsidR="00805256" w:rsidRPr="009F0044">
        <w:rPr>
          <w:rFonts w:cs="Courier New"/>
          <w:sz w:val="24"/>
          <w:lang w:eastAsia="nb-NO"/>
        </w:rPr>
        <w:t xml:space="preserve"> menn</w:t>
      </w:r>
      <w:r w:rsidR="00202209" w:rsidRPr="009F0044">
        <w:rPr>
          <w:rFonts w:cs="Courier New"/>
          <w:sz w:val="24"/>
          <w:lang w:eastAsia="nb-NO"/>
        </w:rPr>
        <w:t>.</w:t>
      </w:r>
      <w:r w:rsidR="00805256" w:rsidRPr="009F0044">
        <w:rPr>
          <w:rFonts w:cs="Courier New"/>
          <w:sz w:val="24"/>
          <w:lang w:eastAsia="nb-NO"/>
        </w:rPr>
        <w:t xml:space="preserve"> (Deltid – </w:t>
      </w:r>
      <w:r w:rsidR="008E5CA2" w:rsidRPr="009F0044">
        <w:rPr>
          <w:rFonts w:cs="Courier New"/>
          <w:sz w:val="24"/>
          <w:lang w:eastAsia="nb-NO"/>
        </w:rPr>
        <w:t>2</w:t>
      </w:r>
      <w:r w:rsidR="002C24E2" w:rsidRPr="009F0044">
        <w:rPr>
          <w:rFonts w:cs="Courier New"/>
          <w:sz w:val="24"/>
          <w:lang w:eastAsia="nb-NO"/>
        </w:rPr>
        <w:t xml:space="preserve"> m</w:t>
      </w:r>
      <w:r w:rsidR="00B50395" w:rsidRPr="009F0044">
        <w:rPr>
          <w:rFonts w:cs="Courier New"/>
          <w:sz w:val="24"/>
          <w:lang w:eastAsia="nb-NO"/>
        </w:rPr>
        <w:t>e</w:t>
      </w:r>
      <w:r w:rsidR="002C24E2" w:rsidRPr="009F0044">
        <w:rPr>
          <w:rFonts w:cs="Courier New"/>
          <w:sz w:val="24"/>
          <w:lang w:eastAsia="nb-NO"/>
        </w:rPr>
        <w:t xml:space="preserve">nn og </w:t>
      </w:r>
      <w:r w:rsidR="00C94323" w:rsidRPr="009F0044">
        <w:rPr>
          <w:rFonts w:cs="Courier New"/>
          <w:sz w:val="24"/>
          <w:lang w:eastAsia="nb-NO"/>
        </w:rPr>
        <w:t>4</w:t>
      </w:r>
      <w:r w:rsidR="008A7A87" w:rsidRPr="009F0044">
        <w:rPr>
          <w:rFonts w:cs="Courier New"/>
          <w:sz w:val="24"/>
          <w:lang w:eastAsia="nb-NO"/>
        </w:rPr>
        <w:t xml:space="preserve"> </w:t>
      </w:r>
      <w:r w:rsidR="00805256" w:rsidRPr="009F0044">
        <w:rPr>
          <w:rFonts w:cs="Courier New"/>
          <w:sz w:val="24"/>
          <w:lang w:eastAsia="nb-NO"/>
        </w:rPr>
        <w:t>kvinne</w:t>
      </w:r>
      <w:r w:rsidR="008E5CA2" w:rsidRPr="009F0044">
        <w:rPr>
          <w:rFonts w:cs="Courier New"/>
          <w:sz w:val="24"/>
          <w:lang w:eastAsia="nb-NO"/>
        </w:rPr>
        <w:t>r</w:t>
      </w:r>
      <w:r w:rsidR="00805256" w:rsidRPr="009F0044">
        <w:rPr>
          <w:rFonts w:cs="Courier New"/>
          <w:sz w:val="24"/>
          <w:lang w:eastAsia="nb-NO"/>
        </w:rPr>
        <w:t xml:space="preserve">.) </w:t>
      </w:r>
      <w:r w:rsidR="00C14FF7" w:rsidRPr="009F0044">
        <w:rPr>
          <w:rFonts w:cs="Courier New"/>
          <w:sz w:val="24"/>
          <w:lang w:eastAsia="nb-NO"/>
        </w:rPr>
        <w:t xml:space="preserve"> </w:t>
      </w:r>
    </w:p>
    <w:p w:rsidR="00C93A5D" w:rsidRPr="009F0044" w:rsidRDefault="00C93A5D" w:rsidP="007D1E41">
      <w:pPr>
        <w:overflowPunct/>
        <w:textAlignment w:val="auto"/>
        <w:rPr>
          <w:rFonts w:cs="Courier New"/>
          <w:sz w:val="24"/>
          <w:lang w:eastAsia="nb-NO"/>
        </w:rPr>
      </w:pPr>
    </w:p>
    <w:p w:rsidR="009465A0" w:rsidRPr="00781A82" w:rsidRDefault="00CB4C6A" w:rsidP="00781A82">
      <w:pPr>
        <w:overflowPunct/>
        <w:textAlignment w:val="auto"/>
        <w:rPr>
          <w:rFonts w:cs="Courier New"/>
          <w:sz w:val="24"/>
          <w:lang w:eastAsia="nb-NO"/>
        </w:rPr>
      </w:pPr>
      <w:r>
        <w:rPr>
          <w:rFonts w:cs="Courier New"/>
          <w:sz w:val="24"/>
          <w:lang w:eastAsia="nb-NO"/>
        </w:rPr>
        <w:t>Fellesrådet</w:t>
      </w:r>
      <w:r w:rsidR="009A1D6D" w:rsidRPr="009F0044">
        <w:rPr>
          <w:rFonts w:cs="Courier New"/>
          <w:sz w:val="24"/>
          <w:lang w:eastAsia="nb-NO"/>
        </w:rPr>
        <w:t xml:space="preserve"> består </w:t>
      </w:r>
      <w:r w:rsidR="00C14FF7" w:rsidRPr="009F0044">
        <w:rPr>
          <w:rFonts w:cs="Courier New"/>
          <w:sz w:val="24"/>
          <w:lang w:eastAsia="nb-NO"/>
        </w:rPr>
        <w:t xml:space="preserve">av </w:t>
      </w:r>
      <w:r w:rsidR="000332A9" w:rsidRPr="009F0044">
        <w:rPr>
          <w:rFonts w:cs="Courier New"/>
          <w:sz w:val="24"/>
          <w:lang w:eastAsia="nb-NO"/>
        </w:rPr>
        <w:t>3</w:t>
      </w:r>
      <w:r w:rsidR="009A1D6D" w:rsidRPr="009F0044">
        <w:rPr>
          <w:rFonts w:cs="Courier New"/>
          <w:sz w:val="24"/>
          <w:lang w:eastAsia="nb-NO"/>
        </w:rPr>
        <w:t xml:space="preserve"> kvinner og </w:t>
      </w:r>
      <w:r w:rsidR="000332A9" w:rsidRPr="009F0044">
        <w:rPr>
          <w:rFonts w:cs="Courier New"/>
          <w:sz w:val="24"/>
          <w:lang w:eastAsia="nb-NO"/>
        </w:rPr>
        <w:t xml:space="preserve">5 </w:t>
      </w:r>
      <w:r w:rsidR="00C93A5D" w:rsidRPr="009F0044">
        <w:rPr>
          <w:rFonts w:cs="Courier New"/>
          <w:sz w:val="24"/>
          <w:lang w:eastAsia="nb-NO"/>
        </w:rPr>
        <w:t xml:space="preserve">menn. </w:t>
      </w:r>
      <w:bookmarkStart w:id="16" w:name="_Toc1399851"/>
    </w:p>
    <w:p w:rsidR="00712553" w:rsidRPr="009F0044" w:rsidRDefault="00712553" w:rsidP="00EB29CC">
      <w:pPr>
        <w:pStyle w:val="Overskrift1"/>
        <w:rPr>
          <w:lang w:eastAsia="nb-NO"/>
        </w:rPr>
      </w:pPr>
      <w:r w:rsidRPr="009F0044">
        <w:rPr>
          <w:lang w:eastAsia="nb-NO"/>
        </w:rPr>
        <w:t>5. Kirkebyggene</w:t>
      </w:r>
      <w:bookmarkEnd w:id="16"/>
    </w:p>
    <w:p w:rsidR="00215D1E" w:rsidRPr="009F0044" w:rsidRDefault="00215D1E" w:rsidP="00215D1E">
      <w:pPr>
        <w:overflowPunct/>
        <w:autoSpaceDE/>
        <w:autoSpaceDN/>
        <w:adjustRightInd/>
        <w:textAlignment w:val="auto"/>
        <w:rPr>
          <w:rFonts w:eastAsia="Calibri"/>
          <w:sz w:val="24"/>
          <w:szCs w:val="24"/>
        </w:rPr>
      </w:pPr>
      <w:r w:rsidRPr="009F0044">
        <w:rPr>
          <w:rFonts w:eastAsia="Calibri"/>
          <w:sz w:val="24"/>
          <w:szCs w:val="24"/>
        </w:rPr>
        <w:t>Nesodden kirke ble oppført i perioden 1136-1180 og er en middelalder</w:t>
      </w:r>
      <w:r w:rsidR="00296DB9" w:rsidRPr="009F0044">
        <w:rPr>
          <w:rFonts w:eastAsia="Calibri"/>
          <w:sz w:val="24"/>
          <w:szCs w:val="24"/>
        </w:rPr>
        <w:t xml:space="preserve"> </w:t>
      </w:r>
      <w:r w:rsidRPr="009F0044">
        <w:rPr>
          <w:rFonts w:eastAsia="Calibri"/>
          <w:sz w:val="24"/>
          <w:szCs w:val="24"/>
        </w:rPr>
        <w:t>kirke i stein.</w:t>
      </w:r>
    </w:p>
    <w:p w:rsidR="00215D1E" w:rsidRPr="009F0044" w:rsidRDefault="00215D1E" w:rsidP="00215D1E">
      <w:pPr>
        <w:overflowPunct/>
        <w:autoSpaceDE/>
        <w:autoSpaceDN/>
        <w:adjustRightInd/>
        <w:textAlignment w:val="auto"/>
        <w:rPr>
          <w:rFonts w:eastAsia="Calibri"/>
          <w:sz w:val="24"/>
          <w:szCs w:val="24"/>
        </w:rPr>
      </w:pPr>
      <w:r w:rsidRPr="009F0044">
        <w:rPr>
          <w:rFonts w:eastAsia="Calibri"/>
          <w:sz w:val="24"/>
          <w:szCs w:val="24"/>
        </w:rPr>
        <w:t>Kirken er den minste av middelalderkirkene i Follo og har ca</w:t>
      </w:r>
      <w:r w:rsidR="00A207C8" w:rsidRPr="009F0044">
        <w:rPr>
          <w:rFonts w:eastAsia="Calibri"/>
          <w:sz w:val="24"/>
          <w:szCs w:val="24"/>
        </w:rPr>
        <w:t>.</w:t>
      </w:r>
      <w:r w:rsidRPr="009F0044">
        <w:rPr>
          <w:rFonts w:eastAsia="Calibri"/>
          <w:sz w:val="24"/>
          <w:szCs w:val="24"/>
        </w:rPr>
        <w:t xml:space="preserve"> 115 sitteplasser. Kirken har vernestatus fredet. Den siste store restaurering foregikk i perioden 1955-1960.</w:t>
      </w:r>
      <w:r w:rsidR="00296DB9" w:rsidRPr="009F0044">
        <w:rPr>
          <w:rFonts w:eastAsia="Calibri"/>
          <w:sz w:val="24"/>
          <w:szCs w:val="24"/>
        </w:rPr>
        <w:t xml:space="preserve"> </w:t>
      </w:r>
      <w:r w:rsidRPr="009F0044">
        <w:rPr>
          <w:rFonts w:eastAsia="Calibri"/>
          <w:sz w:val="24"/>
          <w:szCs w:val="24"/>
        </w:rPr>
        <w:t>I 2015 ble det utført konserveri</w:t>
      </w:r>
      <w:r w:rsidR="00296DB9" w:rsidRPr="009F0044">
        <w:rPr>
          <w:rFonts w:eastAsia="Calibri"/>
          <w:sz w:val="24"/>
          <w:szCs w:val="24"/>
        </w:rPr>
        <w:t>n</w:t>
      </w:r>
      <w:r w:rsidRPr="009F0044">
        <w:rPr>
          <w:rFonts w:eastAsia="Calibri"/>
          <w:sz w:val="24"/>
          <w:szCs w:val="24"/>
        </w:rPr>
        <w:t>gsarbeid på altertavlen</w:t>
      </w:r>
      <w:r w:rsidR="00296DB9" w:rsidRPr="009F0044">
        <w:rPr>
          <w:rFonts w:eastAsia="Calibri"/>
          <w:sz w:val="24"/>
          <w:szCs w:val="24"/>
        </w:rPr>
        <w:t>.</w:t>
      </w:r>
    </w:p>
    <w:p w:rsidR="00215D1E" w:rsidRPr="009F0044" w:rsidRDefault="00215D1E" w:rsidP="00215D1E">
      <w:pPr>
        <w:overflowPunct/>
        <w:autoSpaceDE/>
        <w:autoSpaceDN/>
        <w:adjustRightInd/>
        <w:textAlignment w:val="auto"/>
        <w:rPr>
          <w:rFonts w:eastAsia="Calibri"/>
          <w:sz w:val="24"/>
          <w:szCs w:val="24"/>
        </w:rPr>
      </w:pPr>
    </w:p>
    <w:p w:rsidR="00215D1E" w:rsidRPr="009F0044" w:rsidRDefault="00215D1E" w:rsidP="00215D1E">
      <w:pPr>
        <w:overflowPunct/>
        <w:autoSpaceDE/>
        <w:autoSpaceDN/>
        <w:adjustRightInd/>
        <w:textAlignment w:val="auto"/>
        <w:rPr>
          <w:rFonts w:eastAsia="Calibri"/>
          <w:sz w:val="24"/>
          <w:szCs w:val="24"/>
        </w:rPr>
      </w:pPr>
      <w:r w:rsidRPr="009F0044">
        <w:rPr>
          <w:rFonts w:eastAsia="Calibri"/>
          <w:sz w:val="24"/>
          <w:szCs w:val="24"/>
        </w:rPr>
        <w:t xml:space="preserve">Gjøfjell kirke ble innviet 1901. </w:t>
      </w:r>
      <w:r w:rsidR="00296DB9" w:rsidRPr="009F0044">
        <w:rPr>
          <w:rFonts w:eastAsia="Calibri"/>
          <w:sz w:val="24"/>
          <w:szCs w:val="24"/>
        </w:rPr>
        <w:t>T</w:t>
      </w:r>
      <w:r w:rsidRPr="009F0044">
        <w:rPr>
          <w:rFonts w:eastAsia="Calibri"/>
          <w:sz w:val="24"/>
          <w:szCs w:val="24"/>
        </w:rPr>
        <w:t>ømmerkirke</w:t>
      </w:r>
      <w:r w:rsidR="00296DB9" w:rsidRPr="009F0044">
        <w:rPr>
          <w:rFonts w:eastAsia="Calibri"/>
          <w:sz w:val="24"/>
          <w:szCs w:val="24"/>
        </w:rPr>
        <w:t xml:space="preserve">n fikk i </w:t>
      </w:r>
      <w:r w:rsidRPr="009F0044">
        <w:rPr>
          <w:rFonts w:eastAsia="Calibri"/>
          <w:sz w:val="24"/>
          <w:szCs w:val="24"/>
        </w:rPr>
        <w:t>1950 tømmermannspanel på utsiden av kirken. Kirken har ca</w:t>
      </w:r>
      <w:r w:rsidR="00A207C8" w:rsidRPr="009F0044">
        <w:rPr>
          <w:rFonts w:eastAsia="Calibri"/>
          <w:sz w:val="24"/>
          <w:szCs w:val="24"/>
        </w:rPr>
        <w:t>.</w:t>
      </w:r>
      <w:r w:rsidRPr="009F0044">
        <w:rPr>
          <w:rFonts w:eastAsia="Calibri"/>
          <w:sz w:val="24"/>
          <w:szCs w:val="24"/>
        </w:rPr>
        <w:t xml:space="preserve"> 275 sitteplasser.  I 2016 ble det bygget en ny trapp med tilhørende rullestolrampe. </w:t>
      </w:r>
      <w:r w:rsidR="000B572A" w:rsidRPr="009F0044">
        <w:rPr>
          <w:rFonts w:eastAsia="Calibri"/>
          <w:sz w:val="24"/>
          <w:szCs w:val="24"/>
        </w:rPr>
        <w:t xml:space="preserve">I 2018 ble alterringen malt og knefallet trukket med skinn. </w:t>
      </w:r>
      <w:r w:rsidR="00AB63AE" w:rsidRPr="009F0044">
        <w:rPr>
          <w:rFonts w:eastAsia="Calibri"/>
          <w:sz w:val="24"/>
          <w:szCs w:val="24"/>
        </w:rPr>
        <w:t>Taket skiftet i 2020.</w:t>
      </w:r>
    </w:p>
    <w:p w:rsidR="00215D1E" w:rsidRPr="009F0044" w:rsidRDefault="00215D1E" w:rsidP="00215D1E">
      <w:pPr>
        <w:overflowPunct/>
        <w:autoSpaceDE/>
        <w:autoSpaceDN/>
        <w:adjustRightInd/>
        <w:textAlignment w:val="auto"/>
        <w:rPr>
          <w:rFonts w:eastAsia="Calibri"/>
          <w:sz w:val="24"/>
          <w:szCs w:val="24"/>
        </w:rPr>
      </w:pPr>
    </w:p>
    <w:p w:rsidR="00215D1E" w:rsidRPr="009F0044" w:rsidRDefault="00215D1E" w:rsidP="00215D1E">
      <w:pPr>
        <w:overflowPunct/>
        <w:autoSpaceDE/>
        <w:autoSpaceDN/>
        <w:adjustRightInd/>
        <w:textAlignment w:val="auto"/>
        <w:rPr>
          <w:rFonts w:eastAsia="Calibri"/>
          <w:sz w:val="24"/>
          <w:szCs w:val="24"/>
        </w:rPr>
      </w:pPr>
      <w:r w:rsidRPr="009F0044">
        <w:rPr>
          <w:rFonts w:eastAsia="Calibri"/>
          <w:sz w:val="24"/>
          <w:szCs w:val="24"/>
        </w:rPr>
        <w:t xml:space="preserve">Skoklefall kirke ble </w:t>
      </w:r>
      <w:r w:rsidR="00296DB9" w:rsidRPr="009F0044">
        <w:rPr>
          <w:rFonts w:eastAsia="Calibri"/>
          <w:sz w:val="24"/>
          <w:szCs w:val="24"/>
        </w:rPr>
        <w:t>innviet</w:t>
      </w:r>
      <w:r w:rsidRPr="009F0044">
        <w:rPr>
          <w:rFonts w:eastAsia="Calibri"/>
          <w:sz w:val="24"/>
          <w:szCs w:val="24"/>
        </w:rPr>
        <w:t xml:space="preserve"> i 1936. Dette er en laftet langkirke med upanelte tømmervegger. Kirken har ca</w:t>
      </w:r>
      <w:r w:rsidR="00A207C8" w:rsidRPr="009F0044">
        <w:rPr>
          <w:rFonts w:eastAsia="Calibri"/>
          <w:sz w:val="24"/>
          <w:szCs w:val="24"/>
        </w:rPr>
        <w:t>.</w:t>
      </w:r>
      <w:r w:rsidRPr="009F0044">
        <w:rPr>
          <w:rFonts w:eastAsia="Calibri"/>
          <w:sz w:val="24"/>
          <w:szCs w:val="24"/>
        </w:rPr>
        <w:t xml:space="preserve"> 130 sitteplasser.</w:t>
      </w:r>
      <w:r w:rsidR="00296DB9" w:rsidRPr="009F0044">
        <w:rPr>
          <w:rFonts w:eastAsia="Calibri"/>
          <w:sz w:val="24"/>
          <w:szCs w:val="24"/>
        </w:rPr>
        <w:t xml:space="preserve"> </w:t>
      </w:r>
    </w:p>
    <w:p w:rsidR="00603BC1" w:rsidRPr="009F0044" w:rsidRDefault="00712553" w:rsidP="0022009D">
      <w:pPr>
        <w:pStyle w:val="Overskrift1"/>
      </w:pPr>
      <w:bookmarkStart w:id="17" w:name="_Toc1399852"/>
      <w:r w:rsidRPr="009F0044">
        <w:t>6</w:t>
      </w:r>
      <w:r w:rsidR="005F545A" w:rsidRPr="009F0044">
        <w:t>. Kirkegårdsforvaltning</w:t>
      </w:r>
      <w:bookmarkEnd w:id="17"/>
    </w:p>
    <w:p w:rsidR="0065314E" w:rsidRPr="009F0044" w:rsidRDefault="0065314E">
      <w:pPr>
        <w:rPr>
          <w:sz w:val="24"/>
          <w:szCs w:val="24"/>
        </w:rPr>
      </w:pPr>
      <w:r w:rsidRPr="009F0044">
        <w:rPr>
          <w:sz w:val="24"/>
          <w:szCs w:val="24"/>
        </w:rPr>
        <w:t>Kir</w:t>
      </w:r>
      <w:r w:rsidR="009329B6" w:rsidRPr="009F0044">
        <w:rPr>
          <w:sz w:val="24"/>
          <w:szCs w:val="24"/>
        </w:rPr>
        <w:t xml:space="preserve">kegården fyller en viktig funksjon for mange </w:t>
      </w:r>
      <w:r w:rsidRPr="009F0044">
        <w:rPr>
          <w:sz w:val="24"/>
          <w:szCs w:val="24"/>
        </w:rPr>
        <w:t>mennesker. En velfungerende kirkegård skal representere en verdig ramme rundt gravferden, den skal gi sørgende og andre besøkende en god opplevelse</w:t>
      </w:r>
      <w:r w:rsidR="00594CF3" w:rsidRPr="009F0044">
        <w:rPr>
          <w:sz w:val="24"/>
          <w:szCs w:val="24"/>
        </w:rPr>
        <w:t>. K</w:t>
      </w:r>
      <w:r w:rsidRPr="009F0044">
        <w:rPr>
          <w:sz w:val="24"/>
          <w:szCs w:val="24"/>
        </w:rPr>
        <w:t xml:space="preserve">irkegården </w:t>
      </w:r>
      <w:r w:rsidR="00594CF3" w:rsidRPr="009F0044">
        <w:rPr>
          <w:sz w:val="24"/>
          <w:szCs w:val="24"/>
        </w:rPr>
        <w:t xml:space="preserve">skal </w:t>
      </w:r>
      <w:r w:rsidRPr="009F0044">
        <w:rPr>
          <w:sz w:val="24"/>
          <w:szCs w:val="24"/>
        </w:rPr>
        <w:t>være utformet på en slik måte at den fungerer som en god arbeidsplass for de kirkegårdsansatte. En verdig kirkegårdsdrift er ressurskrevende,</w:t>
      </w:r>
      <w:r w:rsidR="00853B95" w:rsidRPr="009F0044">
        <w:rPr>
          <w:sz w:val="24"/>
          <w:szCs w:val="24"/>
        </w:rPr>
        <w:t xml:space="preserve"> men dette er nødvendig for at man skal kunne etablere et anlegg som ivaretar den omsorg og respekt som den døde og dens etterlatte fortjener.</w:t>
      </w:r>
    </w:p>
    <w:p w:rsidR="00853B95" w:rsidRPr="009F0044" w:rsidRDefault="00853B95">
      <w:pPr>
        <w:rPr>
          <w:sz w:val="24"/>
          <w:szCs w:val="24"/>
        </w:rPr>
      </w:pPr>
    </w:p>
    <w:p w:rsidR="000204FB" w:rsidRPr="009F0044" w:rsidRDefault="0065314E">
      <w:pPr>
        <w:rPr>
          <w:sz w:val="24"/>
          <w:szCs w:val="24"/>
        </w:rPr>
      </w:pPr>
      <w:r w:rsidRPr="009F0044">
        <w:rPr>
          <w:sz w:val="24"/>
          <w:szCs w:val="24"/>
        </w:rPr>
        <w:t>Nesodden kirkelige fellesråd har ikke egne kirkegårdsansatte. Det er Nesodden kommune som stiller mannskaper til rådighet i forbindelse med graving av graver</w:t>
      </w:r>
      <w:r w:rsidR="00B63BE2" w:rsidRPr="009F0044">
        <w:rPr>
          <w:sz w:val="24"/>
          <w:szCs w:val="24"/>
        </w:rPr>
        <w:t xml:space="preserve"> og vedlikehold av kirkegården</w:t>
      </w:r>
      <w:r w:rsidRPr="009F0044">
        <w:rPr>
          <w:sz w:val="24"/>
          <w:szCs w:val="24"/>
        </w:rPr>
        <w:t xml:space="preserve">. </w:t>
      </w:r>
      <w:r w:rsidR="00033F82" w:rsidRPr="009F0044">
        <w:rPr>
          <w:sz w:val="24"/>
          <w:szCs w:val="24"/>
        </w:rPr>
        <w:t xml:space="preserve">Tjenesteytingsavtalen regulerer disse oppgavene. </w:t>
      </w:r>
    </w:p>
    <w:p w:rsidR="004E2014" w:rsidRPr="009F0044" w:rsidRDefault="004E2014" w:rsidP="00427FCD">
      <w:pPr>
        <w:ind w:left="709" w:hanging="709"/>
        <w:rPr>
          <w:sz w:val="24"/>
          <w:szCs w:val="24"/>
        </w:rPr>
      </w:pPr>
    </w:p>
    <w:p w:rsidR="00427FCD" w:rsidRPr="009F0044" w:rsidRDefault="00DA6E59" w:rsidP="00427FCD">
      <w:pPr>
        <w:ind w:left="709" w:hanging="709"/>
        <w:rPr>
          <w:sz w:val="24"/>
          <w:szCs w:val="24"/>
        </w:rPr>
      </w:pPr>
      <w:r w:rsidRPr="009F0044">
        <w:rPr>
          <w:sz w:val="24"/>
          <w:szCs w:val="24"/>
        </w:rPr>
        <w:t>I henhold til gravferdslovens § 2 skal norske kommuner til enhve</w:t>
      </w:r>
      <w:r w:rsidR="00427FCD" w:rsidRPr="009F0044">
        <w:rPr>
          <w:sz w:val="24"/>
          <w:szCs w:val="24"/>
        </w:rPr>
        <w:t xml:space="preserve">r tid ha ledige gravplasser til </w:t>
      </w:r>
    </w:p>
    <w:p w:rsidR="00427FCD" w:rsidRPr="009F0044" w:rsidRDefault="00DA6E59" w:rsidP="00427FCD">
      <w:pPr>
        <w:ind w:left="709" w:hanging="709"/>
        <w:rPr>
          <w:sz w:val="24"/>
          <w:szCs w:val="24"/>
        </w:rPr>
      </w:pPr>
      <w:r w:rsidRPr="009F0044">
        <w:rPr>
          <w:sz w:val="24"/>
          <w:szCs w:val="24"/>
        </w:rPr>
        <w:t xml:space="preserve">minst 3 prosent av kommunens innbyggere. </w:t>
      </w:r>
      <w:r w:rsidR="001A174A" w:rsidRPr="009F0044">
        <w:rPr>
          <w:sz w:val="24"/>
          <w:szCs w:val="24"/>
        </w:rPr>
        <w:t>Utvidelsen av Nesodden kirke</w:t>
      </w:r>
      <w:r w:rsidR="005F3D1D" w:rsidRPr="009F0044">
        <w:rPr>
          <w:sz w:val="24"/>
          <w:szCs w:val="24"/>
        </w:rPr>
        <w:t xml:space="preserve">gård ble </w:t>
      </w:r>
      <w:r w:rsidR="00427FCD" w:rsidRPr="009F0044">
        <w:rPr>
          <w:sz w:val="24"/>
          <w:szCs w:val="24"/>
        </w:rPr>
        <w:t xml:space="preserve">tatt i bruk </w:t>
      </w:r>
    </w:p>
    <w:p w:rsidR="00427FCD" w:rsidRPr="009F0044" w:rsidRDefault="001E312A" w:rsidP="003F7C99">
      <w:pPr>
        <w:rPr>
          <w:sz w:val="24"/>
          <w:szCs w:val="24"/>
        </w:rPr>
      </w:pPr>
      <w:r w:rsidRPr="009F0044">
        <w:rPr>
          <w:sz w:val="24"/>
          <w:szCs w:val="24"/>
        </w:rPr>
        <w:t>til kistegraver våren 2017</w:t>
      </w:r>
      <w:r w:rsidR="005B5362" w:rsidRPr="009F0044">
        <w:rPr>
          <w:sz w:val="24"/>
          <w:szCs w:val="24"/>
        </w:rPr>
        <w:t>.</w:t>
      </w:r>
      <w:r w:rsidR="00427FCD" w:rsidRPr="009F0044">
        <w:rPr>
          <w:sz w:val="24"/>
          <w:szCs w:val="24"/>
        </w:rPr>
        <w:t xml:space="preserve"> </w:t>
      </w:r>
      <w:r w:rsidR="002713B4" w:rsidRPr="009F0044">
        <w:rPr>
          <w:sz w:val="24"/>
          <w:szCs w:val="24"/>
        </w:rPr>
        <w:t>Navnet minnelund</w:t>
      </w:r>
      <w:r w:rsidR="003F7C99" w:rsidRPr="009F0044">
        <w:rPr>
          <w:sz w:val="24"/>
          <w:szCs w:val="24"/>
        </w:rPr>
        <w:t xml:space="preserve"> </w:t>
      </w:r>
      <w:r w:rsidR="00427FCD" w:rsidRPr="009F0044">
        <w:rPr>
          <w:sz w:val="24"/>
          <w:szCs w:val="24"/>
        </w:rPr>
        <w:t>ble</w:t>
      </w:r>
      <w:r w:rsidR="005B5362" w:rsidRPr="009F0044">
        <w:rPr>
          <w:sz w:val="24"/>
          <w:szCs w:val="24"/>
        </w:rPr>
        <w:t xml:space="preserve"> tatt i bruk </w:t>
      </w:r>
      <w:r w:rsidR="003C5F7D" w:rsidRPr="009F0044">
        <w:rPr>
          <w:sz w:val="24"/>
          <w:szCs w:val="24"/>
        </w:rPr>
        <w:t>fra mai 2016.</w:t>
      </w:r>
      <w:r w:rsidR="002713B4" w:rsidRPr="009F0044">
        <w:rPr>
          <w:sz w:val="24"/>
          <w:szCs w:val="24"/>
        </w:rPr>
        <w:t xml:space="preserve"> </w:t>
      </w:r>
      <w:r w:rsidR="001A174A" w:rsidRPr="009F0044">
        <w:rPr>
          <w:sz w:val="24"/>
          <w:szCs w:val="24"/>
        </w:rPr>
        <w:t>Med denne</w:t>
      </w:r>
      <w:r w:rsidR="003F7C99" w:rsidRPr="009F0044">
        <w:rPr>
          <w:sz w:val="24"/>
          <w:szCs w:val="24"/>
        </w:rPr>
        <w:t xml:space="preserve"> </w:t>
      </w:r>
      <w:r w:rsidR="001A174A" w:rsidRPr="009F0044">
        <w:rPr>
          <w:sz w:val="24"/>
          <w:szCs w:val="24"/>
        </w:rPr>
        <w:t xml:space="preserve">kirkegårdsutvidelsen </w:t>
      </w:r>
      <w:r w:rsidR="003C5F7D" w:rsidRPr="009F0044">
        <w:rPr>
          <w:sz w:val="24"/>
          <w:szCs w:val="24"/>
        </w:rPr>
        <w:t>er Skoklefall og Nesodden sokn</w:t>
      </w:r>
      <w:r w:rsidR="00427FCD" w:rsidRPr="009F0044">
        <w:rPr>
          <w:sz w:val="24"/>
          <w:szCs w:val="24"/>
        </w:rPr>
        <w:t xml:space="preserve"> godt rustet med </w:t>
      </w:r>
      <w:r w:rsidR="001A174A" w:rsidRPr="009F0044">
        <w:rPr>
          <w:sz w:val="24"/>
          <w:szCs w:val="24"/>
        </w:rPr>
        <w:t xml:space="preserve">gravplasser de kommende tiårene. </w:t>
      </w:r>
    </w:p>
    <w:p w:rsidR="00427FCD" w:rsidRPr="009F0044" w:rsidRDefault="005B5362" w:rsidP="00F60EFF">
      <w:pPr>
        <w:rPr>
          <w:sz w:val="24"/>
          <w:szCs w:val="24"/>
        </w:rPr>
      </w:pPr>
      <w:r w:rsidRPr="009F0044">
        <w:rPr>
          <w:sz w:val="24"/>
          <w:szCs w:val="24"/>
        </w:rPr>
        <w:t xml:space="preserve">   </w:t>
      </w:r>
    </w:p>
    <w:p w:rsidR="00B538AC" w:rsidRPr="009F0044" w:rsidRDefault="00427FCD" w:rsidP="00427FCD">
      <w:pPr>
        <w:ind w:left="709" w:hanging="709"/>
        <w:rPr>
          <w:sz w:val="24"/>
          <w:szCs w:val="24"/>
        </w:rPr>
      </w:pPr>
      <w:r w:rsidRPr="009F0044">
        <w:rPr>
          <w:sz w:val="24"/>
          <w:szCs w:val="24"/>
        </w:rPr>
        <w:t>Fagerstrand har økende befolkning ved nybygging.</w:t>
      </w:r>
      <w:r w:rsidR="00B538AC" w:rsidRPr="009F0044">
        <w:rPr>
          <w:sz w:val="24"/>
          <w:szCs w:val="24"/>
        </w:rPr>
        <w:t xml:space="preserve"> Samtidig øker antall gravferder </w:t>
      </w:r>
    </w:p>
    <w:p w:rsidR="00B538AC" w:rsidRPr="009F0044" w:rsidRDefault="000830B5" w:rsidP="00427FCD">
      <w:pPr>
        <w:ind w:left="709" w:hanging="709"/>
        <w:rPr>
          <w:sz w:val="24"/>
          <w:szCs w:val="24"/>
        </w:rPr>
      </w:pPr>
      <w:proofErr w:type="spellStart"/>
      <w:r w:rsidRPr="009F0044">
        <w:rPr>
          <w:sz w:val="24"/>
          <w:szCs w:val="24"/>
        </w:rPr>
        <w:t>pga</w:t>
      </w:r>
      <w:proofErr w:type="spellEnd"/>
      <w:r w:rsidR="00B538AC" w:rsidRPr="009F0044">
        <w:rPr>
          <w:sz w:val="24"/>
          <w:szCs w:val="24"/>
        </w:rPr>
        <w:t xml:space="preserve"> soknets alderssammensetning.</w:t>
      </w:r>
      <w:r w:rsidR="00427FCD" w:rsidRPr="009F0044">
        <w:rPr>
          <w:sz w:val="24"/>
          <w:szCs w:val="24"/>
        </w:rPr>
        <w:t xml:space="preserve"> </w:t>
      </w:r>
      <w:r w:rsidR="003C5F7D" w:rsidRPr="009F0044">
        <w:rPr>
          <w:sz w:val="24"/>
          <w:szCs w:val="24"/>
        </w:rPr>
        <w:t xml:space="preserve">Fellesrådet </w:t>
      </w:r>
      <w:r w:rsidR="00427FCD" w:rsidRPr="009F0044">
        <w:rPr>
          <w:sz w:val="24"/>
          <w:szCs w:val="24"/>
        </w:rPr>
        <w:t xml:space="preserve">vil jobbe videre med </w:t>
      </w:r>
      <w:r w:rsidR="003C5F7D" w:rsidRPr="009F0044">
        <w:rPr>
          <w:sz w:val="24"/>
          <w:szCs w:val="24"/>
        </w:rPr>
        <w:t xml:space="preserve">tilrettelegging av flere </w:t>
      </w:r>
    </w:p>
    <w:p w:rsidR="00B538AC" w:rsidRPr="009F0044" w:rsidRDefault="003C5F7D" w:rsidP="00427FCD">
      <w:pPr>
        <w:ind w:left="709" w:hanging="709"/>
        <w:rPr>
          <w:sz w:val="24"/>
          <w:szCs w:val="24"/>
        </w:rPr>
      </w:pPr>
      <w:r w:rsidRPr="009F0044">
        <w:rPr>
          <w:sz w:val="24"/>
          <w:szCs w:val="24"/>
        </w:rPr>
        <w:lastRenderedPageBreak/>
        <w:t>urnegraver ved Gjøfjell kirkegård.</w:t>
      </w:r>
      <w:r w:rsidR="00805256" w:rsidRPr="009F0044">
        <w:rPr>
          <w:sz w:val="24"/>
          <w:szCs w:val="24"/>
        </w:rPr>
        <w:t xml:space="preserve"> Ny navnet minnelunder er anlagt, men</w:t>
      </w:r>
      <w:r w:rsidR="00427FCD" w:rsidRPr="009F0044">
        <w:rPr>
          <w:sz w:val="24"/>
          <w:szCs w:val="24"/>
        </w:rPr>
        <w:t xml:space="preserve"> må søkes godkjent </w:t>
      </w:r>
    </w:p>
    <w:p w:rsidR="00F26C64" w:rsidRPr="009F0044" w:rsidRDefault="00427FCD" w:rsidP="00427FCD">
      <w:pPr>
        <w:ind w:left="709" w:hanging="709"/>
        <w:rPr>
          <w:sz w:val="24"/>
          <w:szCs w:val="24"/>
        </w:rPr>
      </w:pPr>
      <w:r w:rsidRPr="009F0044">
        <w:rPr>
          <w:sz w:val="24"/>
          <w:szCs w:val="24"/>
        </w:rPr>
        <w:t>av Bispedømmerådet.</w:t>
      </w:r>
      <w:r w:rsidR="000B572A" w:rsidRPr="009F0044">
        <w:rPr>
          <w:sz w:val="24"/>
          <w:szCs w:val="24"/>
        </w:rPr>
        <w:t xml:space="preserve"> Monument ble bevilget av </w:t>
      </w:r>
      <w:r w:rsidR="001E312A" w:rsidRPr="009F0044">
        <w:rPr>
          <w:sz w:val="24"/>
          <w:szCs w:val="24"/>
        </w:rPr>
        <w:t xml:space="preserve">Nesodden kommune </w:t>
      </w:r>
      <w:r w:rsidR="00F26C64" w:rsidRPr="009F0044">
        <w:rPr>
          <w:sz w:val="24"/>
          <w:szCs w:val="24"/>
        </w:rPr>
        <w:t>høsten 2018.</w:t>
      </w:r>
    </w:p>
    <w:p w:rsidR="00427FCD" w:rsidRPr="009F0044" w:rsidRDefault="00881874" w:rsidP="00427FCD">
      <w:pPr>
        <w:ind w:left="709" w:hanging="709"/>
        <w:rPr>
          <w:sz w:val="24"/>
          <w:szCs w:val="24"/>
        </w:rPr>
      </w:pPr>
      <w:r w:rsidRPr="009F0044">
        <w:rPr>
          <w:sz w:val="24"/>
          <w:szCs w:val="24"/>
        </w:rPr>
        <w:t xml:space="preserve">Bispedømmerådet </w:t>
      </w:r>
      <w:r w:rsidR="00351944" w:rsidRPr="009F0044">
        <w:rPr>
          <w:sz w:val="24"/>
          <w:szCs w:val="24"/>
        </w:rPr>
        <w:t>har foreløpig ikke godkjent minnelunden, men følges opp av kommunen</w:t>
      </w:r>
      <w:r w:rsidR="004E2014" w:rsidRPr="009F0044">
        <w:rPr>
          <w:sz w:val="24"/>
          <w:szCs w:val="24"/>
        </w:rPr>
        <w:t>.</w:t>
      </w:r>
    </w:p>
    <w:p w:rsidR="002A4C7F" w:rsidRPr="009F0044" w:rsidRDefault="002A4C7F" w:rsidP="00427FCD">
      <w:pPr>
        <w:ind w:left="2127" w:hanging="2127"/>
        <w:rPr>
          <w:sz w:val="24"/>
          <w:szCs w:val="24"/>
        </w:rPr>
      </w:pPr>
    </w:p>
    <w:p w:rsidR="00B538AC" w:rsidRPr="009F0044" w:rsidRDefault="00427FCD" w:rsidP="00427FCD">
      <w:pPr>
        <w:ind w:left="2127" w:hanging="2127"/>
        <w:rPr>
          <w:sz w:val="24"/>
          <w:szCs w:val="24"/>
        </w:rPr>
      </w:pPr>
      <w:r w:rsidRPr="009F0044">
        <w:rPr>
          <w:sz w:val="24"/>
          <w:szCs w:val="24"/>
        </w:rPr>
        <w:t xml:space="preserve">En større </w:t>
      </w:r>
      <w:r w:rsidR="003C5F7D" w:rsidRPr="009F0044">
        <w:rPr>
          <w:sz w:val="24"/>
          <w:szCs w:val="24"/>
        </w:rPr>
        <w:t xml:space="preserve">utvidelse av kirkegården mot nord </w:t>
      </w:r>
      <w:r w:rsidRPr="009F0044">
        <w:rPr>
          <w:sz w:val="24"/>
          <w:szCs w:val="24"/>
        </w:rPr>
        <w:t>er varslet i budsjett</w:t>
      </w:r>
      <w:r w:rsidR="00B538AC" w:rsidRPr="009F0044">
        <w:rPr>
          <w:sz w:val="24"/>
          <w:szCs w:val="24"/>
        </w:rPr>
        <w:t xml:space="preserve">innspill </w:t>
      </w:r>
      <w:r w:rsidRPr="009F0044">
        <w:rPr>
          <w:sz w:val="24"/>
          <w:szCs w:val="24"/>
        </w:rPr>
        <w:t xml:space="preserve">til kommunen. </w:t>
      </w:r>
      <w:r w:rsidR="00B538AC" w:rsidRPr="009F0044">
        <w:rPr>
          <w:sz w:val="24"/>
          <w:szCs w:val="24"/>
        </w:rPr>
        <w:t xml:space="preserve">Det er </w:t>
      </w:r>
    </w:p>
    <w:p w:rsidR="00B538AC" w:rsidRPr="009F0044" w:rsidRDefault="00B538AC" w:rsidP="00427FCD">
      <w:pPr>
        <w:ind w:left="2127" w:hanging="2127"/>
        <w:rPr>
          <w:sz w:val="24"/>
          <w:szCs w:val="24"/>
        </w:rPr>
      </w:pPr>
      <w:r w:rsidRPr="009F0044">
        <w:rPr>
          <w:sz w:val="24"/>
          <w:szCs w:val="24"/>
        </w:rPr>
        <w:t xml:space="preserve">lagt til rette for 40 kistegraver med dobbel dybde. Fellesrådet er glad for at planlegging av en </w:t>
      </w:r>
    </w:p>
    <w:p w:rsidR="00522D89" w:rsidRPr="009F0044" w:rsidRDefault="00B538AC" w:rsidP="009F28D6">
      <w:pPr>
        <w:rPr>
          <w:color w:val="FF0000"/>
          <w:sz w:val="24"/>
          <w:szCs w:val="24"/>
        </w:rPr>
      </w:pPr>
      <w:r w:rsidRPr="009C473E">
        <w:rPr>
          <w:sz w:val="24"/>
        </w:rPr>
        <w:t>utvidelse av</w:t>
      </w:r>
      <w:r w:rsidRPr="009F0044">
        <w:t xml:space="preserve"> </w:t>
      </w:r>
      <w:r w:rsidRPr="009F0044">
        <w:rPr>
          <w:sz w:val="24"/>
          <w:szCs w:val="24"/>
        </w:rPr>
        <w:t>kistegraver er satt</w:t>
      </w:r>
      <w:r w:rsidR="00E568CC" w:rsidRPr="009F0044">
        <w:rPr>
          <w:sz w:val="24"/>
          <w:szCs w:val="24"/>
        </w:rPr>
        <w:t xml:space="preserve"> inn</w:t>
      </w:r>
      <w:r w:rsidRPr="009F0044">
        <w:rPr>
          <w:sz w:val="24"/>
          <w:szCs w:val="24"/>
        </w:rPr>
        <w:t xml:space="preserve"> i kommunens langtidsplan. </w:t>
      </w:r>
      <w:r w:rsidR="00CA186C" w:rsidRPr="009F0044">
        <w:rPr>
          <w:sz w:val="24"/>
          <w:szCs w:val="24"/>
        </w:rPr>
        <w:t>Forprosjektet for utvidelse av gravlunde</w:t>
      </w:r>
      <w:r w:rsidR="00106343" w:rsidRPr="009F0044">
        <w:rPr>
          <w:sz w:val="24"/>
          <w:szCs w:val="24"/>
        </w:rPr>
        <w:t xml:space="preserve">n </w:t>
      </w:r>
      <w:r w:rsidR="00CA186C" w:rsidRPr="009F0044">
        <w:rPr>
          <w:sz w:val="24"/>
          <w:szCs w:val="24"/>
        </w:rPr>
        <w:t>starter opp 2021.</w:t>
      </w:r>
    </w:p>
    <w:p w:rsidR="004E2014" w:rsidRPr="009F0044" w:rsidRDefault="004E2014" w:rsidP="009F28D6">
      <w:pPr>
        <w:rPr>
          <w:sz w:val="24"/>
          <w:szCs w:val="24"/>
        </w:rPr>
      </w:pPr>
    </w:p>
    <w:p w:rsidR="00633247" w:rsidRPr="009F0044" w:rsidRDefault="004F20CE">
      <w:pPr>
        <w:rPr>
          <w:sz w:val="24"/>
          <w:szCs w:val="24"/>
        </w:rPr>
      </w:pPr>
      <w:r w:rsidRPr="009F0044">
        <w:rPr>
          <w:sz w:val="24"/>
          <w:szCs w:val="24"/>
        </w:rPr>
        <w:t>Bårerom</w:t>
      </w:r>
      <w:r w:rsidR="00522D89" w:rsidRPr="009F0044">
        <w:rPr>
          <w:sz w:val="24"/>
          <w:szCs w:val="24"/>
        </w:rPr>
        <w:t xml:space="preserve"> og toaletter ved Nesodden kirke er under prosjektering</w:t>
      </w:r>
      <w:r w:rsidR="00A04696" w:rsidRPr="009F0044">
        <w:rPr>
          <w:sz w:val="24"/>
          <w:szCs w:val="24"/>
        </w:rPr>
        <w:t xml:space="preserve">, men ikke igangsatt </w:t>
      </w:r>
      <w:proofErr w:type="spellStart"/>
      <w:r w:rsidR="00A04696" w:rsidRPr="009F0044">
        <w:rPr>
          <w:sz w:val="24"/>
          <w:szCs w:val="24"/>
        </w:rPr>
        <w:t>pga</w:t>
      </w:r>
      <w:proofErr w:type="spellEnd"/>
      <w:r w:rsidR="00A04696" w:rsidRPr="009F0044">
        <w:rPr>
          <w:sz w:val="24"/>
          <w:szCs w:val="24"/>
        </w:rPr>
        <w:t xml:space="preserve"> for høye anbud. Kommunen har sendt ut prosjektet på anbud på nytt</w:t>
      </w:r>
      <w:r w:rsidR="00522D89" w:rsidRPr="009F0044">
        <w:rPr>
          <w:sz w:val="24"/>
          <w:szCs w:val="24"/>
        </w:rPr>
        <w:t xml:space="preserve">. Et funksjonelt bårehus med kjølerom og </w:t>
      </w:r>
      <w:r w:rsidR="00A04696" w:rsidRPr="009F0044">
        <w:rPr>
          <w:sz w:val="24"/>
          <w:szCs w:val="24"/>
        </w:rPr>
        <w:t xml:space="preserve">et </w:t>
      </w:r>
      <w:r w:rsidR="00522D89" w:rsidRPr="009F0044">
        <w:rPr>
          <w:sz w:val="24"/>
          <w:szCs w:val="24"/>
        </w:rPr>
        <w:t>verdig syningsrom planlegges der redskapshuset ligger øst for meni</w:t>
      </w:r>
      <w:r w:rsidR="00E568CC" w:rsidRPr="009F0044">
        <w:rPr>
          <w:sz w:val="24"/>
          <w:szCs w:val="24"/>
        </w:rPr>
        <w:t xml:space="preserve">ghetshuset. Fellesrådet har pekt på </w:t>
      </w:r>
      <w:r w:rsidR="001D7F24" w:rsidRPr="009F0044">
        <w:rPr>
          <w:sz w:val="24"/>
          <w:szCs w:val="24"/>
        </w:rPr>
        <w:t xml:space="preserve">at </w:t>
      </w:r>
      <w:r w:rsidR="00E568CC" w:rsidRPr="009F0044">
        <w:rPr>
          <w:sz w:val="24"/>
          <w:szCs w:val="24"/>
        </w:rPr>
        <w:t>toaletter også må legges i bygget. Bygget</w:t>
      </w:r>
      <w:r w:rsidR="003D63C3" w:rsidRPr="009F0044">
        <w:rPr>
          <w:sz w:val="24"/>
          <w:szCs w:val="24"/>
        </w:rPr>
        <w:t xml:space="preserve"> vil dekke viktige behov for besøkende, sørgende</w:t>
      </w:r>
      <w:r w:rsidR="00E568CC" w:rsidRPr="009F0044">
        <w:rPr>
          <w:sz w:val="24"/>
          <w:szCs w:val="24"/>
        </w:rPr>
        <w:t>, begravelsesbyråene</w:t>
      </w:r>
      <w:r w:rsidR="003D63C3" w:rsidRPr="009F0044">
        <w:rPr>
          <w:sz w:val="24"/>
          <w:szCs w:val="24"/>
        </w:rPr>
        <w:t xml:space="preserve"> og ansatte. Kommunen leder planlegging</w:t>
      </w:r>
      <w:r w:rsidR="001D7F24" w:rsidRPr="009F0044">
        <w:rPr>
          <w:sz w:val="24"/>
          <w:szCs w:val="24"/>
        </w:rPr>
        <w:t>en og</w:t>
      </w:r>
      <w:r w:rsidR="00427FCD" w:rsidRPr="009F0044">
        <w:rPr>
          <w:sz w:val="24"/>
          <w:szCs w:val="24"/>
        </w:rPr>
        <w:t xml:space="preserve"> godkjenningsprosesser</w:t>
      </w:r>
      <w:r w:rsidR="00CA4B77" w:rsidRPr="009F0044">
        <w:rPr>
          <w:sz w:val="24"/>
          <w:szCs w:val="24"/>
        </w:rPr>
        <w:t xml:space="preserve"> og finansierer prosjektet</w:t>
      </w:r>
      <w:r w:rsidR="003D63C3" w:rsidRPr="009F0044">
        <w:rPr>
          <w:sz w:val="24"/>
          <w:szCs w:val="24"/>
        </w:rPr>
        <w:t xml:space="preserve">. </w:t>
      </w:r>
      <w:r w:rsidR="00CA4B77" w:rsidRPr="009F0044">
        <w:rPr>
          <w:sz w:val="24"/>
          <w:szCs w:val="24"/>
        </w:rPr>
        <w:t>Samtidig vil det også bli en løsning for vann og avløp til menighetshuset og prestegården.</w:t>
      </w:r>
    </w:p>
    <w:p w:rsidR="00EB4720" w:rsidRPr="009F0044" w:rsidRDefault="00522D89">
      <w:pPr>
        <w:rPr>
          <w:sz w:val="24"/>
          <w:szCs w:val="24"/>
        </w:rPr>
      </w:pPr>
      <w:r w:rsidRPr="009F0044">
        <w:rPr>
          <w:sz w:val="24"/>
          <w:szCs w:val="24"/>
        </w:rPr>
        <w:t xml:space="preserve"> </w:t>
      </w:r>
      <w:r w:rsidR="003C5F7D" w:rsidRPr="009F0044">
        <w:rPr>
          <w:sz w:val="24"/>
          <w:szCs w:val="24"/>
        </w:rPr>
        <w:t xml:space="preserve"> </w:t>
      </w:r>
    </w:p>
    <w:p w:rsidR="002D13BB" w:rsidRPr="009F0044" w:rsidRDefault="00712553" w:rsidP="0022009D">
      <w:pPr>
        <w:pStyle w:val="Overskrift1"/>
      </w:pPr>
      <w:bookmarkStart w:id="18" w:name="_Toc1399853"/>
      <w:r w:rsidRPr="009F0044">
        <w:t>7</w:t>
      </w:r>
      <w:r w:rsidR="002D13BB" w:rsidRPr="009F0044">
        <w:t>. Annen kirkelig virksomhet, konfirmantarbeid</w:t>
      </w:r>
      <w:bookmarkEnd w:id="18"/>
    </w:p>
    <w:p w:rsidR="002D13BB" w:rsidRPr="009F0044" w:rsidRDefault="002D13BB" w:rsidP="002D13BB">
      <w:pPr>
        <w:rPr>
          <w:sz w:val="24"/>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766"/>
        <w:gridCol w:w="766"/>
        <w:gridCol w:w="766"/>
        <w:gridCol w:w="849"/>
        <w:gridCol w:w="907"/>
        <w:gridCol w:w="850"/>
        <w:gridCol w:w="849"/>
        <w:gridCol w:w="850"/>
      </w:tblGrid>
      <w:tr w:rsidR="00C94323" w:rsidRPr="009F0044" w:rsidTr="00C94323">
        <w:trPr>
          <w:trHeight w:val="288"/>
        </w:trPr>
        <w:tc>
          <w:tcPr>
            <w:tcW w:w="2459" w:type="dxa"/>
            <w:tcBorders>
              <w:bottom w:val="single" w:sz="4" w:space="0" w:color="auto"/>
            </w:tcBorders>
            <w:shd w:val="clear" w:color="auto" w:fill="auto"/>
          </w:tcPr>
          <w:p w:rsidR="00C94323" w:rsidRPr="009F0044" w:rsidRDefault="00C94323" w:rsidP="002D13BB">
            <w:pPr>
              <w:rPr>
                <w:b/>
                <w:sz w:val="24"/>
                <w:szCs w:val="24"/>
              </w:rPr>
            </w:pPr>
          </w:p>
        </w:tc>
        <w:tc>
          <w:tcPr>
            <w:tcW w:w="766" w:type="dxa"/>
          </w:tcPr>
          <w:p w:rsidR="00C94323" w:rsidRPr="009F0044" w:rsidRDefault="00C94323" w:rsidP="00514DF5">
            <w:pPr>
              <w:jc w:val="center"/>
              <w:rPr>
                <w:b/>
                <w:sz w:val="24"/>
                <w:szCs w:val="24"/>
              </w:rPr>
            </w:pPr>
            <w:r w:rsidRPr="009F0044">
              <w:rPr>
                <w:b/>
                <w:sz w:val="24"/>
                <w:szCs w:val="24"/>
              </w:rPr>
              <w:t>2020</w:t>
            </w:r>
          </w:p>
        </w:tc>
        <w:tc>
          <w:tcPr>
            <w:tcW w:w="766" w:type="dxa"/>
          </w:tcPr>
          <w:p w:rsidR="00C94323" w:rsidRPr="009F0044" w:rsidRDefault="00C94323" w:rsidP="00514DF5">
            <w:pPr>
              <w:jc w:val="center"/>
              <w:rPr>
                <w:b/>
                <w:sz w:val="24"/>
                <w:szCs w:val="24"/>
              </w:rPr>
            </w:pPr>
            <w:r w:rsidRPr="009F0044">
              <w:rPr>
                <w:b/>
                <w:sz w:val="24"/>
                <w:szCs w:val="24"/>
              </w:rPr>
              <w:t>2019</w:t>
            </w:r>
          </w:p>
        </w:tc>
        <w:tc>
          <w:tcPr>
            <w:tcW w:w="766" w:type="dxa"/>
          </w:tcPr>
          <w:p w:rsidR="00C94323" w:rsidRPr="009F0044" w:rsidRDefault="00C94323" w:rsidP="00514DF5">
            <w:pPr>
              <w:jc w:val="center"/>
              <w:rPr>
                <w:b/>
                <w:sz w:val="24"/>
                <w:szCs w:val="24"/>
              </w:rPr>
            </w:pPr>
            <w:r w:rsidRPr="009F0044">
              <w:rPr>
                <w:b/>
                <w:sz w:val="24"/>
                <w:szCs w:val="24"/>
              </w:rPr>
              <w:t>2018</w:t>
            </w:r>
          </w:p>
        </w:tc>
        <w:tc>
          <w:tcPr>
            <w:tcW w:w="849" w:type="dxa"/>
          </w:tcPr>
          <w:p w:rsidR="00C94323" w:rsidRPr="009F0044" w:rsidRDefault="00C94323" w:rsidP="00514DF5">
            <w:pPr>
              <w:jc w:val="center"/>
              <w:rPr>
                <w:b/>
                <w:sz w:val="24"/>
                <w:szCs w:val="24"/>
              </w:rPr>
            </w:pPr>
            <w:r w:rsidRPr="009F0044">
              <w:rPr>
                <w:b/>
                <w:sz w:val="24"/>
                <w:szCs w:val="24"/>
              </w:rPr>
              <w:t>2017</w:t>
            </w:r>
          </w:p>
        </w:tc>
        <w:tc>
          <w:tcPr>
            <w:tcW w:w="907" w:type="dxa"/>
          </w:tcPr>
          <w:p w:rsidR="00C94323" w:rsidRPr="009F0044" w:rsidRDefault="00C94323" w:rsidP="00514DF5">
            <w:pPr>
              <w:jc w:val="center"/>
              <w:rPr>
                <w:b/>
                <w:sz w:val="24"/>
                <w:szCs w:val="24"/>
              </w:rPr>
            </w:pPr>
            <w:r w:rsidRPr="009F0044">
              <w:rPr>
                <w:b/>
                <w:sz w:val="24"/>
                <w:szCs w:val="24"/>
              </w:rPr>
              <w:t>2016</w:t>
            </w:r>
          </w:p>
        </w:tc>
        <w:tc>
          <w:tcPr>
            <w:tcW w:w="850" w:type="dxa"/>
            <w:shd w:val="clear" w:color="auto" w:fill="auto"/>
          </w:tcPr>
          <w:p w:rsidR="00C94323" w:rsidRPr="009F0044" w:rsidRDefault="00C94323" w:rsidP="00514DF5">
            <w:pPr>
              <w:jc w:val="center"/>
              <w:rPr>
                <w:b/>
                <w:sz w:val="24"/>
                <w:szCs w:val="24"/>
              </w:rPr>
            </w:pPr>
            <w:r w:rsidRPr="009F0044">
              <w:rPr>
                <w:b/>
                <w:sz w:val="24"/>
                <w:szCs w:val="24"/>
              </w:rPr>
              <w:t>2015</w:t>
            </w:r>
          </w:p>
        </w:tc>
        <w:tc>
          <w:tcPr>
            <w:tcW w:w="849" w:type="dxa"/>
            <w:shd w:val="clear" w:color="auto" w:fill="auto"/>
          </w:tcPr>
          <w:p w:rsidR="00C94323" w:rsidRPr="009F0044" w:rsidRDefault="00C94323" w:rsidP="00514DF5">
            <w:pPr>
              <w:jc w:val="center"/>
              <w:rPr>
                <w:b/>
                <w:sz w:val="24"/>
                <w:szCs w:val="24"/>
              </w:rPr>
            </w:pPr>
            <w:r w:rsidRPr="009F0044">
              <w:rPr>
                <w:b/>
                <w:sz w:val="24"/>
                <w:szCs w:val="24"/>
              </w:rPr>
              <w:t>2014</w:t>
            </w:r>
          </w:p>
        </w:tc>
        <w:tc>
          <w:tcPr>
            <w:tcW w:w="850" w:type="dxa"/>
            <w:shd w:val="clear" w:color="auto" w:fill="auto"/>
          </w:tcPr>
          <w:p w:rsidR="00C94323" w:rsidRPr="009F0044" w:rsidRDefault="00C94323" w:rsidP="00514DF5">
            <w:pPr>
              <w:jc w:val="center"/>
              <w:rPr>
                <w:b/>
                <w:sz w:val="24"/>
                <w:szCs w:val="24"/>
              </w:rPr>
            </w:pPr>
            <w:r w:rsidRPr="009F0044">
              <w:rPr>
                <w:b/>
                <w:sz w:val="24"/>
                <w:szCs w:val="24"/>
              </w:rPr>
              <w:t>2013</w:t>
            </w:r>
          </w:p>
        </w:tc>
      </w:tr>
      <w:tr w:rsidR="00C94323" w:rsidRPr="009F0044" w:rsidTr="00C94323">
        <w:trPr>
          <w:trHeight w:val="288"/>
        </w:trPr>
        <w:tc>
          <w:tcPr>
            <w:tcW w:w="2459" w:type="dxa"/>
            <w:shd w:val="clear" w:color="auto" w:fill="C0C0C0"/>
          </w:tcPr>
          <w:p w:rsidR="00C94323" w:rsidRPr="009F0044" w:rsidRDefault="00C94323" w:rsidP="002D13BB">
            <w:pPr>
              <w:rPr>
                <w:b/>
                <w:sz w:val="24"/>
                <w:szCs w:val="24"/>
              </w:rPr>
            </w:pPr>
            <w:r w:rsidRPr="009F0044">
              <w:rPr>
                <w:b/>
                <w:sz w:val="24"/>
                <w:szCs w:val="24"/>
              </w:rPr>
              <w:t>Nesodden menighet</w:t>
            </w:r>
          </w:p>
        </w:tc>
        <w:tc>
          <w:tcPr>
            <w:tcW w:w="766" w:type="dxa"/>
          </w:tcPr>
          <w:p w:rsidR="00C94323" w:rsidRPr="009F0044" w:rsidRDefault="00C94323" w:rsidP="00514DF5">
            <w:pPr>
              <w:jc w:val="center"/>
              <w:rPr>
                <w:b/>
                <w:sz w:val="24"/>
                <w:szCs w:val="24"/>
              </w:rPr>
            </w:pPr>
            <w:r w:rsidRPr="009F0044">
              <w:rPr>
                <w:b/>
                <w:sz w:val="24"/>
                <w:szCs w:val="24"/>
              </w:rPr>
              <w:t>41</w:t>
            </w:r>
          </w:p>
        </w:tc>
        <w:tc>
          <w:tcPr>
            <w:tcW w:w="766" w:type="dxa"/>
          </w:tcPr>
          <w:p w:rsidR="00C94323" w:rsidRPr="009F0044" w:rsidRDefault="00C94323" w:rsidP="00514DF5">
            <w:pPr>
              <w:jc w:val="center"/>
              <w:rPr>
                <w:b/>
                <w:sz w:val="24"/>
                <w:szCs w:val="24"/>
              </w:rPr>
            </w:pPr>
            <w:r w:rsidRPr="009F0044">
              <w:rPr>
                <w:b/>
                <w:sz w:val="24"/>
                <w:szCs w:val="24"/>
              </w:rPr>
              <w:t>32</w:t>
            </w:r>
          </w:p>
        </w:tc>
        <w:tc>
          <w:tcPr>
            <w:tcW w:w="766" w:type="dxa"/>
          </w:tcPr>
          <w:p w:rsidR="00C94323" w:rsidRPr="009F0044" w:rsidRDefault="00C94323" w:rsidP="00514DF5">
            <w:pPr>
              <w:jc w:val="center"/>
              <w:rPr>
                <w:b/>
                <w:sz w:val="24"/>
                <w:szCs w:val="24"/>
              </w:rPr>
            </w:pPr>
            <w:r w:rsidRPr="009F0044">
              <w:rPr>
                <w:b/>
                <w:sz w:val="24"/>
                <w:szCs w:val="24"/>
              </w:rPr>
              <w:t>31</w:t>
            </w:r>
          </w:p>
        </w:tc>
        <w:tc>
          <w:tcPr>
            <w:tcW w:w="849" w:type="dxa"/>
          </w:tcPr>
          <w:p w:rsidR="00C94323" w:rsidRPr="009F0044" w:rsidRDefault="00C94323" w:rsidP="00514DF5">
            <w:pPr>
              <w:jc w:val="center"/>
              <w:rPr>
                <w:b/>
                <w:sz w:val="24"/>
                <w:szCs w:val="24"/>
              </w:rPr>
            </w:pPr>
            <w:r w:rsidRPr="009F0044">
              <w:rPr>
                <w:b/>
                <w:sz w:val="24"/>
                <w:szCs w:val="24"/>
              </w:rPr>
              <w:t>46</w:t>
            </w:r>
          </w:p>
        </w:tc>
        <w:tc>
          <w:tcPr>
            <w:tcW w:w="907" w:type="dxa"/>
          </w:tcPr>
          <w:p w:rsidR="00C94323" w:rsidRPr="009F0044" w:rsidRDefault="00C94323" w:rsidP="00514DF5">
            <w:pPr>
              <w:jc w:val="center"/>
              <w:rPr>
                <w:b/>
                <w:sz w:val="24"/>
                <w:szCs w:val="24"/>
              </w:rPr>
            </w:pPr>
            <w:r w:rsidRPr="009F0044">
              <w:rPr>
                <w:b/>
                <w:sz w:val="24"/>
                <w:szCs w:val="24"/>
              </w:rPr>
              <w:t>34</w:t>
            </w:r>
          </w:p>
        </w:tc>
        <w:tc>
          <w:tcPr>
            <w:tcW w:w="850" w:type="dxa"/>
          </w:tcPr>
          <w:p w:rsidR="00C94323" w:rsidRPr="009F0044" w:rsidRDefault="00C94323" w:rsidP="00514DF5">
            <w:pPr>
              <w:jc w:val="center"/>
              <w:rPr>
                <w:b/>
                <w:sz w:val="24"/>
                <w:szCs w:val="24"/>
              </w:rPr>
            </w:pPr>
            <w:r w:rsidRPr="009F0044">
              <w:rPr>
                <w:b/>
                <w:sz w:val="24"/>
                <w:szCs w:val="24"/>
              </w:rPr>
              <w:t>49</w:t>
            </w:r>
          </w:p>
        </w:tc>
        <w:tc>
          <w:tcPr>
            <w:tcW w:w="849" w:type="dxa"/>
          </w:tcPr>
          <w:p w:rsidR="00C94323" w:rsidRPr="009F0044" w:rsidRDefault="00C94323" w:rsidP="00514DF5">
            <w:pPr>
              <w:jc w:val="center"/>
              <w:rPr>
                <w:b/>
                <w:sz w:val="24"/>
                <w:szCs w:val="24"/>
              </w:rPr>
            </w:pPr>
            <w:r w:rsidRPr="009F0044">
              <w:rPr>
                <w:b/>
                <w:sz w:val="24"/>
                <w:szCs w:val="24"/>
              </w:rPr>
              <w:t>24</w:t>
            </w:r>
          </w:p>
        </w:tc>
        <w:tc>
          <w:tcPr>
            <w:tcW w:w="850" w:type="dxa"/>
            <w:shd w:val="clear" w:color="auto" w:fill="auto"/>
          </w:tcPr>
          <w:p w:rsidR="00C94323" w:rsidRPr="009F0044" w:rsidRDefault="00C94323" w:rsidP="00514DF5">
            <w:pPr>
              <w:jc w:val="center"/>
              <w:rPr>
                <w:b/>
                <w:sz w:val="24"/>
                <w:szCs w:val="24"/>
              </w:rPr>
            </w:pPr>
            <w:r w:rsidRPr="009F0044">
              <w:rPr>
                <w:b/>
                <w:sz w:val="24"/>
                <w:szCs w:val="24"/>
              </w:rPr>
              <w:t>44</w:t>
            </w:r>
          </w:p>
        </w:tc>
      </w:tr>
      <w:tr w:rsidR="00C94323" w:rsidRPr="009F0044" w:rsidTr="00C94323">
        <w:trPr>
          <w:trHeight w:val="288"/>
        </w:trPr>
        <w:tc>
          <w:tcPr>
            <w:tcW w:w="2459" w:type="dxa"/>
            <w:shd w:val="clear" w:color="auto" w:fill="C0C0C0"/>
          </w:tcPr>
          <w:p w:rsidR="00C94323" w:rsidRPr="009F0044" w:rsidRDefault="00C94323" w:rsidP="002D13BB">
            <w:pPr>
              <w:rPr>
                <w:b/>
                <w:sz w:val="24"/>
                <w:szCs w:val="24"/>
              </w:rPr>
            </w:pPr>
            <w:r w:rsidRPr="009F0044">
              <w:rPr>
                <w:b/>
                <w:sz w:val="24"/>
                <w:szCs w:val="24"/>
              </w:rPr>
              <w:t>Gjøfjell menighet</w:t>
            </w:r>
          </w:p>
        </w:tc>
        <w:tc>
          <w:tcPr>
            <w:tcW w:w="766" w:type="dxa"/>
          </w:tcPr>
          <w:p w:rsidR="00C94323" w:rsidRPr="009F0044" w:rsidRDefault="00C94323" w:rsidP="00514DF5">
            <w:pPr>
              <w:jc w:val="center"/>
              <w:rPr>
                <w:b/>
                <w:sz w:val="24"/>
                <w:szCs w:val="24"/>
              </w:rPr>
            </w:pPr>
            <w:r w:rsidRPr="009F0044">
              <w:rPr>
                <w:b/>
                <w:sz w:val="24"/>
                <w:szCs w:val="24"/>
              </w:rPr>
              <w:t>22</w:t>
            </w:r>
          </w:p>
        </w:tc>
        <w:tc>
          <w:tcPr>
            <w:tcW w:w="766" w:type="dxa"/>
          </w:tcPr>
          <w:p w:rsidR="00C94323" w:rsidRPr="009F0044" w:rsidRDefault="00C94323" w:rsidP="00514DF5">
            <w:pPr>
              <w:jc w:val="center"/>
              <w:rPr>
                <w:b/>
                <w:sz w:val="24"/>
                <w:szCs w:val="24"/>
              </w:rPr>
            </w:pPr>
            <w:r w:rsidRPr="009F0044">
              <w:rPr>
                <w:b/>
                <w:sz w:val="24"/>
                <w:szCs w:val="24"/>
              </w:rPr>
              <w:t>19</w:t>
            </w:r>
          </w:p>
        </w:tc>
        <w:tc>
          <w:tcPr>
            <w:tcW w:w="766" w:type="dxa"/>
          </w:tcPr>
          <w:p w:rsidR="00C94323" w:rsidRPr="009F0044" w:rsidRDefault="00C94323" w:rsidP="00514DF5">
            <w:pPr>
              <w:jc w:val="center"/>
              <w:rPr>
                <w:b/>
                <w:sz w:val="24"/>
                <w:szCs w:val="24"/>
              </w:rPr>
            </w:pPr>
            <w:r w:rsidRPr="009F0044">
              <w:rPr>
                <w:b/>
                <w:sz w:val="24"/>
                <w:szCs w:val="24"/>
              </w:rPr>
              <w:t>26</w:t>
            </w:r>
          </w:p>
        </w:tc>
        <w:tc>
          <w:tcPr>
            <w:tcW w:w="849" w:type="dxa"/>
          </w:tcPr>
          <w:p w:rsidR="00C94323" w:rsidRPr="009F0044" w:rsidRDefault="00C94323" w:rsidP="00514DF5">
            <w:pPr>
              <w:jc w:val="center"/>
              <w:rPr>
                <w:b/>
                <w:sz w:val="24"/>
                <w:szCs w:val="24"/>
              </w:rPr>
            </w:pPr>
            <w:r w:rsidRPr="009F0044">
              <w:rPr>
                <w:b/>
                <w:sz w:val="24"/>
                <w:szCs w:val="24"/>
              </w:rPr>
              <w:t>19</w:t>
            </w:r>
          </w:p>
        </w:tc>
        <w:tc>
          <w:tcPr>
            <w:tcW w:w="907" w:type="dxa"/>
          </w:tcPr>
          <w:p w:rsidR="00C94323" w:rsidRPr="009F0044" w:rsidRDefault="00C94323" w:rsidP="00514DF5">
            <w:pPr>
              <w:jc w:val="center"/>
              <w:rPr>
                <w:b/>
                <w:sz w:val="24"/>
                <w:szCs w:val="24"/>
              </w:rPr>
            </w:pPr>
            <w:r w:rsidRPr="009F0044">
              <w:rPr>
                <w:b/>
                <w:sz w:val="24"/>
                <w:szCs w:val="24"/>
              </w:rPr>
              <w:t>20</w:t>
            </w:r>
          </w:p>
        </w:tc>
        <w:tc>
          <w:tcPr>
            <w:tcW w:w="850" w:type="dxa"/>
          </w:tcPr>
          <w:p w:rsidR="00C94323" w:rsidRPr="009F0044" w:rsidRDefault="00C94323" w:rsidP="00514DF5">
            <w:pPr>
              <w:jc w:val="center"/>
              <w:rPr>
                <w:b/>
                <w:sz w:val="24"/>
                <w:szCs w:val="24"/>
              </w:rPr>
            </w:pPr>
            <w:r w:rsidRPr="009F0044">
              <w:rPr>
                <w:b/>
                <w:sz w:val="24"/>
                <w:szCs w:val="24"/>
              </w:rPr>
              <w:t>33</w:t>
            </w:r>
          </w:p>
        </w:tc>
        <w:tc>
          <w:tcPr>
            <w:tcW w:w="849" w:type="dxa"/>
          </w:tcPr>
          <w:p w:rsidR="00C94323" w:rsidRPr="009F0044" w:rsidRDefault="00C94323" w:rsidP="00514DF5">
            <w:pPr>
              <w:jc w:val="center"/>
              <w:rPr>
                <w:b/>
                <w:sz w:val="24"/>
                <w:szCs w:val="24"/>
              </w:rPr>
            </w:pPr>
            <w:r w:rsidRPr="009F0044">
              <w:rPr>
                <w:b/>
                <w:sz w:val="24"/>
                <w:szCs w:val="24"/>
              </w:rPr>
              <w:t>25</w:t>
            </w:r>
          </w:p>
        </w:tc>
        <w:tc>
          <w:tcPr>
            <w:tcW w:w="850" w:type="dxa"/>
            <w:shd w:val="clear" w:color="auto" w:fill="auto"/>
          </w:tcPr>
          <w:p w:rsidR="00C94323" w:rsidRPr="009F0044" w:rsidRDefault="00C94323" w:rsidP="00514DF5">
            <w:pPr>
              <w:jc w:val="center"/>
              <w:rPr>
                <w:b/>
                <w:sz w:val="24"/>
                <w:szCs w:val="24"/>
              </w:rPr>
            </w:pPr>
            <w:r w:rsidRPr="009F0044">
              <w:rPr>
                <w:b/>
                <w:sz w:val="24"/>
                <w:szCs w:val="24"/>
              </w:rPr>
              <w:t>21</w:t>
            </w:r>
          </w:p>
        </w:tc>
      </w:tr>
      <w:tr w:rsidR="00C94323" w:rsidRPr="009F0044" w:rsidTr="00C94323">
        <w:trPr>
          <w:trHeight w:val="288"/>
        </w:trPr>
        <w:tc>
          <w:tcPr>
            <w:tcW w:w="2459" w:type="dxa"/>
            <w:shd w:val="clear" w:color="auto" w:fill="C0C0C0"/>
          </w:tcPr>
          <w:p w:rsidR="00C94323" w:rsidRPr="009F0044" w:rsidRDefault="00C94323" w:rsidP="002D13BB">
            <w:pPr>
              <w:rPr>
                <w:b/>
                <w:sz w:val="24"/>
                <w:szCs w:val="24"/>
              </w:rPr>
            </w:pPr>
            <w:r w:rsidRPr="009F0044">
              <w:rPr>
                <w:b/>
                <w:sz w:val="24"/>
                <w:szCs w:val="24"/>
              </w:rPr>
              <w:t>Skoklefall menighet</w:t>
            </w:r>
          </w:p>
        </w:tc>
        <w:tc>
          <w:tcPr>
            <w:tcW w:w="766" w:type="dxa"/>
          </w:tcPr>
          <w:p w:rsidR="00C94323" w:rsidRPr="009F0044" w:rsidRDefault="00C94323" w:rsidP="00514DF5">
            <w:pPr>
              <w:jc w:val="center"/>
              <w:rPr>
                <w:b/>
                <w:sz w:val="24"/>
                <w:szCs w:val="24"/>
              </w:rPr>
            </w:pPr>
            <w:r w:rsidRPr="009F0044">
              <w:rPr>
                <w:b/>
                <w:sz w:val="24"/>
                <w:szCs w:val="24"/>
              </w:rPr>
              <w:t>22</w:t>
            </w:r>
          </w:p>
        </w:tc>
        <w:tc>
          <w:tcPr>
            <w:tcW w:w="766" w:type="dxa"/>
          </w:tcPr>
          <w:p w:rsidR="00C94323" w:rsidRPr="009F0044" w:rsidRDefault="00C94323" w:rsidP="00514DF5">
            <w:pPr>
              <w:jc w:val="center"/>
              <w:rPr>
                <w:b/>
                <w:sz w:val="24"/>
                <w:szCs w:val="24"/>
              </w:rPr>
            </w:pPr>
            <w:r w:rsidRPr="009F0044">
              <w:rPr>
                <w:b/>
                <w:sz w:val="24"/>
                <w:szCs w:val="24"/>
              </w:rPr>
              <w:t>37</w:t>
            </w:r>
          </w:p>
        </w:tc>
        <w:tc>
          <w:tcPr>
            <w:tcW w:w="766" w:type="dxa"/>
          </w:tcPr>
          <w:p w:rsidR="00C94323" w:rsidRPr="009F0044" w:rsidRDefault="00C94323" w:rsidP="00514DF5">
            <w:pPr>
              <w:jc w:val="center"/>
              <w:rPr>
                <w:b/>
                <w:sz w:val="24"/>
                <w:szCs w:val="24"/>
              </w:rPr>
            </w:pPr>
            <w:r w:rsidRPr="009F0044">
              <w:rPr>
                <w:b/>
                <w:sz w:val="24"/>
                <w:szCs w:val="24"/>
              </w:rPr>
              <w:t>29</w:t>
            </w:r>
          </w:p>
        </w:tc>
        <w:tc>
          <w:tcPr>
            <w:tcW w:w="849" w:type="dxa"/>
          </w:tcPr>
          <w:p w:rsidR="00C94323" w:rsidRPr="009F0044" w:rsidRDefault="00C94323" w:rsidP="00514DF5">
            <w:pPr>
              <w:jc w:val="center"/>
              <w:rPr>
                <w:b/>
                <w:sz w:val="24"/>
                <w:szCs w:val="24"/>
              </w:rPr>
            </w:pPr>
            <w:r w:rsidRPr="009F0044">
              <w:rPr>
                <w:b/>
                <w:sz w:val="24"/>
                <w:szCs w:val="24"/>
              </w:rPr>
              <w:t>42</w:t>
            </w:r>
          </w:p>
        </w:tc>
        <w:tc>
          <w:tcPr>
            <w:tcW w:w="907" w:type="dxa"/>
          </w:tcPr>
          <w:p w:rsidR="00C94323" w:rsidRPr="009F0044" w:rsidRDefault="00C94323" w:rsidP="00514DF5">
            <w:pPr>
              <w:jc w:val="center"/>
              <w:rPr>
                <w:b/>
                <w:sz w:val="24"/>
                <w:szCs w:val="24"/>
              </w:rPr>
            </w:pPr>
            <w:r w:rsidRPr="009F0044">
              <w:rPr>
                <w:b/>
                <w:sz w:val="24"/>
                <w:szCs w:val="24"/>
              </w:rPr>
              <w:t>43</w:t>
            </w:r>
          </w:p>
        </w:tc>
        <w:tc>
          <w:tcPr>
            <w:tcW w:w="850" w:type="dxa"/>
          </w:tcPr>
          <w:p w:rsidR="00C94323" w:rsidRPr="009F0044" w:rsidRDefault="00C94323" w:rsidP="00514DF5">
            <w:pPr>
              <w:jc w:val="center"/>
              <w:rPr>
                <w:b/>
                <w:sz w:val="24"/>
                <w:szCs w:val="24"/>
              </w:rPr>
            </w:pPr>
            <w:r w:rsidRPr="009F0044">
              <w:rPr>
                <w:b/>
                <w:sz w:val="24"/>
                <w:szCs w:val="24"/>
              </w:rPr>
              <w:t>33</w:t>
            </w:r>
          </w:p>
        </w:tc>
        <w:tc>
          <w:tcPr>
            <w:tcW w:w="849" w:type="dxa"/>
          </w:tcPr>
          <w:p w:rsidR="00C94323" w:rsidRPr="009F0044" w:rsidRDefault="00C94323" w:rsidP="00514DF5">
            <w:pPr>
              <w:jc w:val="center"/>
              <w:rPr>
                <w:b/>
                <w:sz w:val="24"/>
                <w:szCs w:val="24"/>
              </w:rPr>
            </w:pPr>
            <w:r w:rsidRPr="009F0044">
              <w:rPr>
                <w:b/>
                <w:sz w:val="24"/>
                <w:szCs w:val="24"/>
              </w:rPr>
              <w:t>48</w:t>
            </w:r>
          </w:p>
        </w:tc>
        <w:tc>
          <w:tcPr>
            <w:tcW w:w="850" w:type="dxa"/>
            <w:shd w:val="clear" w:color="auto" w:fill="auto"/>
          </w:tcPr>
          <w:p w:rsidR="00C94323" w:rsidRPr="009F0044" w:rsidRDefault="00C94323" w:rsidP="00514DF5">
            <w:pPr>
              <w:jc w:val="center"/>
              <w:rPr>
                <w:b/>
                <w:sz w:val="24"/>
                <w:szCs w:val="24"/>
              </w:rPr>
            </w:pPr>
            <w:r w:rsidRPr="009F0044">
              <w:rPr>
                <w:b/>
                <w:sz w:val="24"/>
                <w:szCs w:val="24"/>
              </w:rPr>
              <w:t>35</w:t>
            </w:r>
          </w:p>
        </w:tc>
      </w:tr>
      <w:tr w:rsidR="00C94323" w:rsidRPr="009F0044" w:rsidTr="00C94323">
        <w:trPr>
          <w:trHeight w:val="288"/>
        </w:trPr>
        <w:tc>
          <w:tcPr>
            <w:tcW w:w="2459" w:type="dxa"/>
            <w:shd w:val="clear" w:color="auto" w:fill="C0C0C0"/>
          </w:tcPr>
          <w:p w:rsidR="00C94323" w:rsidRPr="009F0044" w:rsidRDefault="00C94323" w:rsidP="002D13BB">
            <w:pPr>
              <w:rPr>
                <w:b/>
                <w:sz w:val="24"/>
                <w:szCs w:val="24"/>
              </w:rPr>
            </w:pPr>
            <w:r w:rsidRPr="009F0044">
              <w:rPr>
                <w:b/>
                <w:sz w:val="24"/>
                <w:szCs w:val="24"/>
              </w:rPr>
              <w:t>Total</w:t>
            </w:r>
          </w:p>
        </w:tc>
        <w:tc>
          <w:tcPr>
            <w:tcW w:w="766" w:type="dxa"/>
          </w:tcPr>
          <w:p w:rsidR="00C94323" w:rsidRPr="009F0044" w:rsidRDefault="00C94323" w:rsidP="00514DF5">
            <w:pPr>
              <w:jc w:val="center"/>
              <w:rPr>
                <w:b/>
                <w:sz w:val="24"/>
                <w:szCs w:val="24"/>
              </w:rPr>
            </w:pPr>
            <w:r w:rsidRPr="009F0044">
              <w:rPr>
                <w:b/>
                <w:sz w:val="24"/>
                <w:szCs w:val="24"/>
              </w:rPr>
              <w:t>85</w:t>
            </w:r>
          </w:p>
        </w:tc>
        <w:tc>
          <w:tcPr>
            <w:tcW w:w="766" w:type="dxa"/>
          </w:tcPr>
          <w:p w:rsidR="00C94323" w:rsidRPr="009F0044" w:rsidRDefault="00C94323" w:rsidP="00514DF5">
            <w:pPr>
              <w:jc w:val="center"/>
              <w:rPr>
                <w:b/>
                <w:sz w:val="24"/>
                <w:szCs w:val="24"/>
              </w:rPr>
            </w:pPr>
            <w:r w:rsidRPr="009F0044">
              <w:rPr>
                <w:b/>
                <w:sz w:val="24"/>
                <w:szCs w:val="24"/>
              </w:rPr>
              <w:t>88</w:t>
            </w:r>
          </w:p>
        </w:tc>
        <w:tc>
          <w:tcPr>
            <w:tcW w:w="766" w:type="dxa"/>
          </w:tcPr>
          <w:p w:rsidR="00C94323" w:rsidRPr="009F0044" w:rsidRDefault="00C94323" w:rsidP="00514DF5">
            <w:pPr>
              <w:jc w:val="center"/>
              <w:rPr>
                <w:b/>
                <w:sz w:val="24"/>
                <w:szCs w:val="24"/>
              </w:rPr>
            </w:pPr>
            <w:r w:rsidRPr="009F0044">
              <w:rPr>
                <w:b/>
                <w:sz w:val="24"/>
                <w:szCs w:val="24"/>
              </w:rPr>
              <w:t>86</w:t>
            </w:r>
          </w:p>
        </w:tc>
        <w:tc>
          <w:tcPr>
            <w:tcW w:w="849" w:type="dxa"/>
          </w:tcPr>
          <w:p w:rsidR="00C94323" w:rsidRPr="009F0044" w:rsidRDefault="00C94323" w:rsidP="00514DF5">
            <w:pPr>
              <w:jc w:val="center"/>
              <w:rPr>
                <w:b/>
                <w:sz w:val="24"/>
                <w:szCs w:val="24"/>
              </w:rPr>
            </w:pPr>
            <w:r w:rsidRPr="009F0044">
              <w:rPr>
                <w:b/>
                <w:sz w:val="24"/>
                <w:szCs w:val="24"/>
              </w:rPr>
              <w:t>107</w:t>
            </w:r>
          </w:p>
        </w:tc>
        <w:tc>
          <w:tcPr>
            <w:tcW w:w="907" w:type="dxa"/>
          </w:tcPr>
          <w:p w:rsidR="00C94323" w:rsidRPr="009F0044" w:rsidRDefault="00C94323" w:rsidP="00514DF5">
            <w:pPr>
              <w:jc w:val="center"/>
              <w:rPr>
                <w:b/>
                <w:sz w:val="24"/>
                <w:szCs w:val="24"/>
              </w:rPr>
            </w:pPr>
            <w:r w:rsidRPr="009F0044">
              <w:rPr>
                <w:b/>
                <w:sz w:val="24"/>
                <w:szCs w:val="24"/>
              </w:rPr>
              <w:t>97</w:t>
            </w:r>
          </w:p>
        </w:tc>
        <w:tc>
          <w:tcPr>
            <w:tcW w:w="850" w:type="dxa"/>
          </w:tcPr>
          <w:p w:rsidR="00C94323" w:rsidRPr="009F0044" w:rsidRDefault="00C94323" w:rsidP="00514DF5">
            <w:pPr>
              <w:jc w:val="center"/>
              <w:rPr>
                <w:b/>
                <w:sz w:val="24"/>
                <w:szCs w:val="24"/>
              </w:rPr>
            </w:pPr>
            <w:r w:rsidRPr="009F0044">
              <w:rPr>
                <w:b/>
                <w:sz w:val="24"/>
                <w:szCs w:val="24"/>
              </w:rPr>
              <w:t>115</w:t>
            </w:r>
          </w:p>
        </w:tc>
        <w:tc>
          <w:tcPr>
            <w:tcW w:w="849" w:type="dxa"/>
          </w:tcPr>
          <w:p w:rsidR="00C94323" w:rsidRPr="009F0044" w:rsidRDefault="00C94323" w:rsidP="00514DF5">
            <w:pPr>
              <w:jc w:val="center"/>
              <w:rPr>
                <w:b/>
                <w:sz w:val="24"/>
                <w:szCs w:val="24"/>
              </w:rPr>
            </w:pPr>
            <w:r w:rsidRPr="009F0044">
              <w:rPr>
                <w:b/>
                <w:sz w:val="24"/>
                <w:szCs w:val="24"/>
              </w:rPr>
              <w:t>97</w:t>
            </w:r>
          </w:p>
        </w:tc>
        <w:tc>
          <w:tcPr>
            <w:tcW w:w="850" w:type="dxa"/>
            <w:shd w:val="clear" w:color="auto" w:fill="auto"/>
          </w:tcPr>
          <w:p w:rsidR="00C94323" w:rsidRPr="009F0044" w:rsidRDefault="00C94323" w:rsidP="00514DF5">
            <w:pPr>
              <w:jc w:val="center"/>
              <w:rPr>
                <w:b/>
                <w:sz w:val="24"/>
                <w:szCs w:val="24"/>
              </w:rPr>
            </w:pPr>
            <w:r w:rsidRPr="009F0044">
              <w:rPr>
                <w:b/>
                <w:sz w:val="24"/>
                <w:szCs w:val="24"/>
              </w:rPr>
              <w:t>100</w:t>
            </w:r>
          </w:p>
        </w:tc>
      </w:tr>
    </w:tbl>
    <w:p w:rsidR="002D13BB" w:rsidRPr="009F0044" w:rsidRDefault="002D13BB" w:rsidP="002D13BB">
      <w:pPr>
        <w:rPr>
          <w:b/>
          <w:sz w:val="24"/>
          <w:szCs w:val="24"/>
        </w:rPr>
      </w:pPr>
    </w:p>
    <w:p w:rsidR="00851514" w:rsidRPr="009F0044" w:rsidRDefault="00712553" w:rsidP="00881874">
      <w:pPr>
        <w:pStyle w:val="Rentekst"/>
        <w:rPr>
          <w:sz w:val="24"/>
          <w:szCs w:val="24"/>
        </w:rPr>
      </w:pPr>
      <w:r w:rsidRPr="009F0044">
        <w:rPr>
          <w:sz w:val="24"/>
          <w:szCs w:val="24"/>
        </w:rPr>
        <w:t>Med</w:t>
      </w:r>
      <w:r w:rsidR="00EB29CC" w:rsidRPr="009F0044">
        <w:rPr>
          <w:sz w:val="24"/>
          <w:szCs w:val="24"/>
        </w:rPr>
        <w:t xml:space="preserve"> bakgrunn i kirkeloven </w:t>
      </w:r>
      <w:r w:rsidR="00215D1E" w:rsidRPr="009F0044">
        <w:rPr>
          <w:sz w:val="24"/>
          <w:szCs w:val="24"/>
        </w:rPr>
        <w:t xml:space="preserve">§ 14 g) </w:t>
      </w:r>
      <w:r w:rsidR="002C24E2" w:rsidRPr="009F0044">
        <w:rPr>
          <w:sz w:val="24"/>
          <w:szCs w:val="24"/>
        </w:rPr>
        <w:t>har</w:t>
      </w:r>
      <w:r w:rsidR="00215D1E" w:rsidRPr="009F0044">
        <w:rPr>
          <w:sz w:val="24"/>
          <w:szCs w:val="24"/>
        </w:rPr>
        <w:t xml:space="preserve"> </w:t>
      </w:r>
      <w:r w:rsidRPr="009F0044">
        <w:rPr>
          <w:sz w:val="24"/>
          <w:szCs w:val="24"/>
        </w:rPr>
        <w:t xml:space="preserve">kirkelig fellesråd </w:t>
      </w:r>
      <w:r w:rsidR="00215D1E" w:rsidRPr="009F0044">
        <w:rPr>
          <w:sz w:val="24"/>
          <w:szCs w:val="24"/>
        </w:rPr>
        <w:t>ansvar</w:t>
      </w:r>
      <w:r w:rsidRPr="009F0044">
        <w:rPr>
          <w:sz w:val="24"/>
          <w:szCs w:val="24"/>
        </w:rPr>
        <w:t xml:space="preserve"> </w:t>
      </w:r>
      <w:r w:rsidR="00215D1E" w:rsidRPr="009F0044">
        <w:rPr>
          <w:sz w:val="24"/>
          <w:szCs w:val="24"/>
        </w:rPr>
        <w:t>for anskaffelse av lokaler, utstyr og materiell til konfirmasjonsopplæring</w:t>
      </w:r>
      <w:r w:rsidRPr="009F0044">
        <w:rPr>
          <w:sz w:val="24"/>
          <w:szCs w:val="24"/>
        </w:rPr>
        <w:t xml:space="preserve">. </w:t>
      </w:r>
      <w:r w:rsidR="009329B6" w:rsidRPr="009F0044">
        <w:rPr>
          <w:sz w:val="24"/>
          <w:szCs w:val="24"/>
        </w:rPr>
        <w:t>Gjennom konfirmantåret</w:t>
      </w:r>
      <w:r w:rsidR="002D13BB" w:rsidRPr="009F0044">
        <w:rPr>
          <w:sz w:val="24"/>
          <w:szCs w:val="24"/>
        </w:rPr>
        <w:t xml:space="preserve"> har menigheten</w:t>
      </w:r>
      <w:r w:rsidR="005234D2" w:rsidRPr="009F0044">
        <w:rPr>
          <w:sz w:val="24"/>
          <w:szCs w:val="24"/>
        </w:rPr>
        <w:t>e</w:t>
      </w:r>
      <w:r w:rsidR="002D13BB" w:rsidRPr="009F0044">
        <w:rPr>
          <w:sz w:val="24"/>
          <w:szCs w:val="24"/>
        </w:rPr>
        <w:t xml:space="preserve"> møtt konfirmantene på flere gudstjenester: </w:t>
      </w:r>
      <w:r w:rsidR="003C5F7D" w:rsidRPr="009F0044">
        <w:rPr>
          <w:sz w:val="24"/>
          <w:szCs w:val="24"/>
        </w:rPr>
        <w:t>P</w:t>
      </w:r>
      <w:r w:rsidR="002D13BB" w:rsidRPr="009F0044">
        <w:rPr>
          <w:sz w:val="24"/>
          <w:szCs w:val="24"/>
        </w:rPr>
        <w:t>resentasjonsgudstjeneste, samtalegudstjeneste, konfirmasjonsgu</w:t>
      </w:r>
      <w:r w:rsidR="009329B6" w:rsidRPr="009F0044">
        <w:rPr>
          <w:sz w:val="24"/>
          <w:szCs w:val="24"/>
        </w:rPr>
        <w:t xml:space="preserve">dstjenester, PULS-gudstjenester (dvs. en mer uformell gudstjeneste </w:t>
      </w:r>
      <w:r w:rsidR="00B13051" w:rsidRPr="009F0044">
        <w:rPr>
          <w:sz w:val="24"/>
          <w:szCs w:val="24"/>
        </w:rPr>
        <w:t xml:space="preserve">med </w:t>
      </w:r>
      <w:r w:rsidR="009329B6" w:rsidRPr="009F0044">
        <w:rPr>
          <w:sz w:val="24"/>
          <w:szCs w:val="24"/>
        </w:rPr>
        <w:t xml:space="preserve">konfirmanter og unge) </w:t>
      </w:r>
      <w:r w:rsidR="002D13BB" w:rsidRPr="009F0044">
        <w:rPr>
          <w:sz w:val="24"/>
          <w:szCs w:val="24"/>
        </w:rPr>
        <w:t>og ordinære gudstjenester</w:t>
      </w:r>
    </w:p>
    <w:p w:rsidR="009A35AC" w:rsidRPr="009F0044" w:rsidRDefault="009A35AC" w:rsidP="00881874">
      <w:pPr>
        <w:pStyle w:val="Rentekst"/>
        <w:rPr>
          <w:sz w:val="24"/>
          <w:szCs w:val="24"/>
        </w:rPr>
      </w:pPr>
    </w:p>
    <w:p w:rsidR="00881874" w:rsidRPr="009F0044" w:rsidRDefault="00851514" w:rsidP="00881874">
      <w:pPr>
        <w:pStyle w:val="Rentekst"/>
        <w:rPr>
          <w:sz w:val="24"/>
          <w:szCs w:val="24"/>
        </w:rPr>
      </w:pPr>
      <w:r w:rsidRPr="009C473E">
        <w:rPr>
          <w:sz w:val="24"/>
          <w:szCs w:val="24"/>
        </w:rPr>
        <w:t>2020 ble et veldig annerledes år som følge av pandemien.</w:t>
      </w:r>
      <w:r w:rsidR="009A35AC" w:rsidRPr="009C473E">
        <w:rPr>
          <w:sz w:val="24"/>
          <w:szCs w:val="24"/>
        </w:rPr>
        <w:t xml:space="preserve"> Det ble noe færre samlinger en planlagt og deler av undervisningen ble gjort digitalt. </w:t>
      </w:r>
      <w:r w:rsidRPr="009C473E">
        <w:rPr>
          <w:sz w:val="24"/>
          <w:szCs w:val="24"/>
        </w:rPr>
        <w:t xml:space="preserve"> Det ble heller ikke gjennomført ordinær leir, men </w:t>
      </w:r>
      <w:r w:rsidR="009A35AC" w:rsidRPr="009C473E">
        <w:rPr>
          <w:sz w:val="24"/>
          <w:szCs w:val="24"/>
        </w:rPr>
        <w:t xml:space="preserve">en bo-hjemme-leir i </w:t>
      </w:r>
      <w:proofErr w:type="spellStart"/>
      <w:r w:rsidR="009A35AC" w:rsidRPr="009C473E">
        <w:rPr>
          <w:sz w:val="24"/>
          <w:szCs w:val="24"/>
        </w:rPr>
        <w:t>Kirkevika</w:t>
      </w:r>
      <w:proofErr w:type="spellEnd"/>
      <w:r w:rsidR="009A35AC" w:rsidRPr="009C473E">
        <w:rPr>
          <w:sz w:val="24"/>
          <w:szCs w:val="24"/>
        </w:rPr>
        <w:t xml:space="preserve"> her på Nesodden. </w:t>
      </w:r>
      <w:r w:rsidRPr="009C473E">
        <w:rPr>
          <w:sz w:val="24"/>
          <w:szCs w:val="24"/>
        </w:rPr>
        <w:t xml:space="preserve"> Konfirmasjonsgudstjenestene i september ble gjennomført med </w:t>
      </w:r>
      <w:r w:rsidR="009F0044" w:rsidRPr="009F0044">
        <w:rPr>
          <w:sz w:val="24"/>
          <w:szCs w:val="24"/>
        </w:rPr>
        <w:t xml:space="preserve">hele </w:t>
      </w:r>
      <w:r w:rsidR="009A35AC" w:rsidRPr="009C473E">
        <w:rPr>
          <w:sz w:val="24"/>
          <w:szCs w:val="24"/>
        </w:rPr>
        <w:t>18</w:t>
      </w:r>
      <w:r w:rsidRPr="009C473E">
        <w:rPr>
          <w:sz w:val="24"/>
          <w:szCs w:val="24"/>
        </w:rPr>
        <w:t xml:space="preserve"> gudstjenester på grunn begrensinger antall personer i samme kirkerom.</w:t>
      </w:r>
      <w:r w:rsidRPr="009F0044">
        <w:rPr>
          <w:sz w:val="24"/>
          <w:szCs w:val="24"/>
        </w:rPr>
        <w:t xml:space="preserve"> </w:t>
      </w:r>
    </w:p>
    <w:p w:rsidR="00705D01" w:rsidRPr="009F0044" w:rsidRDefault="00705D01" w:rsidP="00781A82">
      <w:pPr>
        <w:rPr>
          <w:bCs/>
          <w:sz w:val="24"/>
          <w:szCs w:val="24"/>
        </w:rPr>
      </w:pPr>
    </w:p>
    <w:p w:rsidR="003A4F83" w:rsidRPr="009F0044" w:rsidRDefault="00712553" w:rsidP="0022009D">
      <w:pPr>
        <w:pStyle w:val="Overskrift1"/>
      </w:pPr>
      <w:bookmarkStart w:id="19" w:name="_Toc256424185"/>
      <w:bookmarkStart w:id="20" w:name="_Toc1399854"/>
      <w:r w:rsidRPr="009F0044">
        <w:t>8</w:t>
      </w:r>
      <w:r w:rsidR="00351D8E" w:rsidRPr="009F0044">
        <w:t>. Økonomiske hovedtall</w:t>
      </w:r>
      <w:bookmarkEnd w:id="19"/>
      <w:bookmarkEnd w:id="20"/>
    </w:p>
    <w:p w:rsidR="00594CF3" w:rsidRPr="009F0044" w:rsidRDefault="00D17160" w:rsidP="00E54BA7">
      <w:pPr>
        <w:ind w:right="-1"/>
        <w:rPr>
          <w:sz w:val="24"/>
        </w:rPr>
      </w:pPr>
      <w:r>
        <w:rPr>
          <w:sz w:val="24"/>
        </w:rPr>
        <w:t>E</w:t>
      </w:r>
      <w:r w:rsidRPr="00D17160">
        <w:rPr>
          <w:sz w:val="24"/>
        </w:rPr>
        <w:t>tter mange år med innsparinger og etterslep</w:t>
      </w:r>
      <w:r>
        <w:rPr>
          <w:sz w:val="24"/>
        </w:rPr>
        <w:t>, kan r</w:t>
      </w:r>
      <w:r w:rsidR="000449B0" w:rsidRPr="009F0044">
        <w:rPr>
          <w:sz w:val="24"/>
        </w:rPr>
        <w:t>egnskapet for 20</w:t>
      </w:r>
      <w:r w:rsidR="00851514" w:rsidRPr="009F0044">
        <w:rPr>
          <w:sz w:val="24"/>
        </w:rPr>
        <w:t>20</w:t>
      </w:r>
      <w:r w:rsidR="003A4F83" w:rsidRPr="009F0044">
        <w:rPr>
          <w:sz w:val="24"/>
        </w:rPr>
        <w:t xml:space="preserve"> gj</w:t>
      </w:r>
      <w:r>
        <w:rPr>
          <w:sz w:val="24"/>
        </w:rPr>
        <w:t>øres</w:t>
      </w:r>
      <w:r w:rsidR="003A4F83" w:rsidRPr="009F0044">
        <w:rPr>
          <w:sz w:val="24"/>
        </w:rPr>
        <w:t xml:space="preserve"> opp</w:t>
      </w:r>
      <w:r w:rsidR="009A35AC" w:rsidRPr="009F0044">
        <w:rPr>
          <w:sz w:val="24"/>
        </w:rPr>
        <w:t xml:space="preserve"> med et </w:t>
      </w:r>
      <w:proofErr w:type="spellStart"/>
      <w:r w:rsidR="009A35AC" w:rsidRPr="009F0044">
        <w:rPr>
          <w:sz w:val="24"/>
        </w:rPr>
        <w:t>mindreforbruk</w:t>
      </w:r>
      <w:proofErr w:type="spellEnd"/>
      <w:r w:rsidR="009A35AC" w:rsidRPr="009F0044">
        <w:rPr>
          <w:sz w:val="24"/>
        </w:rPr>
        <w:t xml:space="preserve"> på kr. 779 000.</w:t>
      </w:r>
    </w:p>
    <w:p w:rsidR="009A35AC" w:rsidRPr="009F0044" w:rsidRDefault="009A35AC" w:rsidP="00E54BA7">
      <w:pPr>
        <w:ind w:right="-1"/>
        <w:rPr>
          <w:sz w:val="24"/>
        </w:rPr>
      </w:pPr>
    </w:p>
    <w:p w:rsidR="009A35AC" w:rsidRPr="009F0044" w:rsidRDefault="009A35AC" w:rsidP="00E54BA7">
      <w:pPr>
        <w:ind w:right="-1"/>
        <w:rPr>
          <w:sz w:val="24"/>
        </w:rPr>
      </w:pPr>
      <w:r w:rsidRPr="009F0044">
        <w:rPr>
          <w:sz w:val="24"/>
        </w:rPr>
        <w:t xml:space="preserve">Hovedgrunnen til </w:t>
      </w:r>
      <w:proofErr w:type="spellStart"/>
      <w:r w:rsidRPr="009F0044">
        <w:rPr>
          <w:sz w:val="24"/>
        </w:rPr>
        <w:t>mindreforbruket</w:t>
      </w:r>
      <w:proofErr w:type="spellEnd"/>
      <w:r w:rsidRPr="009F0044">
        <w:rPr>
          <w:sz w:val="24"/>
        </w:rPr>
        <w:t xml:space="preserve"> skyldes </w:t>
      </w:r>
      <w:r w:rsidR="00826AF8" w:rsidRPr="009F0044">
        <w:rPr>
          <w:sz w:val="24"/>
        </w:rPr>
        <w:t>en tilbakebetaling fra K</w:t>
      </w:r>
      <w:r w:rsidR="00D17160">
        <w:rPr>
          <w:sz w:val="24"/>
        </w:rPr>
        <w:t>LP, samt</w:t>
      </w:r>
      <w:r w:rsidR="00DE5E6B" w:rsidRPr="009F0044">
        <w:rPr>
          <w:sz w:val="24"/>
        </w:rPr>
        <w:t xml:space="preserve"> diverse vakanser.</w:t>
      </w:r>
    </w:p>
    <w:p w:rsidR="00851514" w:rsidRPr="009F0044" w:rsidRDefault="00851514" w:rsidP="00E54BA7">
      <w:pPr>
        <w:ind w:right="-1"/>
        <w:rPr>
          <w:sz w:val="24"/>
        </w:rPr>
      </w:pPr>
    </w:p>
    <w:p w:rsidR="000F0510" w:rsidRPr="009F0044" w:rsidRDefault="003A4F83" w:rsidP="00E54BA7">
      <w:pPr>
        <w:ind w:right="-1"/>
        <w:rPr>
          <w:sz w:val="24"/>
        </w:rPr>
      </w:pPr>
      <w:r w:rsidRPr="009F0044">
        <w:rPr>
          <w:sz w:val="24"/>
        </w:rPr>
        <w:t xml:space="preserve">Nesodden kirkelige fellesråd </w:t>
      </w:r>
      <w:r w:rsidR="009329B6" w:rsidRPr="009F0044">
        <w:rPr>
          <w:sz w:val="24"/>
        </w:rPr>
        <w:t>opplever å ha en god dialog med Nesodden kommune om de utfordringer fellesrådet står overfor</w:t>
      </w:r>
      <w:r w:rsidR="00DE5E6B" w:rsidRPr="009F0044">
        <w:rPr>
          <w:sz w:val="24"/>
        </w:rPr>
        <w:t>.</w:t>
      </w:r>
    </w:p>
    <w:p w:rsidR="00F95B4F" w:rsidRPr="009F0044" w:rsidRDefault="000F0510" w:rsidP="00E54BA7">
      <w:pPr>
        <w:ind w:right="-1"/>
        <w:rPr>
          <w:sz w:val="24"/>
        </w:rPr>
      </w:pPr>
      <w:r w:rsidRPr="009F0044">
        <w:rPr>
          <w:sz w:val="24"/>
        </w:rPr>
        <w:t>I</w:t>
      </w:r>
      <w:r w:rsidR="003927BC" w:rsidRPr="009F0044">
        <w:rPr>
          <w:sz w:val="24"/>
        </w:rPr>
        <w:t xml:space="preserve"> forhold til viktige arbeidsområdet som</w:t>
      </w:r>
      <w:r w:rsidR="00155E06" w:rsidRPr="009F0044">
        <w:rPr>
          <w:sz w:val="24"/>
        </w:rPr>
        <w:t xml:space="preserve"> gravferd- og</w:t>
      </w:r>
      <w:r w:rsidR="003927BC" w:rsidRPr="009F0044">
        <w:rPr>
          <w:sz w:val="24"/>
        </w:rPr>
        <w:t xml:space="preserve"> kirkegårdsforvaltning, barne- og ungdomsarbeid</w:t>
      </w:r>
      <w:r w:rsidR="00522D89" w:rsidRPr="009F0044">
        <w:rPr>
          <w:sz w:val="24"/>
        </w:rPr>
        <w:t>, diakoni</w:t>
      </w:r>
      <w:r w:rsidR="003927BC" w:rsidRPr="009F0044">
        <w:rPr>
          <w:sz w:val="24"/>
        </w:rPr>
        <w:t xml:space="preserve"> og kirkemusikk, anses drif</w:t>
      </w:r>
      <w:r w:rsidR="00E91BC6" w:rsidRPr="009F0044">
        <w:rPr>
          <w:sz w:val="24"/>
        </w:rPr>
        <w:t>t</w:t>
      </w:r>
      <w:r w:rsidR="003927BC" w:rsidRPr="009F0044">
        <w:rPr>
          <w:sz w:val="24"/>
        </w:rPr>
        <w:t xml:space="preserve">smidlene som bevilges </w:t>
      </w:r>
      <w:r w:rsidR="00D17160">
        <w:rPr>
          <w:sz w:val="24"/>
        </w:rPr>
        <w:t xml:space="preserve">fremdeles ikke </w:t>
      </w:r>
      <w:r w:rsidR="003927BC" w:rsidRPr="009F0044">
        <w:rPr>
          <w:sz w:val="24"/>
        </w:rPr>
        <w:t xml:space="preserve">til å </w:t>
      </w:r>
      <w:r w:rsidR="00155E06" w:rsidRPr="009F0044">
        <w:rPr>
          <w:sz w:val="24"/>
        </w:rPr>
        <w:t xml:space="preserve">ikke </w:t>
      </w:r>
      <w:r w:rsidR="003927BC" w:rsidRPr="009F0044">
        <w:rPr>
          <w:sz w:val="24"/>
        </w:rPr>
        <w:t xml:space="preserve">være </w:t>
      </w:r>
      <w:r w:rsidR="00155E06" w:rsidRPr="009F0044">
        <w:rPr>
          <w:sz w:val="24"/>
        </w:rPr>
        <w:t>i samsvar med befolkningssøking og alderssammensetting</w:t>
      </w:r>
      <w:r w:rsidR="003927BC" w:rsidRPr="009F0044">
        <w:rPr>
          <w:sz w:val="24"/>
        </w:rPr>
        <w:t>.</w:t>
      </w:r>
      <w:r w:rsidR="00E0583C" w:rsidRPr="009F0044">
        <w:rPr>
          <w:sz w:val="24"/>
        </w:rPr>
        <w:t xml:space="preserve"> </w:t>
      </w:r>
      <w:r w:rsidR="00851514" w:rsidRPr="009F0044">
        <w:rPr>
          <w:sz w:val="24"/>
        </w:rPr>
        <w:t xml:space="preserve">Fellesrådet </w:t>
      </w:r>
      <w:r w:rsidR="00FC39A2" w:rsidRPr="009F0044">
        <w:rPr>
          <w:sz w:val="24"/>
        </w:rPr>
        <w:t>ser rammene som utfordrende i årene som kommer m</w:t>
      </w:r>
      <w:r w:rsidR="00FA2C2C" w:rsidRPr="009F0044">
        <w:rPr>
          <w:sz w:val="24"/>
        </w:rPr>
        <w:t>ed tanke på</w:t>
      </w:r>
      <w:r w:rsidR="00FC39A2" w:rsidRPr="009F0044">
        <w:rPr>
          <w:sz w:val="24"/>
        </w:rPr>
        <w:t xml:space="preserve"> </w:t>
      </w:r>
      <w:r w:rsidR="002A4C7F" w:rsidRPr="009F0044">
        <w:rPr>
          <w:sz w:val="24"/>
        </w:rPr>
        <w:t xml:space="preserve">oppgaver og </w:t>
      </w:r>
      <w:r w:rsidR="00FC39A2" w:rsidRPr="009F0044">
        <w:rPr>
          <w:sz w:val="24"/>
        </w:rPr>
        <w:t>befolknings</w:t>
      </w:r>
      <w:r w:rsidR="00D17160">
        <w:rPr>
          <w:sz w:val="24"/>
        </w:rPr>
        <w:t>-</w:t>
      </w:r>
      <w:r w:rsidR="00FC39A2" w:rsidRPr="009F0044">
        <w:rPr>
          <w:sz w:val="24"/>
        </w:rPr>
        <w:t>økningen som er ventet.</w:t>
      </w:r>
    </w:p>
    <w:p w:rsidR="00FC33C8" w:rsidRDefault="00E00A44" w:rsidP="00065AE4">
      <w:pPr>
        <w:pStyle w:val="Overskrift1"/>
      </w:pPr>
      <w:bookmarkStart w:id="21" w:name="_Toc256424186"/>
      <w:bookmarkStart w:id="22" w:name="_Toc1399855"/>
      <w:r>
        <w:lastRenderedPageBreak/>
        <w:t xml:space="preserve">9. </w:t>
      </w:r>
      <w:r w:rsidR="00D81783">
        <w:t>K</w:t>
      </w:r>
      <w:r>
        <w:t>orona</w:t>
      </w:r>
    </w:p>
    <w:p w:rsidR="00E00A44" w:rsidRDefault="00E00A44" w:rsidP="00E00A44"/>
    <w:p w:rsidR="00E00A44" w:rsidRPr="00E00A44" w:rsidRDefault="00E00A44" w:rsidP="00E00A44">
      <w:pPr>
        <w:rPr>
          <w:sz w:val="24"/>
          <w:szCs w:val="24"/>
        </w:rPr>
      </w:pPr>
      <w:r w:rsidRPr="00E00A44">
        <w:rPr>
          <w:sz w:val="24"/>
          <w:szCs w:val="24"/>
        </w:rPr>
        <w:t xml:space="preserve">2020 ble et annerledes </w:t>
      </w:r>
      <w:proofErr w:type="spellStart"/>
      <w:r w:rsidRPr="00E00A44">
        <w:rPr>
          <w:sz w:val="24"/>
          <w:szCs w:val="24"/>
        </w:rPr>
        <w:t>gudstjenesteår</w:t>
      </w:r>
      <w:proofErr w:type="spellEnd"/>
      <w:r w:rsidRPr="00E00A44">
        <w:rPr>
          <w:sz w:val="24"/>
          <w:szCs w:val="24"/>
        </w:rPr>
        <w:t xml:space="preserve"> for menighetene på Nesodden. I perioder har vi vært underlagt restriksjoner, som har medført et sterkt redusert antall gudstjenester. Når vi har kunnet ha gudstjenester har vi hatt det og også delt nattverd når det har vært mulig.</w:t>
      </w:r>
    </w:p>
    <w:p w:rsidR="00E00A44" w:rsidRPr="00E00A44" w:rsidRDefault="00E00A44" w:rsidP="00E00A44">
      <w:pPr>
        <w:rPr>
          <w:sz w:val="24"/>
          <w:szCs w:val="24"/>
        </w:rPr>
      </w:pPr>
      <w:r w:rsidRPr="00E00A44">
        <w:rPr>
          <w:sz w:val="24"/>
          <w:szCs w:val="24"/>
        </w:rPr>
        <w:t>I periodene vi ikke har kunnet holde kirkene åpne har vi laget noen opptak av forenklede gudstjenester som har blitt lagt ut på nett. Vi har ikke hatt et digitalt tilbud når det gjelder ungdomsgudstjenestene, men avholdt dem så sant det har vært mulig.</w:t>
      </w:r>
    </w:p>
    <w:p w:rsidR="00E00A44" w:rsidRPr="00E00A44" w:rsidRDefault="00E00A44" w:rsidP="00E00A44">
      <w:pPr>
        <w:rPr>
          <w:sz w:val="24"/>
          <w:szCs w:val="24"/>
        </w:rPr>
      </w:pPr>
      <w:r w:rsidRPr="00E00A44">
        <w:rPr>
          <w:sz w:val="24"/>
          <w:szCs w:val="24"/>
        </w:rPr>
        <w:t>Det har vært en del særskilte dåpsgudstjenester, med gode tilbakemeldinger fra takknemlige familier. Dette er grunnen til at vi totalt har fått en økning på gudstjenestene i år 2020.</w:t>
      </w:r>
    </w:p>
    <w:p w:rsidR="00E00A44" w:rsidRPr="00E00A44" w:rsidRDefault="00CB4C6A" w:rsidP="00E00A44">
      <w:pPr>
        <w:rPr>
          <w:sz w:val="24"/>
          <w:szCs w:val="24"/>
        </w:rPr>
      </w:pPr>
      <w:r>
        <w:rPr>
          <w:sz w:val="24"/>
          <w:szCs w:val="24"/>
        </w:rPr>
        <w:t>De fleste s</w:t>
      </w:r>
      <w:r w:rsidR="00E00A44" w:rsidRPr="00E00A44">
        <w:rPr>
          <w:sz w:val="24"/>
          <w:szCs w:val="24"/>
        </w:rPr>
        <w:t>kolegudstjenestene ble avlyst i år grunnet pandemien</w:t>
      </w:r>
      <w:r>
        <w:rPr>
          <w:sz w:val="24"/>
          <w:szCs w:val="24"/>
        </w:rPr>
        <w:t xml:space="preserve">, men det ble gjennomført en utegudstjeneste på </w:t>
      </w:r>
      <w:proofErr w:type="spellStart"/>
      <w:r>
        <w:rPr>
          <w:sz w:val="24"/>
          <w:szCs w:val="24"/>
        </w:rPr>
        <w:t>Jaer</w:t>
      </w:r>
      <w:proofErr w:type="spellEnd"/>
      <w:r>
        <w:rPr>
          <w:sz w:val="24"/>
          <w:szCs w:val="24"/>
        </w:rPr>
        <w:t xml:space="preserve"> skole og en i gymsalen på Fjellstrand skole.</w:t>
      </w:r>
      <w:r w:rsidR="00E00A44" w:rsidRPr="00E00A44">
        <w:rPr>
          <w:sz w:val="24"/>
          <w:szCs w:val="24"/>
        </w:rPr>
        <w:t xml:space="preserve"> Det ble lagt ned et stort arbeide for å lage en digital julegudstjeneste i Nesodden kirken. Deler av denne ble tilpasset skoleelever og ble sendt til skolene. Julegudstjenesten i sin helhet ble lagt ut på hjemmesiden og </w:t>
      </w:r>
      <w:proofErr w:type="spellStart"/>
      <w:r w:rsidR="00E00A44" w:rsidRPr="00E00A44">
        <w:rPr>
          <w:sz w:val="24"/>
          <w:szCs w:val="24"/>
        </w:rPr>
        <w:t>facebooksiden</w:t>
      </w:r>
      <w:proofErr w:type="spellEnd"/>
      <w:r w:rsidR="00E00A44" w:rsidRPr="00E00A44">
        <w:rPr>
          <w:sz w:val="24"/>
          <w:szCs w:val="24"/>
        </w:rPr>
        <w:t xml:space="preserve"> til fellesrådet.</w:t>
      </w:r>
      <w:r w:rsidR="001363E8">
        <w:rPr>
          <w:sz w:val="24"/>
          <w:szCs w:val="24"/>
        </w:rPr>
        <w:t xml:space="preserve"> Vi har mottatt en gratis strømmepakke fra Borg Bispedømmeråd. Dette utstyret har vi brukt for å spille inn forenklede gudstjenester og innslag til bla. felles julekalender sammen med prostiet</w:t>
      </w:r>
      <w:r w:rsidR="00D81783">
        <w:rPr>
          <w:sz w:val="24"/>
          <w:szCs w:val="24"/>
        </w:rPr>
        <w:t xml:space="preserve"> og konfirmantundervisning.</w:t>
      </w:r>
    </w:p>
    <w:p w:rsidR="00E00A44" w:rsidRPr="00E00A44" w:rsidRDefault="00E00A44" w:rsidP="00E00A44">
      <w:pPr>
        <w:rPr>
          <w:sz w:val="24"/>
          <w:szCs w:val="24"/>
        </w:rPr>
      </w:pPr>
    </w:p>
    <w:p w:rsidR="00E00A44" w:rsidRDefault="00E00A44" w:rsidP="00E00A44">
      <w:pPr>
        <w:rPr>
          <w:color w:val="000000"/>
          <w:sz w:val="24"/>
          <w:szCs w:val="24"/>
        </w:rPr>
      </w:pPr>
      <w:r w:rsidRPr="00D81783">
        <w:rPr>
          <w:color w:val="000000"/>
          <w:sz w:val="24"/>
          <w:szCs w:val="24"/>
        </w:rPr>
        <w:t xml:space="preserve">Alle de ordinære </w:t>
      </w:r>
      <w:proofErr w:type="spellStart"/>
      <w:r w:rsidRPr="00D81783">
        <w:rPr>
          <w:color w:val="000000"/>
          <w:sz w:val="24"/>
          <w:szCs w:val="24"/>
        </w:rPr>
        <w:t>Kantorissimo</w:t>
      </w:r>
      <w:proofErr w:type="spellEnd"/>
      <w:r w:rsidRPr="00D81783">
        <w:rPr>
          <w:color w:val="000000"/>
          <w:sz w:val="24"/>
          <w:szCs w:val="24"/>
        </w:rPr>
        <w:t xml:space="preserve">-konsertene </w:t>
      </w:r>
      <w:r w:rsidRPr="00D81783">
        <w:rPr>
          <w:sz w:val="24"/>
          <w:szCs w:val="24"/>
        </w:rPr>
        <w:t xml:space="preserve">fra mars </w:t>
      </w:r>
      <w:r w:rsidRPr="00D81783">
        <w:rPr>
          <w:color w:val="000000"/>
          <w:sz w:val="24"/>
          <w:szCs w:val="24"/>
        </w:rPr>
        <w:t xml:space="preserve">2020 </w:t>
      </w:r>
      <w:r w:rsidRPr="00D81783">
        <w:rPr>
          <w:sz w:val="24"/>
          <w:szCs w:val="24"/>
        </w:rPr>
        <w:t xml:space="preserve">ble </w:t>
      </w:r>
      <w:r w:rsidRPr="00D81783">
        <w:rPr>
          <w:color w:val="000000"/>
          <w:sz w:val="24"/>
          <w:szCs w:val="24"/>
        </w:rPr>
        <w:t xml:space="preserve">dessverre avlyst på grunn av korona (før det hadde vi </w:t>
      </w:r>
      <w:proofErr w:type="spellStart"/>
      <w:r w:rsidRPr="00D81783">
        <w:rPr>
          <w:color w:val="000000"/>
          <w:sz w:val="24"/>
          <w:szCs w:val="24"/>
        </w:rPr>
        <w:t>Draumkved</w:t>
      </w:r>
      <w:proofErr w:type="spellEnd"/>
      <w:r w:rsidRPr="00D81783">
        <w:rPr>
          <w:color w:val="000000"/>
          <w:sz w:val="24"/>
          <w:szCs w:val="24"/>
        </w:rPr>
        <w:t xml:space="preserve">-konsert med Kim Rysstad i en stappfull Nesodden kirke). Men vi fikk likevel gjennomført to «bonus»-programmer som ble til på kort varsel, i samarbeid med andre som gikk inn med midler. Vi måtte ha begrensninger i publikumsantall, men det ble flotte arrangementer likevel. </w:t>
      </w:r>
    </w:p>
    <w:p w:rsidR="00D81783" w:rsidRDefault="00D81783" w:rsidP="00E00A44">
      <w:pPr>
        <w:rPr>
          <w:sz w:val="24"/>
          <w:szCs w:val="24"/>
        </w:rPr>
      </w:pPr>
    </w:p>
    <w:p w:rsidR="00D81783" w:rsidRPr="00D81783" w:rsidRDefault="00D81783" w:rsidP="00E00A44">
      <w:pPr>
        <w:rPr>
          <w:sz w:val="24"/>
          <w:szCs w:val="24"/>
        </w:rPr>
      </w:pPr>
      <w:r>
        <w:rPr>
          <w:sz w:val="24"/>
          <w:szCs w:val="24"/>
        </w:rPr>
        <w:t>Staben har vært mye på hjemmekontor og møttes digitalt via Teams. Det har vært et krevende arbeidsår med mange planer som vi har måttet endre på fortløpende.</w:t>
      </w:r>
    </w:p>
    <w:p w:rsidR="00E51033" w:rsidRPr="009F0044" w:rsidRDefault="00E51033" w:rsidP="00FC33C8">
      <w:pPr>
        <w:rPr>
          <w:sz w:val="24"/>
          <w:szCs w:val="24"/>
        </w:rPr>
      </w:pPr>
    </w:p>
    <w:p w:rsidR="000449B0" w:rsidRPr="009F0044" w:rsidRDefault="00FC33C8" w:rsidP="0022009D">
      <w:pPr>
        <w:pStyle w:val="Overskrift1"/>
      </w:pPr>
      <w:r w:rsidRPr="009F0044">
        <w:t>10</w:t>
      </w:r>
      <w:r w:rsidR="00351D8E" w:rsidRPr="009F0044">
        <w:t xml:space="preserve">. </w:t>
      </w:r>
      <w:r w:rsidR="00027B97" w:rsidRPr="009F0044">
        <w:t>Oppsummering</w:t>
      </w:r>
      <w:bookmarkEnd w:id="21"/>
      <w:bookmarkEnd w:id="22"/>
    </w:p>
    <w:p w:rsidR="00023BDB" w:rsidRPr="009F0044" w:rsidRDefault="00023BDB" w:rsidP="00EB4720">
      <w:pPr>
        <w:numPr>
          <w:ilvl w:val="0"/>
          <w:numId w:val="1"/>
        </w:numPr>
        <w:rPr>
          <w:sz w:val="24"/>
        </w:rPr>
      </w:pPr>
      <w:r w:rsidRPr="009F0044">
        <w:rPr>
          <w:sz w:val="24"/>
        </w:rPr>
        <w:t>Det gjøres mye godt og løfterikt arbeid med utgangspunkt i trosopplæringsmidlene vi blir tildelt. Det er likevel utfordringer knyttet til å utløse frivillige ressurser, samt å innrette trosopplæringsarbeidet på en slik måte at man synliggjør og når ut til bredden av barn og ungdom</w:t>
      </w:r>
      <w:r w:rsidR="006A343C" w:rsidRPr="009F0044">
        <w:rPr>
          <w:sz w:val="24"/>
        </w:rPr>
        <w:t xml:space="preserve"> på Nesodden.</w:t>
      </w:r>
    </w:p>
    <w:p w:rsidR="00092B88" w:rsidRPr="009F0044" w:rsidRDefault="00092B88" w:rsidP="00092B88">
      <w:pPr>
        <w:rPr>
          <w:sz w:val="24"/>
        </w:rPr>
      </w:pPr>
    </w:p>
    <w:p w:rsidR="00023BDB" w:rsidRPr="009F0044" w:rsidRDefault="00023BDB" w:rsidP="00EB4720">
      <w:pPr>
        <w:numPr>
          <w:ilvl w:val="0"/>
          <w:numId w:val="1"/>
        </w:numPr>
        <w:rPr>
          <w:sz w:val="24"/>
        </w:rPr>
      </w:pPr>
      <w:r w:rsidRPr="009F0044">
        <w:rPr>
          <w:sz w:val="24"/>
        </w:rPr>
        <w:t xml:space="preserve">Folkekirkens rolle i møte med sørgende er viktig. </w:t>
      </w:r>
      <w:r w:rsidR="004D5566" w:rsidRPr="009F0044">
        <w:rPr>
          <w:sz w:val="24"/>
        </w:rPr>
        <w:t xml:space="preserve">Staben med saksbehandler, </w:t>
      </w:r>
      <w:r w:rsidR="00027B97" w:rsidRPr="009F0044">
        <w:rPr>
          <w:sz w:val="24"/>
        </w:rPr>
        <w:t>p</w:t>
      </w:r>
      <w:r w:rsidR="004D5566" w:rsidRPr="009F0044">
        <w:rPr>
          <w:sz w:val="24"/>
        </w:rPr>
        <w:t>rest, organist</w:t>
      </w:r>
      <w:r w:rsidR="00027B97" w:rsidRPr="009F0044">
        <w:rPr>
          <w:sz w:val="24"/>
        </w:rPr>
        <w:t xml:space="preserve">, </w:t>
      </w:r>
      <w:r w:rsidR="004D5566" w:rsidRPr="009F0044">
        <w:rPr>
          <w:sz w:val="24"/>
        </w:rPr>
        <w:t xml:space="preserve">kirketjener </w:t>
      </w:r>
      <w:r w:rsidR="00027B97" w:rsidRPr="009F0044">
        <w:rPr>
          <w:sz w:val="24"/>
        </w:rPr>
        <w:t xml:space="preserve">og ansatt ved kirkegården </w:t>
      </w:r>
      <w:r w:rsidR="004D5566" w:rsidRPr="009F0044">
        <w:rPr>
          <w:sz w:val="24"/>
        </w:rPr>
        <w:t xml:space="preserve">sørger for </w:t>
      </w:r>
      <w:r w:rsidR="00027B97" w:rsidRPr="009F0044">
        <w:rPr>
          <w:sz w:val="24"/>
        </w:rPr>
        <w:t xml:space="preserve">god </w:t>
      </w:r>
      <w:r w:rsidR="004D5566" w:rsidRPr="009F0044">
        <w:rPr>
          <w:sz w:val="24"/>
        </w:rPr>
        <w:t>dialog og tilretteleg</w:t>
      </w:r>
      <w:r w:rsidR="00027B97" w:rsidRPr="009F0044">
        <w:rPr>
          <w:sz w:val="24"/>
        </w:rPr>
        <w:t>g</w:t>
      </w:r>
      <w:r w:rsidR="004D5566" w:rsidRPr="009F0044">
        <w:rPr>
          <w:sz w:val="24"/>
        </w:rPr>
        <w:t>ing</w:t>
      </w:r>
      <w:r w:rsidR="00027B97" w:rsidRPr="009F0044">
        <w:rPr>
          <w:sz w:val="24"/>
        </w:rPr>
        <w:t xml:space="preserve"> av gravferd og nedsetting </w:t>
      </w:r>
      <w:r w:rsidR="00B13051" w:rsidRPr="009F0044">
        <w:rPr>
          <w:sz w:val="24"/>
        </w:rPr>
        <w:t xml:space="preserve">av </w:t>
      </w:r>
      <w:r w:rsidR="00027B97" w:rsidRPr="009F0044">
        <w:rPr>
          <w:sz w:val="24"/>
        </w:rPr>
        <w:t>kist</w:t>
      </w:r>
      <w:r w:rsidR="005F729B" w:rsidRPr="009F0044">
        <w:rPr>
          <w:sz w:val="24"/>
        </w:rPr>
        <w:t>e</w:t>
      </w:r>
      <w:r w:rsidR="00027B97" w:rsidRPr="009F0044">
        <w:rPr>
          <w:sz w:val="24"/>
        </w:rPr>
        <w:t xml:space="preserve"> eller urne.</w:t>
      </w:r>
      <w:r w:rsidR="004D5566" w:rsidRPr="009F0044">
        <w:rPr>
          <w:sz w:val="24"/>
        </w:rPr>
        <w:t xml:space="preserve">  </w:t>
      </w:r>
    </w:p>
    <w:p w:rsidR="00092B88" w:rsidRPr="009F0044" w:rsidRDefault="00092B88" w:rsidP="009C473E">
      <w:pPr>
        <w:pStyle w:val="Middelsrutenett1uthevingsfarge210"/>
        <w:rPr>
          <w:sz w:val="24"/>
        </w:rPr>
      </w:pPr>
    </w:p>
    <w:p w:rsidR="00EB4720" w:rsidRPr="009F0044" w:rsidRDefault="00A8734B" w:rsidP="00EB4720">
      <w:pPr>
        <w:numPr>
          <w:ilvl w:val="0"/>
          <w:numId w:val="1"/>
        </w:numPr>
        <w:rPr>
          <w:sz w:val="24"/>
        </w:rPr>
      </w:pPr>
      <w:r w:rsidRPr="009F0044">
        <w:rPr>
          <w:sz w:val="24"/>
        </w:rPr>
        <w:t xml:space="preserve">Bemanningen ved kontoret er lavere enn i andre fellesråd i bispedømmet. </w:t>
      </w:r>
      <w:r w:rsidR="00633247" w:rsidRPr="009F0044">
        <w:rPr>
          <w:sz w:val="24"/>
        </w:rPr>
        <w:t>Både til</w:t>
      </w:r>
      <w:r w:rsidR="00526ECC" w:rsidRPr="009F0044">
        <w:rPr>
          <w:sz w:val="24"/>
        </w:rPr>
        <w:t xml:space="preserve"> barne- og ungdomsarbeid, kirkemusikk</w:t>
      </w:r>
      <w:r w:rsidRPr="009F0044">
        <w:rPr>
          <w:sz w:val="24"/>
        </w:rPr>
        <w:t xml:space="preserve"> og</w:t>
      </w:r>
      <w:r w:rsidR="00526ECC" w:rsidRPr="009F0044">
        <w:rPr>
          <w:sz w:val="24"/>
        </w:rPr>
        <w:t xml:space="preserve"> diakoni oppfattes driftsmidlene å være knappe.</w:t>
      </w:r>
    </w:p>
    <w:p w:rsidR="00865A21" w:rsidRPr="009F0044" w:rsidRDefault="00865A21" w:rsidP="00865A21">
      <w:pPr>
        <w:ind w:left="283"/>
        <w:rPr>
          <w:sz w:val="24"/>
        </w:rPr>
      </w:pPr>
    </w:p>
    <w:p w:rsidR="00E64ECC" w:rsidRPr="009F0044" w:rsidRDefault="00482984" w:rsidP="00526ECC">
      <w:pPr>
        <w:numPr>
          <w:ilvl w:val="0"/>
          <w:numId w:val="1"/>
        </w:numPr>
        <w:rPr>
          <w:sz w:val="24"/>
        </w:rPr>
      </w:pPr>
      <w:r w:rsidRPr="009F0044">
        <w:rPr>
          <w:sz w:val="24"/>
        </w:rPr>
        <w:t>Når det gjelder</w:t>
      </w:r>
      <w:r w:rsidR="00C44580" w:rsidRPr="009F0044">
        <w:rPr>
          <w:sz w:val="24"/>
        </w:rPr>
        <w:t xml:space="preserve"> investering</w:t>
      </w:r>
      <w:r w:rsidRPr="009F0044">
        <w:rPr>
          <w:sz w:val="24"/>
        </w:rPr>
        <w:t>er og vedlikehold</w:t>
      </w:r>
      <w:r w:rsidR="00C44580" w:rsidRPr="009F0044">
        <w:rPr>
          <w:sz w:val="24"/>
        </w:rPr>
        <w:t xml:space="preserve"> står </w:t>
      </w:r>
      <w:r w:rsidRPr="009F0044">
        <w:rPr>
          <w:sz w:val="24"/>
        </w:rPr>
        <w:t>kirken på Nesodden</w:t>
      </w:r>
      <w:r w:rsidR="00E64ECC" w:rsidRPr="009F0044">
        <w:rPr>
          <w:sz w:val="24"/>
        </w:rPr>
        <w:t xml:space="preserve"> foran flere utfordringer med vedlikehold av kirker og finansiering av ny kirke på nordre Nesodden.</w:t>
      </w:r>
    </w:p>
    <w:p w:rsidR="00607629" w:rsidRPr="009F0044" w:rsidRDefault="00607629" w:rsidP="00526ECC">
      <w:pPr>
        <w:rPr>
          <w:sz w:val="24"/>
        </w:rPr>
      </w:pPr>
    </w:p>
    <w:p w:rsidR="00865A21" w:rsidRPr="009F0044" w:rsidRDefault="000449B0" w:rsidP="00865A21">
      <w:pPr>
        <w:numPr>
          <w:ilvl w:val="0"/>
          <w:numId w:val="1"/>
        </w:numPr>
        <w:rPr>
          <w:sz w:val="24"/>
        </w:rPr>
      </w:pPr>
      <w:r w:rsidRPr="009F0044">
        <w:rPr>
          <w:sz w:val="24"/>
        </w:rPr>
        <w:t>Samarbeidet mellom kirke, skoler</w:t>
      </w:r>
      <w:r w:rsidR="00F2047A" w:rsidRPr="009F0044">
        <w:rPr>
          <w:sz w:val="24"/>
        </w:rPr>
        <w:t>, eldreinstitusjon</w:t>
      </w:r>
      <w:r w:rsidRPr="009F0044">
        <w:rPr>
          <w:sz w:val="24"/>
        </w:rPr>
        <w:t xml:space="preserve"> og barnehager fungerer </w:t>
      </w:r>
      <w:r w:rsidR="00594CF3" w:rsidRPr="009F0044">
        <w:rPr>
          <w:sz w:val="24"/>
        </w:rPr>
        <w:t>godt</w:t>
      </w:r>
      <w:r w:rsidRPr="009F0044">
        <w:rPr>
          <w:sz w:val="24"/>
        </w:rPr>
        <w:t>.</w:t>
      </w:r>
    </w:p>
    <w:p w:rsidR="00607629" w:rsidRPr="009F0044" w:rsidRDefault="00865A21" w:rsidP="00865A21">
      <w:pPr>
        <w:rPr>
          <w:sz w:val="24"/>
        </w:rPr>
      </w:pPr>
      <w:r w:rsidRPr="009F0044">
        <w:rPr>
          <w:sz w:val="24"/>
        </w:rPr>
        <w:t xml:space="preserve"> </w:t>
      </w:r>
    </w:p>
    <w:p w:rsidR="00442C44" w:rsidRPr="009F0044" w:rsidRDefault="000449B0" w:rsidP="00BD51A3">
      <w:pPr>
        <w:numPr>
          <w:ilvl w:val="0"/>
          <w:numId w:val="1"/>
        </w:numPr>
        <w:rPr>
          <w:sz w:val="24"/>
        </w:rPr>
      </w:pPr>
      <w:r w:rsidRPr="009F0044">
        <w:rPr>
          <w:sz w:val="24"/>
        </w:rPr>
        <w:t>Våre brukere synes å være fornøyd med åpningstidene og den service de får på</w:t>
      </w:r>
      <w:r w:rsidR="008E4BBD" w:rsidRPr="009F0044">
        <w:rPr>
          <w:sz w:val="24"/>
        </w:rPr>
        <w:t xml:space="preserve"> Kirkesenteret.</w:t>
      </w:r>
      <w:r w:rsidR="00C44580" w:rsidRPr="009F0044">
        <w:rPr>
          <w:sz w:val="24"/>
        </w:rPr>
        <w:t xml:space="preserve"> </w:t>
      </w:r>
    </w:p>
    <w:p w:rsidR="00936B1A" w:rsidRPr="009F0044" w:rsidRDefault="00936B1A" w:rsidP="009C473E">
      <w:pPr>
        <w:pStyle w:val="Middelsrutenett1uthevingsfarge210"/>
        <w:rPr>
          <w:sz w:val="24"/>
        </w:rPr>
      </w:pPr>
    </w:p>
    <w:p w:rsidR="00936B1A" w:rsidRPr="009F0044" w:rsidRDefault="00522D89" w:rsidP="00936B1A">
      <w:pPr>
        <w:numPr>
          <w:ilvl w:val="0"/>
          <w:numId w:val="1"/>
        </w:numPr>
        <w:rPr>
          <w:sz w:val="24"/>
        </w:rPr>
      </w:pPr>
      <w:r w:rsidRPr="009F0044">
        <w:rPr>
          <w:sz w:val="24"/>
        </w:rPr>
        <w:t>Våre brukere har tilgang til informasjon og nyheter via</w:t>
      </w:r>
      <w:r w:rsidR="00211000" w:rsidRPr="009F0044">
        <w:rPr>
          <w:sz w:val="24"/>
        </w:rPr>
        <w:t xml:space="preserve"> </w:t>
      </w:r>
      <w:r w:rsidR="00D63587" w:rsidRPr="009F0044">
        <w:rPr>
          <w:sz w:val="24"/>
        </w:rPr>
        <w:t xml:space="preserve">nye hjemmesider </w:t>
      </w:r>
      <w:r w:rsidR="00561AF1" w:rsidRPr="009F0044">
        <w:rPr>
          <w:sz w:val="24"/>
        </w:rPr>
        <w:t>fra 2019</w:t>
      </w:r>
    </w:p>
    <w:p w:rsidR="00936B1A" w:rsidRPr="009F0044" w:rsidRDefault="00F142DB" w:rsidP="00936B1A">
      <w:pPr>
        <w:overflowPunct/>
        <w:autoSpaceDE/>
        <w:autoSpaceDN/>
        <w:adjustRightInd/>
        <w:ind w:firstLine="283"/>
        <w:textAlignment w:val="auto"/>
        <w:rPr>
          <w:rFonts w:ascii="Arial" w:hAnsi="Arial" w:cs="Arial"/>
          <w:noProof/>
          <w:sz w:val="22"/>
          <w:szCs w:val="22"/>
          <w:lang w:eastAsia="nb-NO"/>
        </w:rPr>
      </w:pPr>
      <w:hyperlink r:id="rId12" w:history="1">
        <w:r w:rsidR="00936B1A" w:rsidRPr="009F0044">
          <w:rPr>
            <w:rFonts w:ascii="Arial" w:hAnsi="Arial" w:cs="Arial"/>
            <w:noProof/>
            <w:color w:val="0563C1"/>
            <w:sz w:val="22"/>
            <w:szCs w:val="22"/>
            <w:u w:val="single"/>
            <w:lang w:eastAsia="nb-NO"/>
          </w:rPr>
          <w:t>https://kirken.no/nesodden</w:t>
        </w:r>
      </w:hyperlink>
    </w:p>
    <w:p w:rsidR="00936B1A" w:rsidRPr="009F0044" w:rsidRDefault="00936B1A" w:rsidP="00936B1A">
      <w:pPr>
        <w:overflowPunct/>
        <w:autoSpaceDE/>
        <w:autoSpaceDN/>
        <w:adjustRightInd/>
        <w:ind w:firstLine="283"/>
        <w:textAlignment w:val="auto"/>
        <w:rPr>
          <w:rFonts w:ascii="Arial" w:hAnsi="Arial" w:cs="Arial"/>
          <w:noProof/>
          <w:sz w:val="22"/>
          <w:szCs w:val="22"/>
          <w:lang w:eastAsia="nb-NO"/>
        </w:rPr>
      </w:pPr>
    </w:p>
    <w:p w:rsidR="00522D89" w:rsidRPr="009F0044" w:rsidRDefault="00522D89" w:rsidP="00BD51A3">
      <w:pPr>
        <w:numPr>
          <w:ilvl w:val="0"/>
          <w:numId w:val="1"/>
        </w:numPr>
        <w:rPr>
          <w:sz w:val="24"/>
        </w:rPr>
      </w:pPr>
      <w:proofErr w:type="spellStart"/>
      <w:r w:rsidRPr="009F0044">
        <w:rPr>
          <w:sz w:val="24"/>
        </w:rPr>
        <w:lastRenderedPageBreak/>
        <w:t>Kirkespeilet</w:t>
      </w:r>
      <w:proofErr w:type="spellEnd"/>
      <w:r w:rsidRPr="009F0044">
        <w:rPr>
          <w:sz w:val="24"/>
        </w:rPr>
        <w:t xml:space="preserve"> (4 utgaver til alle husstander</w:t>
      </w:r>
      <w:r w:rsidR="003E6817" w:rsidRPr="009F0044">
        <w:rPr>
          <w:sz w:val="24"/>
        </w:rPr>
        <w:t xml:space="preserve"> (ca</w:t>
      </w:r>
      <w:r w:rsidR="00716CB0" w:rsidRPr="009F0044">
        <w:rPr>
          <w:sz w:val="24"/>
        </w:rPr>
        <w:t>.</w:t>
      </w:r>
      <w:r w:rsidR="003E6817" w:rsidRPr="009F0044">
        <w:rPr>
          <w:sz w:val="24"/>
        </w:rPr>
        <w:t xml:space="preserve"> </w:t>
      </w:r>
      <w:r w:rsidR="00023BDB" w:rsidRPr="009F0044">
        <w:rPr>
          <w:sz w:val="24"/>
        </w:rPr>
        <w:t>90</w:t>
      </w:r>
      <w:r w:rsidR="003E6817" w:rsidRPr="009F0044">
        <w:rPr>
          <w:sz w:val="24"/>
        </w:rPr>
        <w:t>00)</w:t>
      </w:r>
      <w:r w:rsidRPr="009F0044">
        <w:rPr>
          <w:sz w:val="24"/>
        </w:rPr>
        <w:t>, nyhetsbrev på epost</w:t>
      </w:r>
      <w:r w:rsidR="003E6817" w:rsidRPr="009F0044">
        <w:rPr>
          <w:sz w:val="24"/>
        </w:rPr>
        <w:t xml:space="preserve"> (ca</w:t>
      </w:r>
      <w:r w:rsidR="00716CB0" w:rsidRPr="009F0044">
        <w:rPr>
          <w:sz w:val="24"/>
        </w:rPr>
        <w:t>.</w:t>
      </w:r>
      <w:r w:rsidR="003E6817" w:rsidRPr="009F0044">
        <w:rPr>
          <w:sz w:val="24"/>
        </w:rPr>
        <w:t xml:space="preserve"> 250)</w:t>
      </w:r>
      <w:r w:rsidRPr="009F0044">
        <w:rPr>
          <w:sz w:val="24"/>
        </w:rPr>
        <w:t xml:space="preserve">, annonser i </w:t>
      </w:r>
      <w:r w:rsidR="002B3F13" w:rsidRPr="009F0044">
        <w:rPr>
          <w:sz w:val="24"/>
        </w:rPr>
        <w:t>amta</w:t>
      </w:r>
      <w:r w:rsidRPr="009F0044">
        <w:rPr>
          <w:sz w:val="24"/>
        </w:rPr>
        <w:t xml:space="preserve"> og Foreningsnytt</w:t>
      </w:r>
      <w:r w:rsidR="00211000" w:rsidRPr="009F0044">
        <w:rPr>
          <w:sz w:val="24"/>
        </w:rPr>
        <w:t xml:space="preserve"> -</w:t>
      </w:r>
      <w:r w:rsidRPr="009F0044">
        <w:rPr>
          <w:sz w:val="24"/>
        </w:rPr>
        <w:t xml:space="preserve"> samt ulike sider på Facebook</w:t>
      </w:r>
      <w:r w:rsidR="00211000" w:rsidRPr="009F0044">
        <w:rPr>
          <w:sz w:val="24"/>
        </w:rPr>
        <w:t xml:space="preserve"> bla </w:t>
      </w:r>
      <w:r w:rsidR="00D84393" w:rsidRPr="009F0044">
        <w:rPr>
          <w:sz w:val="24"/>
        </w:rPr>
        <w:t>«</w:t>
      </w:r>
      <w:r w:rsidR="00211000" w:rsidRPr="009F0044">
        <w:rPr>
          <w:sz w:val="24"/>
        </w:rPr>
        <w:t>Folkekirken på Nesodden</w:t>
      </w:r>
      <w:r w:rsidR="00D84393" w:rsidRPr="009F0044">
        <w:rPr>
          <w:sz w:val="24"/>
        </w:rPr>
        <w:t>»</w:t>
      </w:r>
      <w:r w:rsidRPr="009F0044">
        <w:rPr>
          <w:sz w:val="24"/>
        </w:rPr>
        <w:t xml:space="preserve">. </w:t>
      </w:r>
    </w:p>
    <w:p w:rsidR="00F028E2" w:rsidRPr="009F0044" w:rsidRDefault="00F028E2" w:rsidP="009C473E">
      <w:pPr>
        <w:pStyle w:val="Middelsrutenett1uthevingsfarge210"/>
        <w:rPr>
          <w:sz w:val="24"/>
        </w:rPr>
      </w:pPr>
    </w:p>
    <w:p w:rsidR="00F028E2" w:rsidRPr="009F0044" w:rsidRDefault="00F028E2" w:rsidP="00F028E2">
      <w:pPr>
        <w:numPr>
          <w:ilvl w:val="0"/>
          <w:numId w:val="1"/>
        </w:numPr>
        <w:rPr>
          <w:sz w:val="24"/>
        </w:rPr>
      </w:pPr>
      <w:r w:rsidRPr="009F0044">
        <w:rPr>
          <w:sz w:val="24"/>
        </w:rPr>
        <w:t>Nesodden kirkelige fellesråd vise</w:t>
      </w:r>
      <w:r w:rsidR="00CA214B" w:rsidRPr="009F0044">
        <w:rPr>
          <w:sz w:val="24"/>
        </w:rPr>
        <w:t>r</w:t>
      </w:r>
      <w:r w:rsidRPr="009F0044">
        <w:rPr>
          <w:sz w:val="24"/>
        </w:rPr>
        <w:t xml:space="preserve"> også til årsmeldingene fra de 3 menighetene. Her beskrives også konsertserien </w:t>
      </w:r>
      <w:proofErr w:type="spellStart"/>
      <w:r w:rsidRPr="009F0044">
        <w:rPr>
          <w:sz w:val="24"/>
        </w:rPr>
        <w:t>Kantorissimo</w:t>
      </w:r>
      <w:proofErr w:type="spellEnd"/>
      <w:r w:rsidRPr="009F0044">
        <w:rPr>
          <w:sz w:val="24"/>
        </w:rPr>
        <w:t xml:space="preserve"> i Nesodden kirke</w:t>
      </w:r>
      <w:r w:rsidR="00FC39A2" w:rsidRPr="009F0044">
        <w:rPr>
          <w:sz w:val="24"/>
        </w:rPr>
        <w:t xml:space="preserve"> og Gjøfjell kirke</w:t>
      </w:r>
      <w:r w:rsidRPr="009F0044">
        <w:rPr>
          <w:sz w:val="24"/>
        </w:rPr>
        <w:t>, som finansieres gjennom eksterne tilskuddsordninger og billettinntekter.</w:t>
      </w:r>
      <w:r w:rsidR="00D63587" w:rsidRPr="009F0044">
        <w:rPr>
          <w:sz w:val="24"/>
        </w:rPr>
        <w:t xml:space="preserve"> </w:t>
      </w:r>
      <w:r w:rsidR="002B3F13" w:rsidRPr="009F0044">
        <w:rPr>
          <w:sz w:val="24"/>
        </w:rPr>
        <w:t xml:space="preserve">I </w:t>
      </w:r>
      <w:r w:rsidR="00D63587" w:rsidRPr="009F0044">
        <w:rPr>
          <w:sz w:val="24"/>
        </w:rPr>
        <w:t xml:space="preserve">2018 </w:t>
      </w:r>
      <w:r w:rsidR="002B3F13" w:rsidRPr="009F0044">
        <w:rPr>
          <w:sz w:val="24"/>
        </w:rPr>
        <w:t xml:space="preserve">ble </w:t>
      </w:r>
      <w:r w:rsidR="00D63587" w:rsidRPr="009F0044">
        <w:rPr>
          <w:sz w:val="24"/>
        </w:rPr>
        <w:t>Nesodden gospelkor</w:t>
      </w:r>
      <w:r w:rsidR="002B3F13" w:rsidRPr="009F0044">
        <w:rPr>
          <w:sz w:val="24"/>
        </w:rPr>
        <w:t xml:space="preserve"> etablert. De </w:t>
      </w:r>
      <w:r w:rsidR="00D63587" w:rsidRPr="009F0044">
        <w:rPr>
          <w:sz w:val="24"/>
        </w:rPr>
        <w:t>øver i Gjøfjell kirke</w:t>
      </w:r>
      <w:r w:rsidR="00FC39A2" w:rsidRPr="009F0044">
        <w:rPr>
          <w:sz w:val="24"/>
        </w:rPr>
        <w:t>,</w:t>
      </w:r>
      <w:r w:rsidR="00D63587" w:rsidRPr="009F0044">
        <w:rPr>
          <w:sz w:val="24"/>
        </w:rPr>
        <w:t xml:space="preserve"> men har over 30 sangere fra hele kommunen.</w:t>
      </w:r>
      <w:r w:rsidR="0026112B" w:rsidRPr="009F0044">
        <w:rPr>
          <w:sz w:val="24"/>
        </w:rPr>
        <w:t xml:space="preserve"> </w:t>
      </w:r>
    </w:p>
    <w:p w:rsidR="00F028E2" w:rsidRPr="009F0044" w:rsidRDefault="00F028E2" w:rsidP="00F028E2">
      <w:pPr>
        <w:rPr>
          <w:color w:val="FF0000"/>
          <w:sz w:val="24"/>
        </w:rPr>
      </w:pPr>
    </w:p>
    <w:p w:rsidR="00716CB0" w:rsidRPr="009F0044" w:rsidRDefault="00716CB0" w:rsidP="00F028E2">
      <w:pPr>
        <w:rPr>
          <w:color w:val="FF0000"/>
          <w:sz w:val="24"/>
        </w:rPr>
      </w:pPr>
    </w:p>
    <w:p w:rsidR="00EF13FE" w:rsidRPr="009F0044" w:rsidRDefault="00F028E2" w:rsidP="00F028E2">
      <w:pPr>
        <w:rPr>
          <w:sz w:val="24"/>
        </w:rPr>
      </w:pPr>
      <w:r w:rsidRPr="009F0044">
        <w:rPr>
          <w:sz w:val="24"/>
        </w:rPr>
        <w:t xml:space="preserve">Nesodden </w:t>
      </w:r>
      <w:r w:rsidR="00EF13FE" w:rsidRPr="009F0044">
        <w:rPr>
          <w:sz w:val="24"/>
        </w:rPr>
        <w:t>2</w:t>
      </w:r>
      <w:r w:rsidR="00D81783">
        <w:rPr>
          <w:sz w:val="24"/>
        </w:rPr>
        <w:t>8</w:t>
      </w:r>
      <w:r w:rsidR="00EF13FE" w:rsidRPr="009F0044">
        <w:rPr>
          <w:sz w:val="24"/>
        </w:rPr>
        <w:t>.0</w:t>
      </w:r>
      <w:r w:rsidR="00D81783">
        <w:rPr>
          <w:sz w:val="24"/>
        </w:rPr>
        <w:t>4</w:t>
      </w:r>
      <w:r w:rsidR="00F84147" w:rsidRPr="009F0044">
        <w:rPr>
          <w:sz w:val="24"/>
        </w:rPr>
        <w:t>.</w:t>
      </w:r>
      <w:r w:rsidR="00EF13FE" w:rsidRPr="009F0044">
        <w:rPr>
          <w:sz w:val="24"/>
        </w:rPr>
        <w:t>202</w:t>
      </w:r>
      <w:r w:rsidR="00935656" w:rsidRPr="009F0044">
        <w:rPr>
          <w:sz w:val="24"/>
        </w:rPr>
        <w:t>1</w:t>
      </w:r>
      <w:r w:rsidRPr="009F0044">
        <w:rPr>
          <w:sz w:val="24"/>
        </w:rPr>
        <w:tab/>
      </w:r>
      <w:r w:rsidRPr="009F0044">
        <w:rPr>
          <w:sz w:val="24"/>
        </w:rPr>
        <w:tab/>
      </w:r>
      <w:r w:rsidRPr="009F0044">
        <w:rPr>
          <w:sz w:val="24"/>
        </w:rPr>
        <w:tab/>
      </w:r>
    </w:p>
    <w:p w:rsidR="00716CB0" w:rsidRPr="009F0044" w:rsidRDefault="00716CB0" w:rsidP="00F028E2">
      <w:pPr>
        <w:rPr>
          <w:sz w:val="24"/>
        </w:rPr>
      </w:pPr>
    </w:p>
    <w:p w:rsidR="00EF13FE" w:rsidRPr="009F0044" w:rsidRDefault="00EF13FE" w:rsidP="00F028E2">
      <w:pPr>
        <w:rPr>
          <w:sz w:val="24"/>
        </w:rPr>
      </w:pPr>
      <w:r w:rsidRPr="009F0044">
        <w:rPr>
          <w:sz w:val="24"/>
        </w:rPr>
        <w:t>Christine Tellefsen</w:t>
      </w:r>
      <w:r w:rsidRPr="009F0044">
        <w:rPr>
          <w:sz w:val="24"/>
        </w:rPr>
        <w:tab/>
      </w:r>
      <w:r w:rsidRPr="009F0044">
        <w:rPr>
          <w:sz w:val="24"/>
        </w:rPr>
        <w:tab/>
      </w:r>
      <w:r w:rsidR="00593053" w:rsidRPr="009F0044">
        <w:rPr>
          <w:sz w:val="24"/>
        </w:rPr>
        <w:tab/>
      </w:r>
      <w:r w:rsidR="00AB24FF" w:rsidRPr="009F0044">
        <w:rPr>
          <w:sz w:val="24"/>
        </w:rPr>
        <w:tab/>
      </w:r>
      <w:r w:rsidR="00065AE4" w:rsidRPr="009F0044">
        <w:rPr>
          <w:sz w:val="24"/>
        </w:rPr>
        <w:t>Petter Grimnes</w:t>
      </w:r>
    </w:p>
    <w:p w:rsidR="00F028E2" w:rsidRPr="009F0044" w:rsidRDefault="00D81783" w:rsidP="00F028E2">
      <w:pPr>
        <w:rPr>
          <w:sz w:val="24"/>
        </w:rPr>
      </w:pPr>
      <w:r>
        <w:rPr>
          <w:sz w:val="24"/>
        </w:rPr>
        <w:t>Konstituert</w:t>
      </w:r>
      <w:r w:rsidR="00EF13FE" w:rsidRPr="009F0044">
        <w:rPr>
          <w:sz w:val="24"/>
        </w:rPr>
        <w:t xml:space="preserve"> kirkeverge</w:t>
      </w:r>
      <w:r w:rsidR="00593053" w:rsidRPr="009F0044">
        <w:rPr>
          <w:sz w:val="24"/>
        </w:rPr>
        <w:tab/>
      </w:r>
      <w:r w:rsidR="00593053" w:rsidRPr="009F0044">
        <w:rPr>
          <w:sz w:val="24"/>
        </w:rPr>
        <w:tab/>
      </w:r>
      <w:r w:rsidR="00AB24FF" w:rsidRPr="009F0044">
        <w:rPr>
          <w:sz w:val="24"/>
        </w:rPr>
        <w:tab/>
      </w:r>
      <w:r w:rsidR="00593053" w:rsidRPr="009F0044">
        <w:rPr>
          <w:sz w:val="24"/>
        </w:rPr>
        <w:t>Leder av Nesodden kirkelige fellesråd</w:t>
      </w:r>
      <w:r w:rsidR="00F028E2" w:rsidRPr="009F0044">
        <w:rPr>
          <w:sz w:val="24"/>
        </w:rPr>
        <w:t xml:space="preserve">  </w:t>
      </w:r>
    </w:p>
    <w:p w:rsidR="00286FA2" w:rsidRPr="009F0044" w:rsidRDefault="00286FA2" w:rsidP="00286FA2">
      <w:pPr>
        <w:ind w:left="3545" w:firstLine="709"/>
        <w:rPr>
          <w:sz w:val="24"/>
        </w:rPr>
      </w:pPr>
    </w:p>
    <w:p w:rsidR="00286FA2" w:rsidRPr="009F0044" w:rsidRDefault="00286FA2" w:rsidP="00155E06">
      <w:pPr>
        <w:jc w:val="center"/>
        <w:rPr>
          <w:sz w:val="24"/>
        </w:rPr>
      </w:pPr>
    </w:p>
    <w:p w:rsidR="00577F07" w:rsidRPr="009F0044" w:rsidRDefault="00577F07" w:rsidP="00C2637A">
      <w:pPr>
        <w:jc w:val="center"/>
        <w:rPr>
          <w:sz w:val="24"/>
        </w:rPr>
      </w:pPr>
    </w:p>
    <w:p w:rsidR="00577F07" w:rsidRPr="009F0044" w:rsidRDefault="00577F07" w:rsidP="00155E06">
      <w:pPr>
        <w:rPr>
          <w:sz w:val="24"/>
        </w:rPr>
      </w:pPr>
    </w:p>
    <w:p w:rsidR="00C2637A" w:rsidRPr="009F0044" w:rsidRDefault="00C2637A" w:rsidP="00577F07">
      <w:pPr>
        <w:rPr>
          <w:b/>
          <w:sz w:val="24"/>
        </w:rPr>
      </w:pPr>
    </w:p>
    <w:p w:rsidR="00C2637A" w:rsidRPr="009F0044" w:rsidRDefault="00C2637A" w:rsidP="00577F07">
      <w:pPr>
        <w:rPr>
          <w:b/>
          <w:sz w:val="24"/>
        </w:rPr>
      </w:pPr>
    </w:p>
    <w:p w:rsidR="00577F07" w:rsidRPr="009F0044" w:rsidRDefault="00577F07" w:rsidP="00577F07">
      <w:pPr>
        <w:jc w:val="center"/>
        <w:rPr>
          <w:b/>
          <w:sz w:val="24"/>
        </w:rPr>
      </w:pPr>
    </w:p>
    <w:p w:rsidR="00577F07" w:rsidRPr="009F0044" w:rsidRDefault="00577F07" w:rsidP="00577F07">
      <w:pPr>
        <w:rPr>
          <w:sz w:val="24"/>
        </w:rPr>
      </w:pPr>
    </w:p>
    <w:p w:rsidR="00F95B4F" w:rsidRPr="009F0044" w:rsidRDefault="00F95B4F" w:rsidP="00577F07">
      <w:pPr>
        <w:rPr>
          <w:sz w:val="24"/>
        </w:rPr>
      </w:pPr>
    </w:p>
    <w:sectPr w:rsidR="00F95B4F" w:rsidRPr="009F0044" w:rsidSect="009F0044">
      <w:headerReference w:type="default" r:id="rId13"/>
      <w:pgSz w:w="11907" w:h="16840" w:code="9"/>
      <w:pgMar w:top="851" w:right="1418" w:bottom="851" w:left="1418" w:header="708" w:footer="708" w:gutter="0"/>
      <w:paperSrc w:first="265" w:other="265"/>
      <w:pgNumType w:start="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795" w:rsidRDefault="00645795">
      <w:r>
        <w:separator/>
      </w:r>
    </w:p>
  </w:endnote>
  <w:endnote w:type="continuationSeparator" w:id="0">
    <w:p w:rsidR="00645795" w:rsidRDefault="00645795">
      <w:r>
        <w:continuationSeparator/>
      </w:r>
    </w:p>
  </w:endnote>
  <w:endnote w:type="continuationNotice" w:id="1">
    <w:p w:rsidR="00645795" w:rsidRDefault="00645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795" w:rsidRDefault="00645795">
      <w:r>
        <w:separator/>
      </w:r>
    </w:p>
  </w:footnote>
  <w:footnote w:type="continuationSeparator" w:id="0">
    <w:p w:rsidR="00645795" w:rsidRDefault="00645795">
      <w:r>
        <w:continuationSeparator/>
      </w:r>
    </w:p>
  </w:footnote>
  <w:footnote w:type="continuationNotice" w:id="1">
    <w:p w:rsidR="00645795" w:rsidRDefault="00645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6D8" w:rsidRDefault="007C06D8">
    <w:pPr>
      <w:pStyle w:val="Topptekst"/>
      <w:jc w:val="right"/>
    </w:pPr>
    <w:r>
      <w:fldChar w:fldCharType="begin"/>
    </w:r>
    <w:r>
      <w:instrText xml:space="preserve">\PAGE </w:instrText>
    </w:r>
    <w:r>
      <w:fldChar w:fldCharType="separate"/>
    </w:r>
    <w:r>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560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B38C890"/>
    <w:lvl w:ilvl="0">
      <w:numFmt w:val="bullet"/>
      <w:lvlText w:val="*"/>
      <w:lvlJc w:val="left"/>
    </w:lvl>
  </w:abstractNum>
  <w:abstractNum w:abstractNumId="2" w15:restartNumberingAfterBreak="0">
    <w:nsid w:val="05BC29F8"/>
    <w:multiLevelType w:val="hybridMultilevel"/>
    <w:tmpl w:val="A6EAC810"/>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F645C5"/>
    <w:multiLevelType w:val="hybridMultilevel"/>
    <w:tmpl w:val="D4B48A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B266643"/>
    <w:multiLevelType w:val="hybridMultilevel"/>
    <w:tmpl w:val="1A00D9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0FD04838"/>
    <w:multiLevelType w:val="hybridMultilevel"/>
    <w:tmpl w:val="ACB888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98B185B"/>
    <w:multiLevelType w:val="hybridMultilevel"/>
    <w:tmpl w:val="201E92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7DE08A1"/>
    <w:multiLevelType w:val="hybridMultilevel"/>
    <w:tmpl w:val="F2C4F03C"/>
    <w:lvl w:ilvl="0" w:tplc="8A5EA9EA">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121476C"/>
    <w:multiLevelType w:val="hybridMultilevel"/>
    <w:tmpl w:val="8AE0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854C8"/>
    <w:multiLevelType w:val="hybridMultilevel"/>
    <w:tmpl w:val="8E68B9D0"/>
    <w:lvl w:ilvl="0" w:tplc="04140001">
      <w:start w:val="1"/>
      <w:numFmt w:val="bullet"/>
      <w:lvlText w:val=""/>
      <w:lvlJc w:val="left"/>
      <w:pPr>
        <w:ind w:left="643" w:hanging="360"/>
      </w:pPr>
      <w:rPr>
        <w:rFonts w:ascii="Symbol" w:hAnsi="Symbol" w:hint="default"/>
      </w:rPr>
    </w:lvl>
    <w:lvl w:ilvl="1" w:tplc="04140003" w:tentative="1">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10" w15:restartNumberingAfterBreak="0">
    <w:nsid w:val="6ED36865"/>
    <w:multiLevelType w:val="hybridMultilevel"/>
    <w:tmpl w:val="6816A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6572E0A"/>
    <w:multiLevelType w:val="hybridMultilevel"/>
    <w:tmpl w:val="701418E6"/>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1"/>
  </w:num>
  <w:num w:numId="4">
    <w:abstractNumId w:val="4"/>
  </w:num>
  <w:num w:numId="5">
    <w:abstractNumId w:val="10"/>
  </w:num>
  <w:num w:numId="6">
    <w:abstractNumId w:val="7"/>
  </w:num>
  <w:num w:numId="7">
    <w:abstractNumId w:val="9"/>
  </w:num>
  <w:num w:numId="8">
    <w:abstractNumId w:val="3"/>
  </w:num>
  <w:num w:numId="9">
    <w:abstractNumId w:val="5"/>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A3"/>
    <w:rsid w:val="00002795"/>
    <w:rsid w:val="0000470C"/>
    <w:rsid w:val="0001285B"/>
    <w:rsid w:val="00016D02"/>
    <w:rsid w:val="000204FB"/>
    <w:rsid w:val="00023BDB"/>
    <w:rsid w:val="00027358"/>
    <w:rsid w:val="00027B97"/>
    <w:rsid w:val="0003153F"/>
    <w:rsid w:val="00032955"/>
    <w:rsid w:val="000332A9"/>
    <w:rsid w:val="00033F82"/>
    <w:rsid w:val="00034D85"/>
    <w:rsid w:val="00041AC5"/>
    <w:rsid w:val="000449B0"/>
    <w:rsid w:val="00047BF4"/>
    <w:rsid w:val="00047E11"/>
    <w:rsid w:val="000538C3"/>
    <w:rsid w:val="00053B8A"/>
    <w:rsid w:val="000541BD"/>
    <w:rsid w:val="00065AE4"/>
    <w:rsid w:val="000672CD"/>
    <w:rsid w:val="00067777"/>
    <w:rsid w:val="00072597"/>
    <w:rsid w:val="00075793"/>
    <w:rsid w:val="00080A2C"/>
    <w:rsid w:val="00080C23"/>
    <w:rsid w:val="000830B5"/>
    <w:rsid w:val="000864B1"/>
    <w:rsid w:val="00092B88"/>
    <w:rsid w:val="00094ADF"/>
    <w:rsid w:val="00095295"/>
    <w:rsid w:val="00096417"/>
    <w:rsid w:val="000A32F8"/>
    <w:rsid w:val="000A5C67"/>
    <w:rsid w:val="000A68D8"/>
    <w:rsid w:val="000B0DF5"/>
    <w:rsid w:val="000B1C48"/>
    <w:rsid w:val="000B3AE2"/>
    <w:rsid w:val="000B572A"/>
    <w:rsid w:val="000D0B7F"/>
    <w:rsid w:val="000D7A0E"/>
    <w:rsid w:val="000E383E"/>
    <w:rsid w:val="000F0510"/>
    <w:rsid w:val="000F2F89"/>
    <w:rsid w:val="000F61B9"/>
    <w:rsid w:val="0010202F"/>
    <w:rsid w:val="00104BE5"/>
    <w:rsid w:val="00105192"/>
    <w:rsid w:val="00106343"/>
    <w:rsid w:val="00106C47"/>
    <w:rsid w:val="00116251"/>
    <w:rsid w:val="00117C6D"/>
    <w:rsid w:val="0012329A"/>
    <w:rsid w:val="00126E87"/>
    <w:rsid w:val="00131F5E"/>
    <w:rsid w:val="00134939"/>
    <w:rsid w:val="00134D6D"/>
    <w:rsid w:val="001363E8"/>
    <w:rsid w:val="00136773"/>
    <w:rsid w:val="00140F3B"/>
    <w:rsid w:val="001471D8"/>
    <w:rsid w:val="00147E56"/>
    <w:rsid w:val="0015031D"/>
    <w:rsid w:val="001556B6"/>
    <w:rsid w:val="00155B95"/>
    <w:rsid w:val="00155E06"/>
    <w:rsid w:val="00162183"/>
    <w:rsid w:val="001628F2"/>
    <w:rsid w:val="001654A6"/>
    <w:rsid w:val="00165942"/>
    <w:rsid w:val="001707D7"/>
    <w:rsid w:val="0017758C"/>
    <w:rsid w:val="0018285E"/>
    <w:rsid w:val="0019083C"/>
    <w:rsid w:val="00192F47"/>
    <w:rsid w:val="00196B21"/>
    <w:rsid w:val="001979D4"/>
    <w:rsid w:val="001A1148"/>
    <w:rsid w:val="001A174A"/>
    <w:rsid w:val="001A6902"/>
    <w:rsid w:val="001A7731"/>
    <w:rsid w:val="001A7F3E"/>
    <w:rsid w:val="001B2539"/>
    <w:rsid w:val="001C22F3"/>
    <w:rsid w:val="001C66F1"/>
    <w:rsid w:val="001C7401"/>
    <w:rsid w:val="001C7420"/>
    <w:rsid w:val="001D016A"/>
    <w:rsid w:val="001D1F50"/>
    <w:rsid w:val="001D7F24"/>
    <w:rsid w:val="001E04DA"/>
    <w:rsid w:val="001E2DEF"/>
    <w:rsid w:val="001E312A"/>
    <w:rsid w:val="001E5032"/>
    <w:rsid w:val="001E50F7"/>
    <w:rsid w:val="001F249E"/>
    <w:rsid w:val="001F43A8"/>
    <w:rsid w:val="001F5AB8"/>
    <w:rsid w:val="001F5E13"/>
    <w:rsid w:val="00201F89"/>
    <w:rsid w:val="00202209"/>
    <w:rsid w:val="00204D18"/>
    <w:rsid w:val="002075E8"/>
    <w:rsid w:val="00211000"/>
    <w:rsid w:val="00215D1E"/>
    <w:rsid w:val="00217E83"/>
    <w:rsid w:val="0022009D"/>
    <w:rsid w:val="002214E1"/>
    <w:rsid w:val="00223058"/>
    <w:rsid w:val="0022324C"/>
    <w:rsid w:val="00226993"/>
    <w:rsid w:val="00242BFF"/>
    <w:rsid w:val="002447AE"/>
    <w:rsid w:val="00244A4D"/>
    <w:rsid w:val="00245251"/>
    <w:rsid w:val="00246A14"/>
    <w:rsid w:val="002470D9"/>
    <w:rsid w:val="0025122E"/>
    <w:rsid w:val="0025276D"/>
    <w:rsid w:val="0026112B"/>
    <w:rsid w:val="00262AF7"/>
    <w:rsid w:val="00262B1E"/>
    <w:rsid w:val="00262CD1"/>
    <w:rsid w:val="002659C3"/>
    <w:rsid w:val="002713B4"/>
    <w:rsid w:val="0028072B"/>
    <w:rsid w:val="00281DE6"/>
    <w:rsid w:val="002837C3"/>
    <w:rsid w:val="002850A0"/>
    <w:rsid w:val="00286FA2"/>
    <w:rsid w:val="00294974"/>
    <w:rsid w:val="00296DB9"/>
    <w:rsid w:val="002A1661"/>
    <w:rsid w:val="002A27C5"/>
    <w:rsid w:val="002A3F4D"/>
    <w:rsid w:val="002A41D1"/>
    <w:rsid w:val="002A4C7F"/>
    <w:rsid w:val="002A6BBD"/>
    <w:rsid w:val="002A7A7D"/>
    <w:rsid w:val="002B3F13"/>
    <w:rsid w:val="002B7671"/>
    <w:rsid w:val="002C24E2"/>
    <w:rsid w:val="002C7F4E"/>
    <w:rsid w:val="002D0A4D"/>
    <w:rsid w:val="002D13BB"/>
    <w:rsid w:val="002D453B"/>
    <w:rsid w:val="002E6C7B"/>
    <w:rsid w:val="002E73E5"/>
    <w:rsid w:val="002F08BD"/>
    <w:rsid w:val="002F22B1"/>
    <w:rsid w:val="002F7F10"/>
    <w:rsid w:val="0030389D"/>
    <w:rsid w:val="00304965"/>
    <w:rsid w:val="00306814"/>
    <w:rsid w:val="003104E9"/>
    <w:rsid w:val="00315550"/>
    <w:rsid w:val="00333C2F"/>
    <w:rsid w:val="0034221A"/>
    <w:rsid w:val="0034467E"/>
    <w:rsid w:val="003449C0"/>
    <w:rsid w:val="00346AEC"/>
    <w:rsid w:val="00350661"/>
    <w:rsid w:val="0035146E"/>
    <w:rsid w:val="00351944"/>
    <w:rsid w:val="00351D8E"/>
    <w:rsid w:val="003534AF"/>
    <w:rsid w:val="00355B46"/>
    <w:rsid w:val="00355FE9"/>
    <w:rsid w:val="003561C3"/>
    <w:rsid w:val="00361996"/>
    <w:rsid w:val="00361DB2"/>
    <w:rsid w:val="00364696"/>
    <w:rsid w:val="00377492"/>
    <w:rsid w:val="0038123B"/>
    <w:rsid w:val="0039169E"/>
    <w:rsid w:val="003927BC"/>
    <w:rsid w:val="00393A28"/>
    <w:rsid w:val="003A0701"/>
    <w:rsid w:val="003A41DD"/>
    <w:rsid w:val="003A4F83"/>
    <w:rsid w:val="003A599E"/>
    <w:rsid w:val="003B0B33"/>
    <w:rsid w:val="003B16C8"/>
    <w:rsid w:val="003B3B38"/>
    <w:rsid w:val="003B4E52"/>
    <w:rsid w:val="003B51BB"/>
    <w:rsid w:val="003C0BB0"/>
    <w:rsid w:val="003C5F3F"/>
    <w:rsid w:val="003C5F7D"/>
    <w:rsid w:val="003D39DC"/>
    <w:rsid w:val="003D42BF"/>
    <w:rsid w:val="003D63C3"/>
    <w:rsid w:val="003E1E72"/>
    <w:rsid w:val="003E5695"/>
    <w:rsid w:val="003E6817"/>
    <w:rsid w:val="003F7C99"/>
    <w:rsid w:val="00402A55"/>
    <w:rsid w:val="00404FBD"/>
    <w:rsid w:val="0041325F"/>
    <w:rsid w:val="00417860"/>
    <w:rsid w:val="00426630"/>
    <w:rsid w:val="00427FCD"/>
    <w:rsid w:val="00430367"/>
    <w:rsid w:val="00442C44"/>
    <w:rsid w:val="00447DBE"/>
    <w:rsid w:val="0045101E"/>
    <w:rsid w:val="00451239"/>
    <w:rsid w:val="00452617"/>
    <w:rsid w:val="004526E3"/>
    <w:rsid w:val="00464CB2"/>
    <w:rsid w:val="00467988"/>
    <w:rsid w:val="00481615"/>
    <w:rsid w:val="00482984"/>
    <w:rsid w:val="0048713D"/>
    <w:rsid w:val="00491B9E"/>
    <w:rsid w:val="00492B03"/>
    <w:rsid w:val="00493254"/>
    <w:rsid w:val="00493F90"/>
    <w:rsid w:val="00496E3B"/>
    <w:rsid w:val="004A2111"/>
    <w:rsid w:val="004A451A"/>
    <w:rsid w:val="004A74C9"/>
    <w:rsid w:val="004B7100"/>
    <w:rsid w:val="004C01A2"/>
    <w:rsid w:val="004C058D"/>
    <w:rsid w:val="004C0A81"/>
    <w:rsid w:val="004C3126"/>
    <w:rsid w:val="004C33D2"/>
    <w:rsid w:val="004C4219"/>
    <w:rsid w:val="004C5DE1"/>
    <w:rsid w:val="004C67A6"/>
    <w:rsid w:val="004C71E4"/>
    <w:rsid w:val="004D5566"/>
    <w:rsid w:val="004E2014"/>
    <w:rsid w:val="004E2CDF"/>
    <w:rsid w:val="004E3925"/>
    <w:rsid w:val="004F109E"/>
    <w:rsid w:val="004F1383"/>
    <w:rsid w:val="004F20CE"/>
    <w:rsid w:val="004F3222"/>
    <w:rsid w:val="004F3B12"/>
    <w:rsid w:val="004F3F3B"/>
    <w:rsid w:val="00506DCF"/>
    <w:rsid w:val="00514DF5"/>
    <w:rsid w:val="005151AC"/>
    <w:rsid w:val="0051699B"/>
    <w:rsid w:val="00522D89"/>
    <w:rsid w:val="005234D2"/>
    <w:rsid w:val="00526ECC"/>
    <w:rsid w:val="0053083A"/>
    <w:rsid w:val="00531B5D"/>
    <w:rsid w:val="00543419"/>
    <w:rsid w:val="00551A70"/>
    <w:rsid w:val="00560FBF"/>
    <w:rsid w:val="00561AF1"/>
    <w:rsid w:val="00565BD1"/>
    <w:rsid w:val="00567788"/>
    <w:rsid w:val="005719B3"/>
    <w:rsid w:val="0057414E"/>
    <w:rsid w:val="00575E60"/>
    <w:rsid w:val="00576AB5"/>
    <w:rsid w:val="00577F07"/>
    <w:rsid w:val="00586C02"/>
    <w:rsid w:val="00587DC2"/>
    <w:rsid w:val="0059007C"/>
    <w:rsid w:val="0059025F"/>
    <w:rsid w:val="00591707"/>
    <w:rsid w:val="00593053"/>
    <w:rsid w:val="00593574"/>
    <w:rsid w:val="00594CF3"/>
    <w:rsid w:val="005962A1"/>
    <w:rsid w:val="00597D67"/>
    <w:rsid w:val="005A2B16"/>
    <w:rsid w:val="005A5E32"/>
    <w:rsid w:val="005A796A"/>
    <w:rsid w:val="005A7A43"/>
    <w:rsid w:val="005B01B9"/>
    <w:rsid w:val="005B3E3F"/>
    <w:rsid w:val="005B5362"/>
    <w:rsid w:val="005B6A25"/>
    <w:rsid w:val="005B73B0"/>
    <w:rsid w:val="005C4A03"/>
    <w:rsid w:val="005C5056"/>
    <w:rsid w:val="005D1F0A"/>
    <w:rsid w:val="005E2655"/>
    <w:rsid w:val="005E4EB0"/>
    <w:rsid w:val="005E5BAA"/>
    <w:rsid w:val="005F0879"/>
    <w:rsid w:val="005F34F6"/>
    <w:rsid w:val="005F3D1D"/>
    <w:rsid w:val="005F545A"/>
    <w:rsid w:val="005F5E2A"/>
    <w:rsid w:val="005F61F3"/>
    <w:rsid w:val="005F729B"/>
    <w:rsid w:val="00603BC1"/>
    <w:rsid w:val="00607629"/>
    <w:rsid w:val="00617861"/>
    <w:rsid w:val="0062000F"/>
    <w:rsid w:val="0062401D"/>
    <w:rsid w:val="00630B6F"/>
    <w:rsid w:val="00633247"/>
    <w:rsid w:val="00633B3B"/>
    <w:rsid w:val="00645795"/>
    <w:rsid w:val="00645F39"/>
    <w:rsid w:val="00646A38"/>
    <w:rsid w:val="006476FA"/>
    <w:rsid w:val="006511A3"/>
    <w:rsid w:val="006526F0"/>
    <w:rsid w:val="0065314E"/>
    <w:rsid w:val="00662427"/>
    <w:rsid w:val="00667AFB"/>
    <w:rsid w:val="00667B3A"/>
    <w:rsid w:val="0067140E"/>
    <w:rsid w:val="00673A81"/>
    <w:rsid w:val="00685553"/>
    <w:rsid w:val="006907A4"/>
    <w:rsid w:val="006A343C"/>
    <w:rsid w:val="006A427B"/>
    <w:rsid w:val="006B05AD"/>
    <w:rsid w:val="006B2545"/>
    <w:rsid w:val="006B4C11"/>
    <w:rsid w:val="006B7DC7"/>
    <w:rsid w:val="006C1BBE"/>
    <w:rsid w:val="006D2E98"/>
    <w:rsid w:val="006D3090"/>
    <w:rsid w:val="006D5F82"/>
    <w:rsid w:val="006E05CC"/>
    <w:rsid w:val="006E102B"/>
    <w:rsid w:val="006E3ED5"/>
    <w:rsid w:val="006E5490"/>
    <w:rsid w:val="006F42C4"/>
    <w:rsid w:val="006F6C2F"/>
    <w:rsid w:val="007037A4"/>
    <w:rsid w:val="00705D01"/>
    <w:rsid w:val="00705D4A"/>
    <w:rsid w:val="00710E08"/>
    <w:rsid w:val="00712553"/>
    <w:rsid w:val="0071556A"/>
    <w:rsid w:val="00716CB0"/>
    <w:rsid w:val="007211CF"/>
    <w:rsid w:val="00724ED8"/>
    <w:rsid w:val="00727352"/>
    <w:rsid w:val="00727373"/>
    <w:rsid w:val="007274C0"/>
    <w:rsid w:val="00730C81"/>
    <w:rsid w:val="00732E4C"/>
    <w:rsid w:val="0073323A"/>
    <w:rsid w:val="00733368"/>
    <w:rsid w:val="007361AE"/>
    <w:rsid w:val="00740712"/>
    <w:rsid w:val="0074121E"/>
    <w:rsid w:val="00745E91"/>
    <w:rsid w:val="00746D46"/>
    <w:rsid w:val="007508FE"/>
    <w:rsid w:val="007563A7"/>
    <w:rsid w:val="00760581"/>
    <w:rsid w:val="007708E4"/>
    <w:rsid w:val="00770A54"/>
    <w:rsid w:val="007733B5"/>
    <w:rsid w:val="00774382"/>
    <w:rsid w:val="00774862"/>
    <w:rsid w:val="00774F61"/>
    <w:rsid w:val="00781A82"/>
    <w:rsid w:val="00784D11"/>
    <w:rsid w:val="00790B29"/>
    <w:rsid w:val="00791950"/>
    <w:rsid w:val="00796E58"/>
    <w:rsid w:val="00797D6D"/>
    <w:rsid w:val="007A59F1"/>
    <w:rsid w:val="007A5F50"/>
    <w:rsid w:val="007B1602"/>
    <w:rsid w:val="007B5BB9"/>
    <w:rsid w:val="007C06D8"/>
    <w:rsid w:val="007C0D48"/>
    <w:rsid w:val="007C276E"/>
    <w:rsid w:val="007C30B7"/>
    <w:rsid w:val="007C5EC1"/>
    <w:rsid w:val="007C63CE"/>
    <w:rsid w:val="007D0959"/>
    <w:rsid w:val="007D1E41"/>
    <w:rsid w:val="007D5578"/>
    <w:rsid w:val="007D575F"/>
    <w:rsid w:val="007D779C"/>
    <w:rsid w:val="007F1035"/>
    <w:rsid w:val="007F7800"/>
    <w:rsid w:val="0080469D"/>
    <w:rsid w:val="00805256"/>
    <w:rsid w:val="008106A8"/>
    <w:rsid w:val="00810A78"/>
    <w:rsid w:val="00826AF8"/>
    <w:rsid w:val="00827A13"/>
    <w:rsid w:val="00834DF6"/>
    <w:rsid w:val="0083730C"/>
    <w:rsid w:val="00842076"/>
    <w:rsid w:val="00843B96"/>
    <w:rsid w:val="00845452"/>
    <w:rsid w:val="008507FE"/>
    <w:rsid w:val="00851514"/>
    <w:rsid w:val="00853B95"/>
    <w:rsid w:val="0085713E"/>
    <w:rsid w:val="008577DF"/>
    <w:rsid w:val="008611F1"/>
    <w:rsid w:val="00865A21"/>
    <w:rsid w:val="00867738"/>
    <w:rsid w:val="0087644D"/>
    <w:rsid w:val="00881874"/>
    <w:rsid w:val="00881A82"/>
    <w:rsid w:val="008830F0"/>
    <w:rsid w:val="0089243B"/>
    <w:rsid w:val="0089559E"/>
    <w:rsid w:val="008A7A87"/>
    <w:rsid w:val="008B1556"/>
    <w:rsid w:val="008B4DE3"/>
    <w:rsid w:val="008C114A"/>
    <w:rsid w:val="008D25A3"/>
    <w:rsid w:val="008E10C1"/>
    <w:rsid w:val="008E2829"/>
    <w:rsid w:val="008E427E"/>
    <w:rsid w:val="008E4BBD"/>
    <w:rsid w:val="008E588C"/>
    <w:rsid w:val="008E5CA2"/>
    <w:rsid w:val="008F39FF"/>
    <w:rsid w:val="009019BD"/>
    <w:rsid w:val="00902976"/>
    <w:rsid w:val="00906732"/>
    <w:rsid w:val="00921BA5"/>
    <w:rsid w:val="009329B6"/>
    <w:rsid w:val="00932C04"/>
    <w:rsid w:val="00932E45"/>
    <w:rsid w:val="0093434F"/>
    <w:rsid w:val="00935656"/>
    <w:rsid w:val="00936B1A"/>
    <w:rsid w:val="00944ECD"/>
    <w:rsid w:val="009465A0"/>
    <w:rsid w:val="0095112A"/>
    <w:rsid w:val="009536A5"/>
    <w:rsid w:val="00953DA2"/>
    <w:rsid w:val="00970970"/>
    <w:rsid w:val="00976BEB"/>
    <w:rsid w:val="0097792C"/>
    <w:rsid w:val="009828DE"/>
    <w:rsid w:val="00983C4F"/>
    <w:rsid w:val="00984D53"/>
    <w:rsid w:val="00986E9B"/>
    <w:rsid w:val="009960C1"/>
    <w:rsid w:val="009A1960"/>
    <w:rsid w:val="009A1D6D"/>
    <w:rsid w:val="009A35AC"/>
    <w:rsid w:val="009A447B"/>
    <w:rsid w:val="009B1F9D"/>
    <w:rsid w:val="009B54F9"/>
    <w:rsid w:val="009B55A9"/>
    <w:rsid w:val="009B5F98"/>
    <w:rsid w:val="009C20CC"/>
    <w:rsid w:val="009C2669"/>
    <w:rsid w:val="009C473E"/>
    <w:rsid w:val="009D732F"/>
    <w:rsid w:val="009E0598"/>
    <w:rsid w:val="009E7420"/>
    <w:rsid w:val="009F0044"/>
    <w:rsid w:val="009F28D6"/>
    <w:rsid w:val="009F4038"/>
    <w:rsid w:val="009F462A"/>
    <w:rsid w:val="00A04696"/>
    <w:rsid w:val="00A053F8"/>
    <w:rsid w:val="00A058D8"/>
    <w:rsid w:val="00A0615C"/>
    <w:rsid w:val="00A07483"/>
    <w:rsid w:val="00A075BC"/>
    <w:rsid w:val="00A12895"/>
    <w:rsid w:val="00A15E5F"/>
    <w:rsid w:val="00A207C8"/>
    <w:rsid w:val="00A242ED"/>
    <w:rsid w:val="00A24B9F"/>
    <w:rsid w:val="00A340A6"/>
    <w:rsid w:val="00A41F33"/>
    <w:rsid w:val="00A66B4E"/>
    <w:rsid w:val="00A7756C"/>
    <w:rsid w:val="00A82D9A"/>
    <w:rsid w:val="00A8734B"/>
    <w:rsid w:val="00A87C0E"/>
    <w:rsid w:val="00A87F05"/>
    <w:rsid w:val="00A955DF"/>
    <w:rsid w:val="00A96288"/>
    <w:rsid w:val="00AA5267"/>
    <w:rsid w:val="00AA539D"/>
    <w:rsid w:val="00AA54CE"/>
    <w:rsid w:val="00AA6BFA"/>
    <w:rsid w:val="00AB24FF"/>
    <w:rsid w:val="00AB57DC"/>
    <w:rsid w:val="00AB5A68"/>
    <w:rsid w:val="00AB63AE"/>
    <w:rsid w:val="00AC21F5"/>
    <w:rsid w:val="00AC2621"/>
    <w:rsid w:val="00AC5A18"/>
    <w:rsid w:val="00AC79E7"/>
    <w:rsid w:val="00AD2B1F"/>
    <w:rsid w:val="00AD614E"/>
    <w:rsid w:val="00AD66CE"/>
    <w:rsid w:val="00AE2434"/>
    <w:rsid w:val="00AE6D6E"/>
    <w:rsid w:val="00AF3CC3"/>
    <w:rsid w:val="00AF615D"/>
    <w:rsid w:val="00AF74C3"/>
    <w:rsid w:val="00B01DB3"/>
    <w:rsid w:val="00B02F81"/>
    <w:rsid w:val="00B075BC"/>
    <w:rsid w:val="00B13051"/>
    <w:rsid w:val="00B2364F"/>
    <w:rsid w:val="00B23D29"/>
    <w:rsid w:val="00B24256"/>
    <w:rsid w:val="00B26B2D"/>
    <w:rsid w:val="00B43345"/>
    <w:rsid w:val="00B50395"/>
    <w:rsid w:val="00B503B3"/>
    <w:rsid w:val="00B5384F"/>
    <w:rsid w:val="00B538AC"/>
    <w:rsid w:val="00B541DB"/>
    <w:rsid w:val="00B62682"/>
    <w:rsid w:val="00B63BE2"/>
    <w:rsid w:val="00B63C18"/>
    <w:rsid w:val="00B656FF"/>
    <w:rsid w:val="00B73861"/>
    <w:rsid w:val="00B73D10"/>
    <w:rsid w:val="00B841D3"/>
    <w:rsid w:val="00B97557"/>
    <w:rsid w:val="00BB02CF"/>
    <w:rsid w:val="00BB1B20"/>
    <w:rsid w:val="00BB22A0"/>
    <w:rsid w:val="00BB4796"/>
    <w:rsid w:val="00BB75B5"/>
    <w:rsid w:val="00BB7E93"/>
    <w:rsid w:val="00BC3696"/>
    <w:rsid w:val="00BC44F0"/>
    <w:rsid w:val="00BC6381"/>
    <w:rsid w:val="00BD0C58"/>
    <w:rsid w:val="00BD19F7"/>
    <w:rsid w:val="00BD51A3"/>
    <w:rsid w:val="00BE3E64"/>
    <w:rsid w:val="00BF2ECA"/>
    <w:rsid w:val="00C01C1E"/>
    <w:rsid w:val="00C12E2A"/>
    <w:rsid w:val="00C14FF7"/>
    <w:rsid w:val="00C23042"/>
    <w:rsid w:val="00C2637A"/>
    <w:rsid w:val="00C3356F"/>
    <w:rsid w:val="00C36207"/>
    <w:rsid w:val="00C4074F"/>
    <w:rsid w:val="00C41AAD"/>
    <w:rsid w:val="00C41F31"/>
    <w:rsid w:val="00C43E25"/>
    <w:rsid w:val="00C44580"/>
    <w:rsid w:val="00C447FD"/>
    <w:rsid w:val="00C62D26"/>
    <w:rsid w:val="00C67843"/>
    <w:rsid w:val="00C802DA"/>
    <w:rsid w:val="00C83DAF"/>
    <w:rsid w:val="00C86039"/>
    <w:rsid w:val="00C929AC"/>
    <w:rsid w:val="00C93A5D"/>
    <w:rsid w:val="00C94323"/>
    <w:rsid w:val="00C962AC"/>
    <w:rsid w:val="00CA0231"/>
    <w:rsid w:val="00CA186C"/>
    <w:rsid w:val="00CA214B"/>
    <w:rsid w:val="00CA2569"/>
    <w:rsid w:val="00CA4B77"/>
    <w:rsid w:val="00CB1AF4"/>
    <w:rsid w:val="00CB2BBE"/>
    <w:rsid w:val="00CB4C6A"/>
    <w:rsid w:val="00CC0342"/>
    <w:rsid w:val="00CC0CD7"/>
    <w:rsid w:val="00CC2176"/>
    <w:rsid w:val="00CC3EC8"/>
    <w:rsid w:val="00CC4965"/>
    <w:rsid w:val="00CC4EEA"/>
    <w:rsid w:val="00CC6B3F"/>
    <w:rsid w:val="00CE0F5E"/>
    <w:rsid w:val="00CE3F8D"/>
    <w:rsid w:val="00CF034C"/>
    <w:rsid w:val="00CF7A00"/>
    <w:rsid w:val="00D07022"/>
    <w:rsid w:val="00D07CF0"/>
    <w:rsid w:val="00D10068"/>
    <w:rsid w:val="00D103AD"/>
    <w:rsid w:val="00D11A8A"/>
    <w:rsid w:val="00D11C97"/>
    <w:rsid w:val="00D167EE"/>
    <w:rsid w:val="00D16DA3"/>
    <w:rsid w:val="00D170E1"/>
    <w:rsid w:val="00D17160"/>
    <w:rsid w:val="00D17545"/>
    <w:rsid w:val="00D17629"/>
    <w:rsid w:val="00D33627"/>
    <w:rsid w:val="00D378D3"/>
    <w:rsid w:val="00D44FEF"/>
    <w:rsid w:val="00D45DCF"/>
    <w:rsid w:val="00D50D76"/>
    <w:rsid w:val="00D521D6"/>
    <w:rsid w:val="00D55357"/>
    <w:rsid w:val="00D57581"/>
    <w:rsid w:val="00D577CA"/>
    <w:rsid w:val="00D57CCE"/>
    <w:rsid w:val="00D6084E"/>
    <w:rsid w:val="00D63587"/>
    <w:rsid w:val="00D71BCA"/>
    <w:rsid w:val="00D722B8"/>
    <w:rsid w:val="00D80005"/>
    <w:rsid w:val="00D811A7"/>
    <w:rsid w:val="00D81783"/>
    <w:rsid w:val="00D84393"/>
    <w:rsid w:val="00D92123"/>
    <w:rsid w:val="00D943C7"/>
    <w:rsid w:val="00D958EF"/>
    <w:rsid w:val="00D97ECE"/>
    <w:rsid w:val="00DA01FB"/>
    <w:rsid w:val="00DA0E80"/>
    <w:rsid w:val="00DA4057"/>
    <w:rsid w:val="00DA4BE6"/>
    <w:rsid w:val="00DA50A9"/>
    <w:rsid w:val="00DA6E59"/>
    <w:rsid w:val="00DB06C8"/>
    <w:rsid w:val="00DB4170"/>
    <w:rsid w:val="00DC269A"/>
    <w:rsid w:val="00DC6C50"/>
    <w:rsid w:val="00DD0611"/>
    <w:rsid w:val="00DD1595"/>
    <w:rsid w:val="00DD6EBF"/>
    <w:rsid w:val="00DE3F33"/>
    <w:rsid w:val="00DE5E6B"/>
    <w:rsid w:val="00DF20C3"/>
    <w:rsid w:val="00DF302B"/>
    <w:rsid w:val="00DF4968"/>
    <w:rsid w:val="00E00A44"/>
    <w:rsid w:val="00E00F8A"/>
    <w:rsid w:val="00E0583C"/>
    <w:rsid w:val="00E0636A"/>
    <w:rsid w:val="00E10D9F"/>
    <w:rsid w:val="00E111C0"/>
    <w:rsid w:val="00E11923"/>
    <w:rsid w:val="00E16479"/>
    <w:rsid w:val="00E22A02"/>
    <w:rsid w:val="00E23D6F"/>
    <w:rsid w:val="00E31EEB"/>
    <w:rsid w:val="00E46786"/>
    <w:rsid w:val="00E51033"/>
    <w:rsid w:val="00E524EC"/>
    <w:rsid w:val="00E53851"/>
    <w:rsid w:val="00E54BA7"/>
    <w:rsid w:val="00E54FAC"/>
    <w:rsid w:val="00E568CC"/>
    <w:rsid w:val="00E6098D"/>
    <w:rsid w:val="00E64ECC"/>
    <w:rsid w:val="00E67D22"/>
    <w:rsid w:val="00E72E5B"/>
    <w:rsid w:val="00E81176"/>
    <w:rsid w:val="00E8442B"/>
    <w:rsid w:val="00E87E5D"/>
    <w:rsid w:val="00E91BC6"/>
    <w:rsid w:val="00E92791"/>
    <w:rsid w:val="00E9295C"/>
    <w:rsid w:val="00E93705"/>
    <w:rsid w:val="00EA1309"/>
    <w:rsid w:val="00EA4EBC"/>
    <w:rsid w:val="00EA6D6E"/>
    <w:rsid w:val="00EB29CC"/>
    <w:rsid w:val="00EB4720"/>
    <w:rsid w:val="00EB4976"/>
    <w:rsid w:val="00ED336A"/>
    <w:rsid w:val="00ED4B81"/>
    <w:rsid w:val="00ED504B"/>
    <w:rsid w:val="00ED6646"/>
    <w:rsid w:val="00EE23B1"/>
    <w:rsid w:val="00EE7332"/>
    <w:rsid w:val="00EF089A"/>
    <w:rsid w:val="00EF0BD7"/>
    <w:rsid w:val="00EF13FE"/>
    <w:rsid w:val="00EF1F08"/>
    <w:rsid w:val="00EF6C5B"/>
    <w:rsid w:val="00F0091E"/>
    <w:rsid w:val="00F01461"/>
    <w:rsid w:val="00F028E2"/>
    <w:rsid w:val="00F10A7B"/>
    <w:rsid w:val="00F142DB"/>
    <w:rsid w:val="00F17961"/>
    <w:rsid w:val="00F17F89"/>
    <w:rsid w:val="00F2047A"/>
    <w:rsid w:val="00F20B97"/>
    <w:rsid w:val="00F229A5"/>
    <w:rsid w:val="00F2315F"/>
    <w:rsid w:val="00F232D8"/>
    <w:rsid w:val="00F25FB3"/>
    <w:rsid w:val="00F26C64"/>
    <w:rsid w:val="00F3095E"/>
    <w:rsid w:val="00F34F19"/>
    <w:rsid w:val="00F35B7F"/>
    <w:rsid w:val="00F361AB"/>
    <w:rsid w:val="00F36DFD"/>
    <w:rsid w:val="00F37229"/>
    <w:rsid w:val="00F408F2"/>
    <w:rsid w:val="00F50D89"/>
    <w:rsid w:val="00F60EFF"/>
    <w:rsid w:val="00F64DDF"/>
    <w:rsid w:val="00F7401A"/>
    <w:rsid w:val="00F84147"/>
    <w:rsid w:val="00F87699"/>
    <w:rsid w:val="00F926D8"/>
    <w:rsid w:val="00F95B4F"/>
    <w:rsid w:val="00FA2C2C"/>
    <w:rsid w:val="00FA2ED9"/>
    <w:rsid w:val="00FA2F91"/>
    <w:rsid w:val="00FB16E4"/>
    <w:rsid w:val="00FB39DB"/>
    <w:rsid w:val="00FC33C8"/>
    <w:rsid w:val="00FC39A2"/>
    <w:rsid w:val="00FF2615"/>
    <w:rsid w:val="00FF4E36"/>
    <w:rsid w:val="00FF53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9C20780-5D19-48CA-B260-F57845BE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Overskrift1">
    <w:name w:val="heading 1"/>
    <w:basedOn w:val="Normal"/>
    <w:next w:val="Normal"/>
    <w:qFormat/>
    <w:rsid w:val="00351D8E"/>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51D8E"/>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819"/>
        <w:tab w:val="right" w:pos="9071"/>
      </w:tabs>
    </w:pPr>
  </w:style>
  <w:style w:type="paragraph" w:styleId="Bobletekst">
    <w:name w:val="Balloon Text"/>
    <w:basedOn w:val="Normal"/>
    <w:semiHidden/>
    <w:rsid w:val="0074121E"/>
    <w:rPr>
      <w:rFonts w:ascii="Tahoma" w:hAnsi="Tahoma" w:cs="Tahoma"/>
      <w:sz w:val="16"/>
      <w:szCs w:val="16"/>
    </w:rPr>
  </w:style>
  <w:style w:type="character" w:customStyle="1" w:styleId="Overskrift2Tegn">
    <w:name w:val="Overskrift 2 Tegn"/>
    <w:link w:val="Overskrift2"/>
    <w:rsid w:val="00351D8E"/>
    <w:rPr>
      <w:rFonts w:ascii="Arial" w:hAnsi="Arial" w:cs="Arial"/>
      <w:b/>
      <w:bCs/>
      <w:i/>
      <w:iCs/>
      <w:sz w:val="28"/>
      <w:szCs w:val="28"/>
      <w:lang w:val="nb-NO" w:eastAsia="en-US" w:bidi="ar-SA"/>
    </w:rPr>
  </w:style>
  <w:style w:type="paragraph" w:styleId="INNH1">
    <w:name w:val="toc 1"/>
    <w:basedOn w:val="Normal"/>
    <w:next w:val="Normal"/>
    <w:autoRedefine/>
    <w:uiPriority w:val="39"/>
    <w:rsid w:val="00351D8E"/>
  </w:style>
  <w:style w:type="paragraph" w:styleId="INNH2">
    <w:name w:val="toc 2"/>
    <w:basedOn w:val="Normal"/>
    <w:next w:val="Normal"/>
    <w:autoRedefine/>
    <w:uiPriority w:val="39"/>
    <w:rsid w:val="00351D8E"/>
    <w:pPr>
      <w:ind w:left="200"/>
    </w:pPr>
  </w:style>
  <w:style w:type="character" w:styleId="Hyperkobling">
    <w:name w:val="Hyperlink"/>
    <w:uiPriority w:val="99"/>
    <w:rsid w:val="00351D8E"/>
    <w:rPr>
      <w:color w:val="0000FF"/>
      <w:u w:val="single"/>
    </w:rPr>
  </w:style>
  <w:style w:type="table" w:styleId="Tabellrutenett">
    <w:name w:val="Table Grid"/>
    <w:basedOn w:val="Vanligtabell"/>
    <w:rsid w:val="002D13B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value2">
    <w:name w:val="paragrafvalue2"/>
    <w:rsid w:val="003927BC"/>
    <w:rPr>
      <w:b/>
      <w:bCs/>
    </w:rPr>
  </w:style>
  <w:style w:type="character" w:customStyle="1" w:styleId="paragraftittel">
    <w:name w:val="paragraftittel"/>
    <w:rsid w:val="003927BC"/>
  </w:style>
  <w:style w:type="paragraph" w:customStyle="1" w:styleId="Middelsrutenett1uthevingsfarge21">
    <w:name w:val="Middels rutenett 1 – uthevingsfarge 21"/>
    <w:basedOn w:val="Normal"/>
    <w:uiPriority w:val="34"/>
    <w:qFormat/>
    <w:rsid w:val="00607629"/>
    <w:pPr>
      <w:ind w:left="708"/>
    </w:pPr>
  </w:style>
  <w:style w:type="paragraph" w:customStyle="1" w:styleId="Rutenettabell31">
    <w:name w:val="Rutenettabell 31"/>
    <w:basedOn w:val="Overskrift1"/>
    <w:next w:val="Normal"/>
    <w:uiPriority w:val="39"/>
    <w:semiHidden/>
    <w:unhideWhenUsed/>
    <w:qFormat/>
    <w:rsid w:val="0022009D"/>
    <w:pPr>
      <w:keepLines/>
      <w:overflowPunct/>
      <w:autoSpaceDE/>
      <w:autoSpaceDN/>
      <w:adjustRightInd/>
      <w:spacing w:before="480" w:after="0" w:line="276" w:lineRule="auto"/>
      <w:textAlignment w:val="auto"/>
      <w:outlineLvl w:val="9"/>
    </w:pPr>
    <w:rPr>
      <w:rFonts w:ascii="Cambria" w:hAnsi="Cambria" w:cs="Times New Roman"/>
      <w:color w:val="365F91"/>
      <w:kern w:val="0"/>
      <w:sz w:val="28"/>
      <w:szCs w:val="28"/>
      <w:lang w:eastAsia="nb-NO"/>
    </w:rPr>
  </w:style>
  <w:style w:type="paragraph" w:customStyle="1" w:styleId="Middelsskyggelegging1uthevingsfarge11">
    <w:name w:val="Middels skyggelegging 1 – uthevingsfarge 11"/>
    <w:link w:val="Middelsskyggelegging1uthevingsfarge1Tegn"/>
    <w:uiPriority w:val="1"/>
    <w:qFormat/>
    <w:rsid w:val="0022009D"/>
    <w:rPr>
      <w:rFonts w:ascii="Calibri" w:hAnsi="Calibri"/>
      <w:sz w:val="22"/>
      <w:szCs w:val="22"/>
    </w:rPr>
  </w:style>
  <w:style w:type="character" w:customStyle="1" w:styleId="Middelsskyggelegging1uthevingsfarge1Tegn">
    <w:name w:val="Middels skyggelegging 1 – uthevingsfarge 1 Tegn"/>
    <w:link w:val="Middelsskyggelegging1uthevingsfarge11"/>
    <w:uiPriority w:val="1"/>
    <w:rsid w:val="0022009D"/>
    <w:rPr>
      <w:rFonts w:ascii="Calibri" w:hAnsi="Calibri"/>
      <w:sz w:val="22"/>
      <w:szCs w:val="22"/>
    </w:rPr>
  </w:style>
  <w:style w:type="paragraph" w:styleId="Bunntekst">
    <w:name w:val="footer"/>
    <w:basedOn w:val="Normal"/>
    <w:link w:val="BunntekstTegn"/>
    <w:uiPriority w:val="99"/>
    <w:rsid w:val="007A59F1"/>
    <w:pPr>
      <w:tabs>
        <w:tab w:val="center" w:pos="4536"/>
        <w:tab w:val="right" w:pos="9072"/>
      </w:tabs>
    </w:pPr>
  </w:style>
  <w:style w:type="character" w:customStyle="1" w:styleId="BunntekstTegn">
    <w:name w:val="Bunntekst Tegn"/>
    <w:link w:val="Bunntekst"/>
    <w:uiPriority w:val="99"/>
    <w:rsid w:val="007A59F1"/>
    <w:rPr>
      <w:lang w:eastAsia="en-US"/>
    </w:rPr>
  </w:style>
  <w:style w:type="paragraph" w:styleId="Rentekst">
    <w:name w:val="Plain Text"/>
    <w:basedOn w:val="Normal"/>
    <w:link w:val="RentekstTegn"/>
    <w:uiPriority w:val="99"/>
    <w:unhideWhenUsed/>
    <w:rsid w:val="00881874"/>
    <w:pPr>
      <w:overflowPunct/>
      <w:autoSpaceDE/>
      <w:autoSpaceDN/>
      <w:adjustRightInd/>
      <w:textAlignment w:val="auto"/>
    </w:pPr>
    <w:rPr>
      <w:rFonts w:ascii="Calibri" w:eastAsia="Calibri" w:hAnsi="Calibri" w:cs="Consolas"/>
      <w:sz w:val="22"/>
      <w:szCs w:val="21"/>
    </w:rPr>
  </w:style>
  <w:style w:type="character" w:customStyle="1" w:styleId="RentekstTegn">
    <w:name w:val="Ren tekst Tegn"/>
    <w:link w:val="Rentekst"/>
    <w:uiPriority w:val="99"/>
    <w:rsid w:val="00881874"/>
    <w:rPr>
      <w:rFonts w:ascii="Calibri" w:eastAsia="Calibri" w:hAnsi="Calibri" w:cs="Consolas"/>
      <w:sz w:val="22"/>
      <w:szCs w:val="21"/>
      <w:lang w:eastAsia="en-US"/>
    </w:rPr>
  </w:style>
  <w:style w:type="paragraph" w:customStyle="1" w:styleId="Middelsrutenett1uthevingsfarge210">
    <w:name w:val="Middels rutenett 1 – uthevingsfarge 21"/>
    <w:basedOn w:val="Normal"/>
    <w:uiPriority w:val="34"/>
    <w:qFormat/>
    <w:rsid w:val="00CB1AF4"/>
    <w:pPr>
      <w:ind w:left="708"/>
    </w:pPr>
  </w:style>
  <w:style w:type="paragraph" w:customStyle="1" w:styleId="Middelsskyggelegging1uthevingsfarge110">
    <w:name w:val="Middels skyggelegging 1 – uthevingsfarge 11"/>
    <w:uiPriority w:val="1"/>
    <w:qFormat/>
    <w:rsid w:val="00CB1AF4"/>
    <w:rPr>
      <w:rFonts w:ascii="Calibri" w:hAnsi="Calibri"/>
      <w:sz w:val="22"/>
      <w:szCs w:val="22"/>
    </w:rPr>
  </w:style>
  <w:style w:type="paragraph" w:styleId="Revisjon">
    <w:name w:val="Revision"/>
    <w:hidden/>
    <w:uiPriority w:val="99"/>
    <w:semiHidden/>
    <w:rsid w:val="00CB1AF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71801">
      <w:bodyDiv w:val="1"/>
      <w:marLeft w:val="0"/>
      <w:marRight w:val="0"/>
      <w:marTop w:val="0"/>
      <w:marBottom w:val="0"/>
      <w:divBdr>
        <w:top w:val="none" w:sz="0" w:space="0" w:color="auto"/>
        <w:left w:val="none" w:sz="0" w:space="0" w:color="auto"/>
        <w:bottom w:val="none" w:sz="0" w:space="0" w:color="auto"/>
        <w:right w:val="none" w:sz="0" w:space="0" w:color="auto"/>
      </w:divBdr>
    </w:div>
    <w:div w:id="170412088">
      <w:bodyDiv w:val="1"/>
      <w:marLeft w:val="0"/>
      <w:marRight w:val="0"/>
      <w:marTop w:val="0"/>
      <w:marBottom w:val="0"/>
      <w:divBdr>
        <w:top w:val="none" w:sz="0" w:space="0" w:color="auto"/>
        <w:left w:val="none" w:sz="0" w:space="0" w:color="auto"/>
        <w:bottom w:val="none" w:sz="0" w:space="0" w:color="auto"/>
        <w:right w:val="none" w:sz="0" w:space="0" w:color="auto"/>
      </w:divBdr>
    </w:div>
    <w:div w:id="353532447">
      <w:bodyDiv w:val="1"/>
      <w:marLeft w:val="0"/>
      <w:marRight w:val="0"/>
      <w:marTop w:val="0"/>
      <w:marBottom w:val="0"/>
      <w:divBdr>
        <w:top w:val="none" w:sz="0" w:space="0" w:color="auto"/>
        <w:left w:val="none" w:sz="0" w:space="0" w:color="auto"/>
        <w:bottom w:val="none" w:sz="0" w:space="0" w:color="auto"/>
        <w:right w:val="none" w:sz="0" w:space="0" w:color="auto"/>
      </w:divBdr>
    </w:div>
    <w:div w:id="583565243">
      <w:bodyDiv w:val="1"/>
      <w:marLeft w:val="0"/>
      <w:marRight w:val="0"/>
      <w:marTop w:val="0"/>
      <w:marBottom w:val="0"/>
      <w:divBdr>
        <w:top w:val="none" w:sz="0" w:space="0" w:color="auto"/>
        <w:left w:val="none" w:sz="0" w:space="0" w:color="auto"/>
        <w:bottom w:val="none" w:sz="0" w:space="0" w:color="auto"/>
        <w:right w:val="none" w:sz="0" w:space="0" w:color="auto"/>
      </w:divBdr>
    </w:div>
    <w:div w:id="786660392">
      <w:bodyDiv w:val="1"/>
      <w:marLeft w:val="0"/>
      <w:marRight w:val="0"/>
      <w:marTop w:val="0"/>
      <w:marBottom w:val="0"/>
      <w:divBdr>
        <w:top w:val="none" w:sz="0" w:space="0" w:color="auto"/>
        <w:left w:val="none" w:sz="0" w:space="0" w:color="auto"/>
        <w:bottom w:val="none" w:sz="0" w:space="0" w:color="auto"/>
        <w:right w:val="none" w:sz="0" w:space="0" w:color="auto"/>
      </w:divBdr>
    </w:div>
    <w:div w:id="1033651423">
      <w:bodyDiv w:val="1"/>
      <w:marLeft w:val="0"/>
      <w:marRight w:val="0"/>
      <w:marTop w:val="0"/>
      <w:marBottom w:val="0"/>
      <w:divBdr>
        <w:top w:val="none" w:sz="0" w:space="0" w:color="auto"/>
        <w:left w:val="none" w:sz="0" w:space="0" w:color="auto"/>
        <w:bottom w:val="none" w:sz="0" w:space="0" w:color="auto"/>
        <w:right w:val="none" w:sz="0" w:space="0" w:color="auto"/>
      </w:divBdr>
    </w:div>
    <w:div w:id="1036736247">
      <w:bodyDiv w:val="1"/>
      <w:marLeft w:val="0"/>
      <w:marRight w:val="0"/>
      <w:marTop w:val="0"/>
      <w:marBottom w:val="0"/>
      <w:divBdr>
        <w:top w:val="none" w:sz="0" w:space="0" w:color="auto"/>
        <w:left w:val="none" w:sz="0" w:space="0" w:color="auto"/>
        <w:bottom w:val="none" w:sz="0" w:space="0" w:color="auto"/>
        <w:right w:val="none" w:sz="0" w:space="0" w:color="auto"/>
      </w:divBdr>
    </w:div>
    <w:div w:id="1564946232">
      <w:bodyDiv w:val="1"/>
      <w:marLeft w:val="0"/>
      <w:marRight w:val="0"/>
      <w:marTop w:val="0"/>
      <w:marBottom w:val="0"/>
      <w:divBdr>
        <w:top w:val="none" w:sz="0" w:space="0" w:color="auto"/>
        <w:left w:val="none" w:sz="0" w:space="0" w:color="auto"/>
        <w:bottom w:val="none" w:sz="0" w:space="0" w:color="auto"/>
        <w:right w:val="none" w:sz="0" w:space="0" w:color="auto"/>
      </w:divBdr>
    </w:div>
    <w:div w:id="1587764823">
      <w:bodyDiv w:val="1"/>
      <w:marLeft w:val="0"/>
      <w:marRight w:val="0"/>
      <w:marTop w:val="0"/>
      <w:marBottom w:val="0"/>
      <w:divBdr>
        <w:top w:val="none" w:sz="0" w:space="0" w:color="auto"/>
        <w:left w:val="none" w:sz="0" w:space="0" w:color="auto"/>
        <w:bottom w:val="none" w:sz="0" w:space="0" w:color="auto"/>
        <w:right w:val="none" w:sz="0" w:space="0" w:color="auto"/>
      </w:divBdr>
    </w:div>
    <w:div w:id="1597908900">
      <w:bodyDiv w:val="1"/>
      <w:marLeft w:val="0"/>
      <w:marRight w:val="0"/>
      <w:marTop w:val="0"/>
      <w:marBottom w:val="0"/>
      <w:divBdr>
        <w:top w:val="none" w:sz="0" w:space="0" w:color="auto"/>
        <w:left w:val="none" w:sz="0" w:space="0" w:color="auto"/>
        <w:bottom w:val="none" w:sz="0" w:space="0" w:color="auto"/>
        <w:right w:val="none" w:sz="0" w:space="0" w:color="auto"/>
      </w:divBdr>
    </w:div>
    <w:div w:id="1754281310">
      <w:bodyDiv w:val="1"/>
      <w:marLeft w:val="0"/>
      <w:marRight w:val="0"/>
      <w:marTop w:val="0"/>
      <w:marBottom w:val="0"/>
      <w:divBdr>
        <w:top w:val="none" w:sz="0" w:space="0" w:color="auto"/>
        <w:left w:val="none" w:sz="0" w:space="0" w:color="auto"/>
        <w:bottom w:val="none" w:sz="0" w:space="0" w:color="auto"/>
        <w:right w:val="none" w:sz="0" w:space="0" w:color="auto"/>
      </w:divBdr>
    </w:div>
    <w:div w:id="18038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irken.no/nesod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CD5FE-AED4-49D3-955C-225B60F4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2810</Words>
  <Characters>16950</Characters>
  <Application>Microsoft Office Word</Application>
  <DocSecurity>4</DocSecurity>
  <Lines>141</Lines>
  <Paragraphs>39</Paragraphs>
  <ScaleCrop>false</ScaleCrop>
  <HeadingPairs>
    <vt:vector size="2" baseType="variant">
      <vt:variant>
        <vt:lpstr>Tittel</vt:lpstr>
      </vt:variant>
      <vt:variant>
        <vt:i4>1</vt:i4>
      </vt:variant>
    </vt:vector>
  </HeadingPairs>
  <TitlesOfParts>
    <vt:vector size="1" baseType="lpstr">
      <vt:lpstr>Fellesrådets årsmelding - 2015</vt:lpstr>
    </vt:vector>
  </TitlesOfParts>
  <Company>Ås Kommune</Company>
  <LinksUpToDate>false</LinksUpToDate>
  <CharactersWithSpaces>19721</CharactersWithSpaces>
  <SharedDoc>false</SharedDoc>
  <HLinks>
    <vt:vector size="84" baseType="variant">
      <vt:variant>
        <vt:i4>3932257</vt:i4>
      </vt:variant>
      <vt:variant>
        <vt:i4>51</vt:i4>
      </vt:variant>
      <vt:variant>
        <vt:i4>0</vt:i4>
      </vt:variant>
      <vt:variant>
        <vt:i4>5</vt:i4>
      </vt:variant>
      <vt:variant>
        <vt:lpwstr>https://kirken.no/nesodden</vt:lpwstr>
      </vt:variant>
      <vt:variant>
        <vt:lpwstr/>
      </vt:variant>
      <vt:variant>
        <vt:i4>2621440</vt:i4>
      </vt:variant>
      <vt:variant>
        <vt:i4>47</vt:i4>
      </vt:variant>
      <vt:variant>
        <vt:i4>0</vt:i4>
      </vt:variant>
      <vt:variant>
        <vt:i4>5</vt:i4>
      </vt:variant>
      <vt:variant>
        <vt:lpwstr/>
      </vt:variant>
      <vt:variant>
        <vt:lpwstr>_Toc1399854</vt:lpwstr>
      </vt:variant>
      <vt:variant>
        <vt:i4>2621440</vt:i4>
      </vt:variant>
      <vt:variant>
        <vt:i4>44</vt:i4>
      </vt:variant>
      <vt:variant>
        <vt:i4>0</vt:i4>
      </vt:variant>
      <vt:variant>
        <vt:i4>5</vt:i4>
      </vt:variant>
      <vt:variant>
        <vt:lpwstr/>
      </vt:variant>
      <vt:variant>
        <vt:lpwstr>_Toc1399853</vt:lpwstr>
      </vt:variant>
      <vt:variant>
        <vt:i4>2621440</vt:i4>
      </vt:variant>
      <vt:variant>
        <vt:i4>41</vt:i4>
      </vt:variant>
      <vt:variant>
        <vt:i4>0</vt:i4>
      </vt:variant>
      <vt:variant>
        <vt:i4>5</vt:i4>
      </vt:variant>
      <vt:variant>
        <vt:lpwstr/>
      </vt:variant>
      <vt:variant>
        <vt:lpwstr>_Toc1399852</vt:lpwstr>
      </vt:variant>
      <vt:variant>
        <vt:i4>2621440</vt:i4>
      </vt:variant>
      <vt:variant>
        <vt:i4>38</vt:i4>
      </vt:variant>
      <vt:variant>
        <vt:i4>0</vt:i4>
      </vt:variant>
      <vt:variant>
        <vt:i4>5</vt:i4>
      </vt:variant>
      <vt:variant>
        <vt:lpwstr/>
      </vt:variant>
      <vt:variant>
        <vt:lpwstr>_Toc1399851</vt:lpwstr>
      </vt:variant>
      <vt:variant>
        <vt:i4>2621440</vt:i4>
      </vt:variant>
      <vt:variant>
        <vt:i4>35</vt:i4>
      </vt:variant>
      <vt:variant>
        <vt:i4>0</vt:i4>
      </vt:variant>
      <vt:variant>
        <vt:i4>5</vt:i4>
      </vt:variant>
      <vt:variant>
        <vt:lpwstr/>
      </vt:variant>
      <vt:variant>
        <vt:lpwstr>_Toc1399850</vt:lpwstr>
      </vt:variant>
      <vt:variant>
        <vt:i4>2686976</vt:i4>
      </vt:variant>
      <vt:variant>
        <vt:i4>32</vt:i4>
      </vt:variant>
      <vt:variant>
        <vt:i4>0</vt:i4>
      </vt:variant>
      <vt:variant>
        <vt:i4>5</vt:i4>
      </vt:variant>
      <vt:variant>
        <vt:lpwstr/>
      </vt:variant>
      <vt:variant>
        <vt:lpwstr>_Toc1399849</vt:lpwstr>
      </vt:variant>
      <vt:variant>
        <vt:i4>2686976</vt:i4>
      </vt:variant>
      <vt:variant>
        <vt:i4>29</vt:i4>
      </vt:variant>
      <vt:variant>
        <vt:i4>0</vt:i4>
      </vt:variant>
      <vt:variant>
        <vt:i4>5</vt:i4>
      </vt:variant>
      <vt:variant>
        <vt:lpwstr/>
      </vt:variant>
      <vt:variant>
        <vt:lpwstr>_Toc1399848</vt:lpwstr>
      </vt:variant>
      <vt:variant>
        <vt:i4>2686976</vt:i4>
      </vt:variant>
      <vt:variant>
        <vt:i4>26</vt:i4>
      </vt:variant>
      <vt:variant>
        <vt:i4>0</vt:i4>
      </vt:variant>
      <vt:variant>
        <vt:i4>5</vt:i4>
      </vt:variant>
      <vt:variant>
        <vt:lpwstr/>
      </vt:variant>
      <vt:variant>
        <vt:lpwstr>_Toc1399847</vt:lpwstr>
      </vt:variant>
      <vt:variant>
        <vt:i4>2686976</vt:i4>
      </vt:variant>
      <vt:variant>
        <vt:i4>23</vt:i4>
      </vt:variant>
      <vt:variant>
        <vt:i4>0</vt:i4>
      </vt:variant>
      <vt:variant>
        <vt:i4>5</vt:i4>
      </vt:variant>
      <vt:variant>
        <vt:lpwstr/>
      </vt:variant>
      <vt:variant>
        <vt:lpwstr>_Toc1399846</vt:lpwstr>
      </vt:variant>
      <vt:variant>
        <vt:i4>2686976</vt:i4>
      </vt:variant>
      <vt:variant>
        <vt:i4>20</vt:i4>
      </vt:variant>
      <vt:variant>
        <vt:i4>0</vt:i4>
      </vt:variant>
      <vt:variant>
        <vt:i4>5</vt:i4>
      </vt:variant>
      <vt:variant>
        <vt:lpwstr/>
      </vt:variant>
      <vt:variant>
        <vt:lpwstr>_Toc1399845</vt:lpwstr>
      </vt:variant>
      <vt:variant>
        <vt:i4>2686976</vt:i4>
      </vt:variant>
      <vt:variant>
        <vt:i4>14</vt:i4>
      </vt:variant>
      <vt:variant>
        <vt:i4>0</vt:i4>
      </vt:variant>
      <vt:variant>
        <vt:i4>5</vt:i4>
      </vt:variant>
      <vt:variant>
        <vt:lpwstr/>
      </vt:variant>
      <vt:variant>
        <vt:lpwstr>_Toc1399844</vt:lpwstr>
      </vt:variant>
      <vt:variant>
        <vt:i4>2686976</vt:i4>
      </vt:variant>
      <vt:variant>
        <vt:i4>8</vt:i4>
      </vt:variant>
      <vt:variant>
        <vt:i4>0</vt:i4>
      </vt:variant>
      <vt:variant>
        <vt:i4>5</vt:i4>
      </vt:variant>
      <vt:variant>
        <vt:lpwstr/>
      </vt:variant>
      <vt:variant>
        <vt:lpwstr>_Toc1399843</vt:lpwstr>
      </vt:variant>
      <vt:variant>
        <vt:i4>2686976</vt:i4>
      </vt:variant>
      <vt:variant>
        <vt:i4>2</vt:i4>
      </vt:variant>
      <vt:variant>
        <vt:i4>0</vt:i4>
      </vt:variant>
      <vt:variant>
        <vt:i4>5</vt:i4>
      </vt:variant>
      <vt:variant>
        <vt:lpwstr/>
      </vt:variant>
      <vt:variant>
        <vt:lpwstr>_Toc1399842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Fellesrådets årsmelding - 2015</dc:title>
  <dc:subject/>
  <dc:creator>ASTRID</dc:creator>
  <cp:keywords/>
  <cp:lastModifiedBy>Christine Tellefsen</cp:lastModifiedBy>
  <cp:revision>2</cp:revision>
  <cp:lastPrinted>2021-04-27T08:06:00Z</cp:lastPrinted>
  <dcterms:created xsi:type="dcterms:W3CDTF">2021-06-03T11:53:00Z</dcterms:created>
  <dcterms:modified xsi:type="dcterms:W3CDTF">2021-06-03T11:53:00Z</dcterms:modified>
</cp:coreProperties>
</file>