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778E" w14:textId="7813E3A0" w:rsidR="00D61A16" w:rsidRDefault="00D61A16" w:rsidP="00FE4748">
      <w:pPr>
        <w:pStyle w:val="Ingenmellomrom"/>
        <w:rPr>
          <w:sz w:val="28"/>
          <w:szCs w:val="28"/>
        </w:rPr>
      </w:pPr>
      <w:r w:rsidRPr="00DC6900">
        <w:rPr>
          <w:sz w:val="28"/>
          <w:szCs w:val="28"/>
        </w:rPr>
        <w:t xml:space="preserve">Samarbeidsavtale </w:t>
      </w:r>
      <w:r w:rsidR="0072273F">
        <w:rPr>
          <w:sz w:val="28"/>
          <w:szCs w:val="28"/>
        </w:rPr>
        <w:t>–</w:t>
      </w:r>
      <w:r w:rsidR="00FA50B3">
        <w:rPr>
          <w:sz w:val="28"/>
          <w:szCs w:val="28"/>
        </w:rPr>
        <w:t xml:space="preserve"> </w:t>
      </w:r>
      <w:r w:rsidRPr="00DC6900">
        <w:rPr>
          <w:sz w:val="28"/>
          <w:szCs w:val="28"/>
        </w:rPr>
        <w:t xml:space="preserve">Askim menighet og </w:t>
      </w:r>
      <w:proofErr w:type="spellStart"/>
      <w:r w:rsidRPr="00DC6900">
        <w:rPr>
          <w:sz w:val="28"/>
          <w:szCs w:val="28"/>
        </w:rPr>
        <w:t>Normisjon</w:t>
      </w:r>
      <w:proofErr w:type="spellEnd"/>
      <w:r w:rsidRPr="00DC6900">
        <w:rPr>
          <w:sz w:val="28"/>
          <w:szCs w:val="28"/>
        </w:rPr>
        <w:t xml:space="preserve"> Askim</w:t>
      </w:r>
    </w:p>
    <w:p w14:paraId="469F236F" w14:textId="2F40B524" w:rsidR="006366DA" w:rsidRPr="006366DA" w:rsidRDefault="006366DA" w:rsidP="00FE4748">
      <w:pPr>
        <w:pStyle w:val="Ingenmellomrom"/>
        <w:rPr>
          <w:sz w:val="22"/>
          <w:szCs w:val="22"/>
        </w:rPr>
      </w:pPr>
      <w:r w:rsidRPr="006366DA">
        <w:rPr>
          <w:sz w:val="22"/>
          <w:szCs w:val="22"/>
        </w:rPr>
        <w:t>Vedtatt 10.12.2025 i Askim menighetsråd</w:t>
      </w:r>
    </w:p>
    <w:p w14:paraId="555DBC90" w14:textId="77777777" w:rsidR="00D61A16" w:rsidRDefault="00D61A16" w:rsidP="00FE4748">
      <w:pPr>
        <w:pStyle w:val="Ingenmellomrom"/>
      </w:pPr>
    </w:p>
    <w:p w14:paraId="22D5FCC8" w14:textId="77777777" w:rsidR="0036015B" w:rsidRDefault="0036015B" w:rsidP="00FE4748">
      <w:pPr>
        <w:pStyle w:val="Ingenmellomrom"/>
        <w:rPr>
          <w:u w:val="single"/>
        </w:rPr>
      </w:pPr>
      <w:r>
        <w:rPr>
          <w:u w:val="single"/>
        </w:rPr>
        <w:t xml:space="preserve">Bakgrunn og formål: </w:t>
      </w:r>
    </w:p>
    <w:p w14:paraId="4A7659FA" w14:textId="3F92AA70" w:rsidR="00D61A16" w:rsidRDefault="0036015B" w:rsidP="00FE4748">
      <w:pPr>
        <w:pStyle w:val="Ingenmellomrom"/>
      </w:pPr>
      <w:r w:rsidRPr="0036015B">
        <w:t xml:space="preserve">Gjennom </w:t>
      </w:r>
      <w:r>
        <w:t xml:space="preserve">flere tiår har det vært godt samarbeid mellom </w:t>
      </w:r>
      <w:proofErr w:type="spellStart"/>
      <w:r>
        <w:t>Normisjon</w:t>
      </w:r>
      <w:proofErr w:type="spellEnd"/>
      <w:r>
        <w:t xml:space="preserve"> Askim og Askim menighet. Askim menighet og </w:t>
      </w:r>
      <w:proofErr w:type="spellStart"/>
      <w:r>
        <w:t>Normisjon</w:t>
      </w:r>
      <w:proofErr w:type="spellEnd"/>
      <w:r>
        <w:t xml:space="preserve"> Askim har samme lutherske trosgrunnlag. </w:t>
      </w:r>
      <w:r w:rsidR="00D61A16">
        <w:t>Denne avtalen inngås for å synliggjøre</w:t>
      </w:r>
      <w:r w:rsidR="002E21A4">
        <w:t>,</w:t>
      </w:r>
      <w:r w:rsidR="00960A33">
        <w:t xml:space="preserve"> forankre og</w:t>
      </w:r>
      <w:r w:rsidR="002E21A4">
        <w:t xml:space="preserve"> </w:t>
      </w:r>
      <w:r w:rsidR="00D61A16">
        <w:t>utvikle</w:t>
      </w:r>
      <w:r w:rsidR="002E21A4">
        <w:t xml:space="preserve"> samarbeidet mellom </w:t>
      </w:r>
      <w:proofErr w:type="spellStart"/>
      <w:r w:rsidR="002E21A4">
        <w:t>Normisjon</w:t>
      </w:r>
      <w:proofErr w:type="spellEnd"/>
      <w:r w:rsidR="002E21A4">
        <w:t xml:space="preserve"> Askim og Askim menighet</w:t>
      </w:r>
      <w:r w:rsidR="00D61A16">
        <w:t>.</w:t>
      </w:r>
    </w:p>
    <w:p w14:paraId="369E7BA5" w14:textId="77777777" w:rsidR="002E21A4" w:rsidRDefault="002E21A4" w:rsidP="00FE4748">
      <w:pPr>
        <w:pStyle w:val="Ingenmellomrom"/>
      </w:pPr>
    </w:p>
    <w:p w14:paraId="13898B3C" w14:textId="77777777" w:rsidR="00FE5C5C" w:rsidRPr="007D204A" w:rsidRDefault="00FE5C5C" w:rsidP="00FE5C5C">
      <w:pPr>
        <w:pStyle w:val="Ingenmellomrom"/>
        <w:rPr>
          <w:u w:val="single"/>
        </w:rPr>
      </w:pPr>
      <w:r w:rsidRPr="007D204A">
        <w:rPr>
          <w:u w:val="single"/>
        </w:rPr>
        <w:t>Samarbeidsområder</w:t>
      </w:r>
    </w:p>
    <w:p w14:paraId="383E7A4D" w14:textId="348954DA" w:rsidR="0087403B" w:rsidRDefault="0008375E" w:rsidP="0087403B">
      <w:pPr>
        <w:pStyle w:val="Ingenmellomrom"/>
      </w:pPr>
      <w:proofErr w:type="spellStart"/>
      <w:r>
        <w:t>Normisjon</w:t>
      </w:r>
      <w:proofErr w:type="spellEnd"/>
      <w:r>
        <w:t xml:space="preserve"> Askim og Askim</w:t>
      </w:r>
      <w:r w:rsidR="003B0EEB">
        <w:t xml:space="preserve"> menighet vil arbeide for å opprettholde og styrke en god dialog og samarbeidsånd</w:t>
      </w:r>
      <w:r w:rsidR="0058654B">
        <w:t>.</w:t>
      </w:r>
      <w:r w:rsidR="003B0EEB">
        <w:t xml:space="preserve"> Denne avtalen </w:t>
      </w:r>
      <w:r w:rsidR="0087403B">
        <w:t xml:space="preserve">er overordnet og </w:t>
      </w:r>
      <w:r w:rsidR="003B0EEB">
        <w:t>nevner ikke alle konkrete samarbeidspunkter.</w:t>
      </w:r>
      <w:r w:rsidR="0087403B">
        <w:t xml:space="preserve"> Det inngås egne avtaler for felles tiltak </w:t>
      </w:r>
      <w:r w:rsidR="00286BE8">
        <w:t xml:space="preserve">med egne tidshorisonter, </w:t>
      </w:r>
      <w:r w:rsidR="0087403B">
        <w:t>der dette synes nødvendig</w:t>
      </w:r>
      <w:r w:rsidR="0036015B">
        <w:t xml:space="preserve"> av økonomiske</w:t>
      </w:r>
      <w:r w:rsidR="00401DFB">
        <w:t xml:space="preserve">, </w:t>
      </w:r>
      <w:r w:rsidR="0036015B">
        <w:t xml:space="preserve">materielle </w:t>
      </w:r>
      <w:r w:rsidR="00401DFB">
        <w:t xml:space="preserve">eller andre </w:t>
      </w:r>
      <w:r w:rsidR="0036015B">
        <w:t xml:space="preserve">årsaker. </w:t>
      </w:r>
      <w:r w:rsidR="0087403B">
        <w:t>Det følgende kan nevnes her:</w:t>
      </w:r>
    </w:p>
    <w:p w14:paraId="720CA7E6" w14:textId="3286CCF6" w:rsidR="00E74B09" w:rsidRDefault="00941A7D" w:rsidP="0087403B">
      <w:pPr>
        <w:pStyle w:val="Ingenmellomrom"/>
        <w:numPr>
          <w:ilvl w:val="0"/>
          <w:numId w:val="2"/>
        </w:numPr>
      </w:pPr>
      <w:r>
        <w:t xml:space="preserve">Barne- og ungdomsarbeid. Her deler </w:t>
      </w:r>
      <w:proofErr w:type="spellStart"/>
      <w:r>
        <w:t>Normisjon</w:t>
      </w:r>
      <w:proofErr w:type="spellEnd"/>
      <w:r>
        <w:t xml:space="preserve"> Askim og Askim menighet et engasjement.</w:t>
      </w:r>
    </w:p>
    <w:p w14:paraId="73DF9C49" w14:textId="77777777" w:rsidR="00E74B09" w:rsidRDefault="00941A7D" w:rsidP="00E74B09">
      <w:pPr>
        <w:pStyle w:val="Ingenmellomrom"/>
        <w:numPr>
          <w:ilvl w:val="1"/>
          <w:numId w:val="2"/>
        </w:numPr>
      </w:pPr>
      <w:r>
        <w:t xml:space="preserve">Askim menighet låner </w:t>
      </w:r>
      <w:proofErr w:type="spellStart"/>
      <w:r>
        <w:t>Normisjon</w:t>
      </w:r>
      <w:proofErr w:type="spellEnd"/>
      <w:r>
        <w:t xml:space="preserve"> Askims lokaler til enkelte arrangementer for konfirmanter. </w:t>
      </w:r>
    </w:p>
    <w:p w14:paraId="1E109165" w14:textId="66630B6D" w:rsidR="0036015B" w:rsidRDefault="00941A7D" w:rsidP="0036015B">
      <w:pPr>
        <w:pStyle w:val="Ingenmellomrom"/>
        <w:numPr>
          <w:ilvl w:val="1"/>
          <w:numId w:val="2"/>
        </w:numPr>
      </w:pPr>
      <w:r>
        <w:t xml:space="preserve">Aktuelle nye initiativer høsten 2025 er ungdomsklubben Inside og barnekoret Soul </w:t>
      </w:r>
      <w:proofErr w:type="spellStart"/>
      <w:r>
        <w:t>Children</w:t>
      </w:r>
      <w:proofErr w:type="spellEnd"/>
      <w:r>
        <w:t xml:space="preserve">. Begge etableres </w:t>
      </w:r>
      <w:r w:rsidR="00E74B09">
        <w:t>som</w:t>
      </w:r>
      <w:r>
        <w:t xml:space="preserve"> samarbeid, sistnevnte med egen avtale. </w:t>
      </w:r>
    </w:p>
    <w:p w14:paraId="7CA68BDB" w14:textId="7E472F36" w:rsidR="0036015B" w:rsidRDefault="0036015B" w:rsidP="0036015B">
      <w:pPr>
        <w:pStyle w:val="Ingenmellomrom"/>
        <w:numPr>
          <w:ilvl w:val="0"/>
          <w:numId w:val="2"/>
        </w:numPr>
      </w:pPr>
      <w:r>
        <w:t>Det e</w:t>
      </w:r>
      <w:r w:rsidR="00401DFB">
        <w:t xml:space="preserve">ksisterer en </w:t>
      </w:r>
      <w:r>
        <w:t xml:space="preserve">egen avtale om </w:t>
      </w:r>
      <w:proofErr w:type="spellStart"/>
      <w:r>
        <w:t>Kirkekroa</w:t>
      </w:r>
      <w:proofErr w:type="spellEnd"/>
      <w:r>
        <w:t xml:space="preserve"> mellom Indre Østfold kirkelige fellesråd/Askim menighet og </w:t>
      </w:r>
      <w:proofErr w:type="spellStart"/>
      <w:r>
        <w:t>Normisjon</w:t>
      </w:r>
      <w:proofErr w:type="spellEnd"/>
      <w:r>
        <w:t xml:space="preserve"> Askim. </w:t>
      </w:r>
    </w:p>
    <w:p w14:paraId="3AD4AF02" w14:textId="0096525E" w:rsidR="00941A7D" w:rsidRDefault="00941A7D" w:rsidP="00E74B09">
      <w:pPr>
        <w:pStyle w:val="Ingenmellomrom"/>
        <w:numPr>
          <w:ilvl w:val="0"/>
          <w:numId w:val="2"/>
        </w:numPr>
      </w:pPr>
      <w:r>
        <w:t xml:space="preserve">Misjonsarbeid i Askim menighet. </w:t>
      </w:r>
      <w:proofErr w:type="spellStart"/>
      <w:r>
        <w:t>Normisjon</w:t>
      </w:r>
      <w:proofErr w:type="spellEnd"/>
      <w:r>
        <w:t xml:space="preserve"> Askim er en viktig ressurs i dette arbeidet, herunder i menighetens misjonsutvalg</w:t>
      </w:r>
      <w:r w:rsidR="00927E0D">
        <w:t xml:space="preserve">.  </w:t>
      </w:r>
      <w:proofErr w:type="spellStart"/>
      <w:r w:rsidR="00927E0D">
        <w:t>Normisjon</w:t>
      </w:r>
      <w:proofErr w:type="spellEnd"/>
      <w:r w:rsidR="00927E0D">
        <w:t xml:space="preserve"> er </w:t>
      </w:r>
      <w:r>
        <w:t xml:space="preserve">en av tre organisasjoner som på rundgang er </w:t>
      </w:r>
      <w:r w:rsidR="00431DAB">
        <w:t>partnere</w:t>
      </w:r>
      <w:r>
        <w:t xml:space="preserve"> </w:t>
      </w:r>
      <w:r w:rsidR="00E73907">
        <w:t>i</w:t>
      </w:r>
      <w:r>
        <w:t xml:space="preserve"> menighetens misjonsprosjekt.</w:t>
      </w:r>
    </w:p>
    <w:p w14:paraId="7C63DF45" w14:textId="340CD2D2" w:rsidR="009943D7" w:rsidRDefault="009943D7" w:rsidP="00E74B09">
      <w:pPr>
        <w:pStyle w:val="Ingenmellomrom"/>
        <w:numPr>
          <w:ilvl w:val="0"/>
          <w:numId w:val="2"/>
        </w:numPr>
      </w:pPr>
      <w:r>
        <w:t>Andre samarbeidstiltak kan være aktuelle</w:t>
      </w:r>
      <w:r w:rsidR="00B10371">
        <w:t xml:space="preserve"> og avtales i det enkelte tilfelle. </w:t>
      </w:r>
    </w:p>
    <w:p w14:paraId="37306E22" w14:textId="77777777" w:rsidR="00FE5C5C" w:rsidRDefault="00FE5C5C" w:rsidP="00FE4748">
      <w:pPr>
        <w:pStyle w:val="Ingenmellomrom"/>
      </w:pPr>
    </w:p>
    <w:p w14:paraId="331A6D41" w14:textId="33419F1D" w:rsidR="002E21A4" w:rsidRPr="007D204A" w:rsidRDefault="002E21A4" w:rsidP="00FE4748">
      <w:pPr>
        <w:pStyle w:val="Ingenmellomrom"/>
        <w:rPr>
          <w:u w:val="single"/>
        </w:rPr>
      </w:pPr>
      <w:r w:rsidRPr="007D204A">
        <w:rPr>
          <w:u w:val="single"/>
        </w:rPr>
        <w:t>Dialog og kontaktmøter</w:t>
      </w:r>
    </w:p>
    <w:p w14:paraId="704996A8" w14:textId="162DFE37" w:rsidR="002E21A4" w:rsidRDefault="002E21A4" w:rsidP="00FE4748">
      <w:pPr>
        <w:pStyle w:val="Ingenmellomrom"/>
      </w:pPr>
      <w:proofErr w:type="spellStart"/>
      <w:r>
        <w:t>Normisjon</w:t>
      </w:r>
      <w:proofErr w:type="spellEnd"/>
      <w:r>
        <w:t xml:space="preserve"> Askim og Askim menighet holder nær dialog</w:t>
      </w:r>
      <w:r w:rsidR="009068F6">
        <w:t xml:space="preserve"> ved sokn</w:t>
      </w:r>
      <w:r w:rsidR="00867512">
        <w:t>eprest og leder</w:t>
      </w:r>
      <w:r w:rsidR="00D23B67">
        <w:t xml:space="preserve"> i </w:t>
      </w:r>
      <w:proofErr w:type="spellStart"/>
      <w:r w:rsidR="00D23B67">
        <w:t>Normisjon</w:t>
      </w:r>
      <w:proofErr w:type="spellEnd"/>
      <w:r w:rsidR="00867512">
        <w:t>. Det holdes</w:t>
      </w:r>
      <w:r>
        <w:t xml:space="preserve"> kontaktmøter</w:t>
      </w:r>
      <w:r w:rsidR="00D70A2C">
        <w:t xml:space="preserve"> mellom ledelsen i </w:t>
      </w:r>
      <w:proofErr w:type="spellStart"/>
      <w:r w:rsidR="00D70A2C">
        <w:t>Normisjon</w:t>
      </w:r>
      <w:proofErr w:type="spellEnd"/>
      <w:r w:rsidR="00D70A2C">
        <w:t xml:space="preserve"> og ledelsen i </w:t>
      </w:r>
      <w:r w:rsidR="00E44B78">
        <w:t>menigheten</w:t>
      </w:r>
      <w:r w:rsidR="00867512">
        <w:t xml:space="preserve"> ved behov</w:t>
      </w:r>
      <w:r>
        <w:t>.</w:t>
      </w:r>
      <w:r w:rsidR="007D204A">
        <w:t xml:space="preserve"> Hensikten med disse møtene er </w:t>
      </w:r>
      <w:r w:rsidR="00E74B09">
        <w:t xml:space="preserve">å orientere hverandre om den aktuelle situasjonen, </w:t>
      </w:r>
      <w:r w:rsidR="00C12040">
        <w:t>samt</w:t>
      </w:r>
      <w:r w:rsidR="00E74B09">
        <w:t xml:space="preserve"> </w:t>
      </w:r>
      <w:r w:rsidR="007D204A">
        <w:t>å samordne planlegging av aktiviteter.</w:t>
      </w:r>
    </w:p>
    <w:p w14:paraId="0D17AE35" w14:textId="77777777" w:rsidR="00927E0D" w:rsidRDefault="00927E0D" w:rsidP="00FE4748">
      <w:pPr>
        <w:pStyle w:val="Ingenmellomrom"/>
      </w:pPr>
    </w:p>
    <w:p w14:paraId="19866D28" w14:textId="484B73EA" w:rsidR="00927E0D" w:rsidRPr="00927E0D" w:rsidRDefault="00927E0D" w:rsidP="00FE4748">
      <w:pPr>
        <w:pStyle w:val="Ingenmellomrom"/>
        <w:rPr>
          <w:u w:val="single"/>
        </w:rPr>
      </w:pPr>
      <w:r w:rsidRPr="00927E0D">
        <w:rPr>
          <w:u w:val="single"/>
        </w:rPr>
        <w:t>Særavtaler</w:t>
      </w:r>
    </w:p>
    <w:p w14:paraId="5DAEF568" w14:textId="4B9A1C4F" w:rsidR="00927E0D" w:rsidRDefault="00927E0D" w:rsidP="00FE4748">
      <w:pPr>
        <w:pStyle w:val="Ingenmellomrom"/>
      </w:pPr>
      <w:r>
        <w:t xml:space="preserve">Særavtaler om spesifikke samarbeidstiltak følger som vedlegg til denne avtalen. </w:t>
      </w:r>
    </w:p>
    <w:p w14:paraId="7DDD6D10" w14:textId="77777777" w:rsidR="00C12040" w:rsidRDefault="00C12040" w:rsidP="00FE4748">
      <w:pPr>
        <w:pStyle w:val="Ingenmellomrom"/>
      </w:pPr>
    </w:p>
    <w:p w14:paraId="551AB0DC" w14:textId="0C181155" w:rsidR="00C12040" w:rsidRPr="00635BFB" w:rsidRDefault="00635BFB" w:rsidP="00FE4748">
      <w:pPr>
        <w:pStyle w:val="Ingenmellomrom"/>
        <w:rPr>
          <w:u w:val="single"/>
        </w:rPr>
      </w:pPr>
      <w:r w:rsidRPr="00635BFB">
        <w:rPr>
          <w:u w:val="single"/>
        </w:rPr>
        <w:t>Avtalens varighet</w:t>
      </w:r>
    </w:p>
    <w:p w14:paraId="2C5EFE40" w14:textId="20D059B4" w:rsidR="00635BFB" w:rsidRDefault="0087403B" w:rsidP="00FE4748">
      <w:pPr>
        <w:pStyle w:val="Ingenmellomrom"/>
      </w:pPr>
      <w:r>
        <w:t>Begge parter har anledning til å be om reforhandling av avtalen. Avtalen kan sies opp av begge parter med 6 måneders varsel.</w:t>
      </w:r>
    </w:p>
    <w:p w14:paraId="07EB3B50" w14:textId="77777777" w:rsidR="006366DA" w:rsidRDefault="006366DA" w:rsidP="00FE4748">
      <w:pPr>
        <w:pStyle w:val="Ingenmellomrom"/>
      </w:pPr>
    </w:p>
    <w:p w14:paraId="083C8676" w14:textId="664F15F2" w:rsidR="007D204A" w:rsidRDefault="006366DA" w:rsidP="006366DA">
      <w:pPr>
        <w:pStyle w:val="Ingenmellomrom"/>
        <w:jc w:val="center"/>
      </w:pPr>
      <w:r>
        <w:t>Askim, 10.12.2025</w:t>
      </w:r>
    </w:p>
    <w:p w14:paraId="2AFE4039" w14:textId="77777777" w:rsidR="006366DA" w:rsidRDefault="006366DA" w:rsidP="00FE4748">
      <w:pPr>
        <w:pStyle w:val="Ingenmellomrom"/>
      </w:pPr>
    </w:p>
    <w:p w14:paraId="1470B722" w14:textId="0309D35D" w:rsidR="00C12040" w:rsidRDefault="00635BFB" w:rsidP="00FE4748">
      <w:pPr>
        <w:pStyle w:val="Ingenmellomrom"/>
      </w:pPr>
      <w:r>
        <w:t>For Askim menighet</w:t>
      </w:r>
      <w:r>
        <w:tab/>
      </w:r>
      <w:r>
        <w:tab/>
      </w:r>
      <w:r>
        <w:tab/>
      </w:r>
      <w:r>
        <w:tab/>
      </w:r>
      <w:r>
        <w:tab/>
        <w:t xml:space="preserve">For </w:t>
      </w:r>
      <w:proofErr w:type="spellStart"/>
      <w:r>
        <w:t>Normisjon</w:t>
      </w:r>
      <w:proofErr w:type="spellEnd"/>
      <w:r>
        <w:t xml:space="preserve"> Askim</w:t>
      </w:r>
    </w:p>
    <w:p w14:paraId="1E469049" w14:textId="77777777" w:rsidR="00960A33" w:rsidRDefault="00960A33" w:rsidP="00FE4748">
      <w:pPr>
        <w:pStyle w:val="Ingenmellomrom"/>
      </w:pPr>
    </w:p>
    <w:p w14:paraId="1AB2159D" w14:textId="7C577E13" w:rsidR="00D61A16" w:rsidRDefault="006366DA" w:rsidP="00FE4748">
      <w:pPr>
        <w:pStyle w:val="Ingenmellomrom"/>
      </w:pPr>
      <w:r>
        <w:t>Kjell Dahl (MR-leder)</w:t>
      </w:r>
      <w:r>
        <w:tab/>
      </w:r>
      <w:r>
        <w:tab/>
      </w:r>
      <w:r>
        <w:tab/>
      </w:r>
      <w:r>
        <w:tab/>
      </w:r>
      <w:r>
        <w:tab/>
        <w:t>Torgeir Flateby (styreleder)</w:t>
      </w:r>
      <w:r w:rsidR="00635BFB">
        <w:tab/>
      </w:r>
      <w:r w:rsidR="00635BFB">
        <w:tab/>
      </w:r>
    </w:p>
    <w:sectPr w:rsidR="00D61A1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DC6B3" w14:textId="77777777" w:rsidR="0072273F" w:rsidRDefault="0072273F" w:rsidP="0072273F">
      <w:pPr>
        <w:spacing w:after="0" w:line="240" w:lineRule="auto"/>
      </w:pPr>
      <w:r>
        <w:separator/>
      </w:r>
    </w:p>
  </w:endnote>
  <w:endnote w:type="continuationSeparator" w:id="0">
    <w:p w14:paraId="1C3F396A" w14:textId="77777777" w:rsidR="0072273F" w:rsidRDefault="0072273F" w:rsidP="0072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6283128"/>
      <w:docPartObj>
        <w:docPartGallery w:val="Page Numbers (Bottom of Page)"/>
        <w:docPartUnique/>
      </w:docPartObj>
    </w:sdtPr>
    <w:sdtEndPr/>
    <w:sdtContent>
      <w:p w14:paraId="4427949C" w14:textId="5083DFAB" w:rsidR="0072273F" w:rsidRDefault="0072273F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7D8607" w14:textId="77777777" w:rsidR="0072273F" w:rsidRDefault="0072273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0F3AF" w14:textId="77777777" w:rsidR="0072273F" w:rsidRDefault="0072273F" w:rsidP="0072273F">
      <w:pPr>
        <w:spacing w:after="0" w:line="240" w:lineRule="auto"/>
      </w:pPr>
      <w:r>
        <w:separator/>
      </w:r>
    </w:p>
  </w:footnote>
  <w:footnote w:type="continuationSeparator" w:id="0">
    <w:p w14:paraId="2CCFAF28" w14:textId="77777777" w:rsidR="0072273F" w:rsidRDefault="0072273F" w:rsidP="00722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30807"/>
    <w:multiLevelType w:val="hybridMultilevel"/>
    <w:tmpl w:val="AE069484"/>
    <w:lvl w:ilvl="0" w:tplc="381CE5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D7326"/>
    <w:multiLevelType w:val="hybridMultilevel"/>
    <w:tmpl w:val="86DE5560"/>
    <w:lvl w:ilvl="0" w:tplc="98F21F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494859">
    <w:abstractNumId w:val="1"/>
  </w:num>
  <w:num w:numId="2" w16cid:durableId="1738746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48"/>
    <w:rsid w:val="0008375E"/>
    <w:rsid w:val="001675D9"/>
    <w:rsid w:val="001F560D"/>
    <w:rsid w:val="00286BE8"/>
    <w:rsid w:val="002E21A4"/>
    <w:rsid w:val="0030606A"/>
    <w:rsid w:val="0036015B"/>
    <w:rsid w:val="003B0EEB"/>
    <w:rsid w:val="00401DFB"/>
    <w:rsid w:val="00431DAB"/>
    <w:rsid w:val="004D523C"/>
    <w:rsid w:val="00543ADF"/>
    <w:rsid w:val="0058654B"/>
    <w:rsid w:val="005967CC"/>
    <w:rsid w:val="005C7046"/>
    <w:rsid w:val="00635BFB"/>
    <w:rsid w:val="006366DA"/>
    <w:rsid w:val="0072273F"/>
    <w:rsid w:val="007D204A"/>
    <w:rsid w:val="00867512"/>
    <w:rsid w:val="0087403B"/>
    <w:rsid w:val="0089373B"/>
    <w:rsid w:val="008D10D7"/>
    <w:rsid w:val="009068F6"/>
    <w:rsid w:val="00927E0D"/>
    <w:rsid w:val="00941A7D"/>
    <w:rsid w:val="00960A33"/>
    <w:rsid w:val="009943D7"/>
    <w:rsid w:val="00A4369D"/>
    <w:rsid w:val="00AF3B05"/>
    <w:rsid w:val="00B06636"/>
    <w:rsid w:val="00B10371"/>
    <w:rsid w:val="00BE283A"/>
    <w:rsid w:val="00C12040"/>
    <w:rsid w:val="00C17052"/>
    <w:rsid w:val="00C17F80"/>
    <w:rsid w:val="00CA56F1"/>
    <w:rsid w:val="00D23B67"/>
    <w:rsid w:val="00D61A16"/>
    <w:rsid w:val="00D70A2C"/>
    <w:rsid w:val="00DC6900"/>
    <w:rsid w:val="00E44B78"/>
    <w:rsid w:val="00E67326"/>
    <w:rsid w:val="00E73907"/>
    <w:rsid w:val="00E74B09"/>
    <w:rsid w:val="00FA50B3"/>
    <w:rsid w:val="00FE4748"/>
    <w:rsid w:val="00FE5821"/>
    <w:rsid w:val="00F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590F"/>
  <w15:chartTrackingRefBased/>
  <w15:docId w15:val="{1D2B603A-BF4C-45F7-87E7-0B8BFF05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E4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E4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E4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E4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E4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E4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E4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E4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E4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E4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E4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E4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E474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E474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E474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E474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E474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E474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E4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E4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E4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E4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E4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E474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E474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E474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E4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E474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E4748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FE4748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722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2273F"/>
  </w:style>
  <w:style w:type="paragraph" w:styleId="Bunntekst">
    <w:name w:val="footer"/>
    <w:basedOn w:val="Normal"/>
    <w:link w:val="BunntekstTegn"/>
    <w:uiPriority w:val="99"/>
    <w:unhideWhenUsed/>
    <w:rsid w:val="00722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22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57D99-FE68-40A5-AD93-57257B8FB1F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Andreas Lied</dc:creator>
  <cp:keywords/>
  <dc:description/>
  <cp:lastModifiedBy>Gunnlaug Brenne</cp:lastModifiedBy>
  <cp:revision>2</cp:revision>
  <cp:lastPrinted>2025-10-17T06:41:00Z</cp:lastPrinted>
  <dcterms:created xsi:type="dcterms:W3CDTF">2025-12-03T11:41:00Z</dcterms:created>
  <dcterms:modified xsi:type="dcterms:W3CDTF">2025-12-03T11:41:00Z</dcterms:modified>
</cp:coreProperties>
</file>