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02" w:rsidRDefault="00317C02" w:rsidP="00317C02">
      <w:r>
        <w:t xml:space="preserve">Seminarer under stiftsdagene 22-23. </w:t>
      </w:r>
      <w:r w:rsidR="00EA6E2B">
        <w:t>november</w:t>
      </w:r>
      <w:r>
        <w:t xml:space="preserve"> 2017 </w:t>
      </w:r>
      <w:r w:rsidR="005427C8">
        <w:tab/>
      </w:r>
      <w:r w:rsidR="005427C8">
        <w:tab/>
      </w:r>
      <w:r w:rsidR="005427C8">
        <w:tab/>
      </w:r>
      <w:r w:rsidR="005427C8">
        <w:tab/>
      </w:r>
      <w:r w:rsidR="00130CFA">
        <w:t xml:space="preserve">pr </w:t>
      </w:r>
      <w:r w:rsidR="00EA6E2B">
        <w:t>14/9</w:t>
      </w:r>
      <w:bookmarkStart w:id="0" w:name="_GoBack"/>
      <w:bookmarkEnd w:id="0"/>
      <w:r w:rsidR="00125A3B">
        <w:t xml:space="preserve"> 2017 </w:t>
      </w:r>
    </w:p>
    <w:p w:rsidR="005F70FE" w:rsidRDefault="002C3593" w:rsidP="0048579A">
      <w:pPr>
        <w:pStyle w:val="Overskrift1"/>
        <w:rPr>
          <w:b/>
        </w:rPr>
      </w:pPr>
      <w:r w:rsidRPr="00FB3D75">
        <w:rPr>
          <w:b/>
        </w:rPr>
        <w:t>Seminar 1</w:t>
      </w:r>
    </w:p>
    <w:p w:rsidR="0029163C" w:rsidRDefault="0029163C" w:rsidP="0029163C">
      <w:pPr>
        <w:rPr>
          <w:sz w:val="21"/>
          <w:szCs w:val="21"/>
        </w:rPr>
      </w:pPr>
      <w:r>
        <w:rPr>
          <w:b/>
        </w:rPr>
        <w:t xml:space="preserve">Tema:  </w:t>
      </w:r>
      <w:r w:rsidRPr="0029163C">
        <w:rPr>
          <w:b/>
          <w:sz w:val="21"/>
          <w:szCs w:val="21"/>
        </w:rPr>
        <w:t>Bærekraft: Veien ut av et overfylt liv</w:t>
      </w:r>
    </w:p>
    <w:p w:rsidR="0029163C" w:rsidRDefault="0029163C" w:rsidP="0029163C">
      <w:pPr>
        <w:rPr>
          <w:sz w:val="21"/>
          <w:szCs w:val="21"/>
        </w:rPr>
      </w:pPr>
      <w:r>
        <w:rPr>
          <w:sz w:val="21"/>
          <w:szCs w:val="21"/>
        </w:rPr>
        <w:t>Mange av oss lengter vekk fra et forjaget liv, mot noe enklere og mer egentlig. Samtidig gruer vi for alt vi da må droppe.</w:t>
      </w:r>
    </w:p>
    <w:p w:rsidR="0029163C" w:rsidRDefault="0029163C" w:rsidP="0029163C">
      <w:pPr>
        <w:rPr>
          <w:sz w:val="21"/>
          <w:szCs w:val="21"/>
        </w:rPr>
      </w:pPr>
      <w:r>
        <w:rPr>
          <w:sz w:val="21"/>
          <w:szCs w:val="21"/>
        </w:rPr>
        <w:t xml:space="preserve">Skal vi tro Jesus, snur vi problemet på hodet: Feilen er at vi nøyer oss med </w:t>
      </w:r>
      <w:r>
        <w:rPr>
          <w:i/>
          <w:iCs/>
          <w:sz w:val="21"/>
          <w:szCs w:val="21"/>
        </w:rPr>
        <w:t>for lite</w:t>
      </w:r>
      <w:r>
        <w:rPr>
          <w:sz w:val="21"/>
          <w:szCs w:val="21"/>
        </w:rPr>
        <w:t xml:space="preserve">. At vi ikke kan </w:t>
      </w:r>
      <w:proofErr w:type="gramStart"/>
      <w:r>
        <w:rPr>
          <w:sz w:val="21"/>
          <w:szCs w:val="21"/>
        </w:rPr>
        <w:t>romme ”</w:t>
      </w:r>
      <w:proofErr w:type="spellStart"/>
      <w:r>
        <w:rPr>
          <w:sz w:val="21"/>
          <w:szCs w:val="21"/>
        </w:rPr>
        <w:t>the</w:t>
      </w:r>
      <w:proofErr w:type="spellEnd"/>
      <w:proofErr w:type="gramEnd"/>
      <w:r>
        <w:rPr>
          <w:sz w:val="21"/>
          <w:szCs w:val="21"/>
        </w:rPr>
        <w:t xml:space="preserve"> real </w:t>
      </w:r>
      <w:proofErr w:type="spellStart"/>
      <w:r>
        <w:rPr>
          <w:sz w:val="21"/>
          <w:szCs w:val="21"/>
        </w:rPr>
        <w:t>thing</w:t>
      </w:r>
      <w:proofErr w:type="spellEnd"/>
      <w:r>
        <w:rPr>
          <w:sz w:val="21"/>
          <w:szCs w:val="21"/>
        </w:rPr>
        <w:t>”, for alt det andre.</w:t>
      </w:r>
    </w:p>
    <w:p w:rsidR="0029163C" w:rsidRDefault="0029163C" w:rsidP="0029163C">
      <w:pPr>
        <w:rPr>
          <w:sz w:val="21"/>
          <w:szCs w:val="21"/>
        </w:rPr>
      </w:pPr>
      <w:r>
        <w:rPr>
          <w:sz w:val="21"/>
          <w:szCs w:val="21"/>
        </w:rPr>
        <w:t xml:space="preserve">Asle </w:t>
      </w:r>
      <w:proofErr w:type="spellStart"/>
      <w:r>
        <w:rPr>
          <w:sz w:val="21"/>
          <w:szCs w:val="21"/>
        </w:rPr>
        <w:t>Finnseth</w:t>
      </w:r>
      <w:proofErr w:type="spellEnd"/>
      <w:r>
        <w:rPr>
          <w:sz w:val="21"/>
          <w:szCs w:val="21"/>
        </w:rPr>
        <w:t xml:space="preserve"> ser etter ruter til den gode enkelheten. Kanskje er den en avskallingsprosess rundt en kjerne av glede?</w:t>
      </w:r>
    </w:p>
    <w:p w:rsidR="0029163C" w:rsidRDefault="00130CFA" w:rsidP="0029163C">
      <w:r w:rsidRPr="00DA4E47">
        <w:t xml:space="preserve">Innleder: </w:t>
      </w:r>
      <w:r w:rsidR="00EA6E2B">
        <w:rPr>
          <w:i/>
          <w:iCs/>
          <w:sz w:val="21"/>
          <w:szCs w:val="21"/>
        </w:rPr>
        <w:t xml:space="preserve">Asle </w:t>
      </w:r>
      <w:proofErr w:type="spellStart"/>
      <w:r w:rsidR="00EA6E2B">
        <w:rPr>
          <w:i/>
          <w:iCs/>
          <w:sz w:val="21"/>
          <w:szCs w:val="21"/>
        </w:rPr>
        <w:t>Finnseth</w:t>
      </w:r>
      <w:proofErr w:type="spellEnd"/>
      <w:r w:rsidR="00EA6E2B">
        <w:rPr>
          <w:i/>
          <w:iCs/>
          <w:sz w:val="21"/>
          <w:szCs w:val="21"/>
        </w:rPr>
        <w:t xml:space="preserve">, </w:t>
      </w:r>
      <w:r w:rsidR="0029163C">
        <w:rPr>
          <w:i/>
          <w:iCs/>
          <w:sz w:val="21"/>
          <w:szCs w:val="21"/>
        </w:rPr>
        <w:t xml:space="preserve">redaktør i STREK, forfatter av bøker som </w:t>
      </w:r>
      <w:proofErr w:type="gramStart"/>
      <w:r w:rsidR="0029163C">
        <w:rPr>
          <w:i/>
          <w:iCs/>
          <w:sz w:val="21"/>
          <w:szCs w:val="21"/>
        </w:rPr>
        <w:t>«...men</w:t>
      </w:r>
      <w:proofErr w:type="gramEnd"/>
      <w:r w:rsidR="0029163C">
        <w:rPr>
          <w:i/>
          <w:iCs/>
          <w:sz w:val="21"/>
          <w:szCs w:val="21"/>
        </w:rPr>
        <w:t xml:space="preserve"> gleden er et annet sted» (1994) og en av grunnleggerne bak Korsvei-bevegelsen</w:t>
      </w:r>
    </w:p>
    <w:p w:rsidR="002C3593" w:rsidRDefault="0029163C" w:rsidP="0029163C">
      <w:r>
        <w:t>A</w:t>
      </w:r>
      <w:r w:rsidR="002C3593">
        <w:t xml:space="preserve">nsvarlig: </w:t>
      </w:r>
      <w:r w:rsidR="0066020D">
        <w:tab/>
      </w:r>
      <w:r w:rsidR="002C3593">
        <w:t xml:space="preserve">Ressursgruppa for </w:t>
      </w:r>
      <w:r w:rsidR="0048579A">
        <w:t>milj</w:t>
      </w:r>
      <w:r w:rsidR="005427C8">
        <w:t>ø, forbruk og rettferd i Sør-Hålogaland</w:t>
      </w:r>
      <w:r w:rsidR="00FB3D75">
        <w:t xml:space="preserve"> </w:t>
      </w:r>
    </w:p>
    <w:p w:rsidR="005427C8" w:rsidRDefault="005427C8">
      <w:r>
        <w:t xml:space="preserve">Rullerende </w:t>
      </w:r>
      <w:r w:rsidR="0048579A">
        <w:t>Kafebord</w:t>
      </w:r>
      <w:r w:rsidR="00130CFA">
        <w:t xml:space="preserve"> (Til sammen 45 min):</w:t>
      </w:r>
      <w:r>
        <w:t xml:space="preserve"> </w:t>
      </w:r>
    </w:p>
    <w:p w:rsidR="005427C8" w:rsidRDefault="005427C8" w:rsidP="005427C8">
      <w:pPr>
        <w:pStyle w:val="Listeavsnitt"/>
        <w:numPr>
          <w:ilvl w:val="0"/>
          <w:numId w:val="1"/>
        </w:numPr>
      </w:pPr>
      <w:r>
        <w:t>Grønn menighet/miljøledelse i praksis</w:t>
      </w:r>
      <w:r w:rsidR="00130CFA">
        <w:t xml:space="preserve"> v/ Ressursgruppa for miljø, forbruk og rettferd</w:t>
      </w:r>
    </w:p>
    <w:p w:rsidR="005427C8" w:rsidRDefault="005427C8" w:rsidP="005427C8">
      <w:pPr>
        <w:pStyle w:val="Listeavsnitt"/>
        <w:numPr>
          <w:ilvl w:val="0"/>
          <w:numId w:val="1"/>
        </w:numPr>
      </w:pPr>
      <w:r>
        <w:t>Havet og forsøpling</w:t>
      </w:r>
      <w:r w:rsidR="00130CFA">
        <w:t xml:space="preserve"> v/ Ressursgruppa</w:t>
      </w:r>
    </w:p>
    <w:p w:rsidR="0048579A" w:rsidRDefault="005427C8" w:rsidP="005427C8">
      <w:pPr>
        <w:pStyle w:val="Listeavsnitt"/>
        <w:numPr>
          <w:ilvl w:val="0"/>
          <w:numId w:val="1"/>
        </w:numPr>
      </w:pPr>
      <w:r>
        <w:t>Slaveri / etisk handel</w:t>
      </w:r>
      <w:r w:rsidR="00130CFA">
        <w:t xml:space="preserve"> v/ Asle </w:t>
      </w:r>
      <w:proofErr w:type="spellStart"/>
      <w:r w:rsidR="00130CFA">
        <w:t>Finnseth</w:t>
      </w:r>
      <w:proofErr w:type="spellEnd"/>
      <w:r w:rsidR="00130CFA">
        <w:t xml:space="preserve"> og SMM</w:t>
      </w:r>
    </w:p>
    <w:p w:rsidR="00DA4E47" w:rsidRDefault="00DA4E47" w:rsidP="00DA4E47">
      <w:pPr>
        <w:ind w:left="360"/>
      </w:pPr>
    </w:p>
    <w:p w:rsidR="0048579A" w:rsidRPr="00FB3D75" w:rsidRDefault="0048579A" w:rsidP="0048579A">
      <w:pPr>
        <w:pStyle w:val="Overskrift1"/>
        <w:rPr>
          <w:b/>
        </w:rPr>
      </w:pPr>
      <w:r w:rsidRPr="00FB3D75">
        <w:rPr>
          <w:b/>
        </w:rPr>
        <w:t>Seminar 2</w:t>
      </w:r>
    </w:p>
    <w:p w:rsidR="00B14BA1" w:rsidRPr="00114382" w:rsidRDefault="00130CFA" w:rsidP="00B14BA1">
      <w:pPr>
        <w:rPr>
          <w:b/>
        </w:rPr>
      </w:pPr>
      <w:r>
        <w:rPr>
          <w:b/>
        </w:rPr>
        <w:t>Tema: Pil</w:t>
      </w:r>
      <w:r w:rsidR="006637CA">
        <w:rPr>
          <w:b/>
        </w:rPr>
        <w:t>e</w:t>
      </w:r>
      <w:r>
        <w:rPr>
          <w:b/>
        </w:rPr>
        <w:t>grimsarbeid</w:t>
      </w:r>
      <w:r w:rsidR="006637CA">
        <w:rPr>
          <w:b/>
        </w:rPr>
        <w:t>et</w:t>
      </w:r>
      <w:r>
        <w:rPr>
          <w:b/>
        </w:rPr>
        <w:t xml:space="preserve"> lokalt</w:t>
      </w:r>
    </w:p>
    <w:p w:rsidR="006637CA" w:rsidRDefault="006637CA" w:rsidP="006637CA">
      <w:pPr>
        <w:rPr>
          <w:rFonts w:cs="Courier New"/>
          <w:lang w:eastAsia="nb-NO"/>
        </w:rPr>
      </w:pPr>
      <w:r w:rsidRPr="006637CA">
        <w:rPr>
          <w:rFonts w:cs="Arial"/>
          <w:lang w:eastAsia="nb-NO"/>
        </w:rPr>
        <w:t>–</w:t>
      </w:r>
      <w:r w:rsidRPr="006637CA">
        <w:rPr>
          <w:rFonts w:cs="Courier New"/>
          <w:lang w:eastAsia="nb-NO"/>
        </w:rPr>
        <w:t>Lokalmenigheten i møte med pilegrimer og pilegrimsarbeidet.</w:t>
      </w:r>
    </w:p>
    <w:p w:rsidR="006637CA" w:rsidRPr="006637CA" w:rsidRDefault="006637CA" w:rsidP="006637CA">
      <w:r w:rsidRPr="006637CA">
        <w:t>Hvordan legger vi til rette for dem som vil besøke kirka vår og hjelper dem til å være pilegrimer?</w:t>
      </w:r>
    </w:p>
    <w:p w:rsidR="006637CA" w:rsidRPr="006637CA" w:rsidRDefault="006637CA" w:rsidP="006637CA">
      <w:r w:rsidRPr="006637CA">
        <w:t>Hvordan kan vi som menighet være pilegrimer i møte med de som kommer til kirka vår?</w:t>
      </w:r>
    </w:p>
    <w:p w:rsidR="006637CA" w:rsidRDefault="006637CA" w:rsidP="006637CA">
      <w:r w:rsidRPr="006637CA">
        <w:t>Hvordan kan vi bruke pilegrimsarbeid som en del av menighetsarbeidet, for barn, unge og voksne?</w:t>
      </w:r>
    </w:p>
    <w:p w:rsidR="006637CA" w:rsidRPr="006637CA" w:rsidRDefault="00616C4B" w:rsidP="006637CA">
      <w:r>
        <w:t xml:space="preserve">Ansvarlig: </w:t>
      </w:r>
      <w:r w:rsidR="006637CA" w:rsidRPr="006637CA">
        <w:t>Bernt Aanonsen</w:t>
      </w:r>
      <w:r w:rsidR="0066020D">
        <w:t>, pilegrimsprest i Sør-Hålogaland bispedømmeråd</w:t>
      </w:r>
    </w:p>
    <w:p w:rsidR="006637CA" w:rsidRPr="006637CA" w:rsidRDefault="006637CA" w:rsidP="006637CA">
      <w:proofErr w:type="gramStart"/>
      <w:r w:rsidRPr="006637CA">
        <w:t>Arbeidsform:  samtale</w:t>
      </w:r>
      <w:proofErr w:type="gramEnd"/>
      <w:r w:rsidRPr="006637CA">
        <w:t xml:space="preserve"> </w:t>
      </w:r>
    </w:p>
    <w:p w:rsidR="006637CA" w:rsidRPr="006637CA" w:rsidRDefault="006637CA" w:rsidP="006637CA"/>
    <w:p w:rsidR="006637CA" w:rsidRDefault="006637CA" w:rsidP="00B14BA1"/>
    <w:p w:rsidR="0075005A" w:rsidRPr="00FB3D75" w:rsidRDefault="0075005A" w:rsidP="0075005A">
      <w:pPr>
        <w:pStyle w:val="Overskrift1"/>
        <w:rPr>
          <w:b/>
        </w:rPr>
      </w:pPr>
      <w:r w:rsidRPr="00FB3D75">
        <w:rPr>
          <w:b/>
        </w:rPr>
        <w:t>Seminar 3</w:t>
      </w:r>
    </w:p>
    <w:p w:rsidR="0075005A" w:rsidRDefault="00B82FC6" w:rsidP="0075005A">
      <w:pPr>
        <w:rPr>
          <w:b/>
        </w:rPr>
      </w:pPr>
      <w:r w:rsidRPr="00114382">
        <w:rPr>
          <w:b/>
        </w:rPr>
        <w:t xml:space="preserve">Tema: </w:t>
      </w:r>
      <w:r w:rsidR="00511BC5" w:rsidRPr="00114382">
        <w:rPr>
          <w:b/>
        </w:rPr>
        <w:t>Morgendagens frivillige, ad hoc eller langsgående arbeid?</w:t>
      </w:r>
    </w:p>
    <w:p w:rsidR="00130CFA" w:rsidRDefault="00130CFA" w:rsidP="00130CFA">
      <w:r>
        <w:t xml:space="preserve">Å være frivillig medarbeider i kirken handler kanskje oftere om langsiktige oppgaver enn ad hoc oppgaver. Hvilke utfordringer gir det oss?  Må vi endre strategier for å finne, inspirere og beholde frivillige medarbeidere. </w:t>
      </w:r>
    </w:p>
    <w:p w:rsidR="00130CFA" w:rsidRDefault="00130CFA" w:rsidP="00130CFA">
      <w:r>
        <w:t xml:space="preserve">Eksempelvis:  </w:t>
      </w:r>
    </w:p>
    <w:p w:rsidR="00130CFA" w:rsidRDefault="00130CFA" w:rsidP="00130CFA">
      <w:pPr>
        <w:pStyle w:val="Listeavsnitt"/>
        <w:numPr>
          <w:ilvl w:val="0"/>
          <w:numId w:val="2"/>
        </w:numPr>
      </w:pPr>
      <w:r>
        <w:t>Foreldre i trosopplæringsarbeidet- hvordan ta vare på og se de som ressurser i arbeidet.</w:t>
      </w:r>
    </w:p>
    <w:p w:rsidR="00130CFA" w:rsidRPr="00DA4E47" w:rsidRDefault="00130CFA" w:rsidP="0075005A">
      <w:pPr>
        <w:pStyle w:val="Listeavsnitt"/>
        <w:numPr>
          <w:ilvl w:val="0"/>
          <w:numId w:val="2"/>
        </w:numPr>
      </w:pPr>
      <w:r>
        <w:lastRenderedPageBreak/>
        <w:t>Hvordan ser v</w:t>
      </w:r>
      <w:r w:rsidR="00DA4E47">
        <w:t>i frivillige som medarbeidere? Hvordan kan vi d</w:t>
      </w:r>
      <w:r>
        <w:t>ele visjonene og ikke bare praktiske oppgaver med dem.</w:t>
      </w:r>
    </w:p>
    <w:p w:rsidR="00DA4E47" w:rsidRDefault="005427C8">
      <w:r w:rsidRPr="00DA4E47">
        <w:t xml:space="preserve">Innleder: </w:t>
      </w:r>
      <w:r w:rsidR="00114382" w:rsidRPr="00DA4E47">
        <w:t>Astrid Fylling</w:t>
      </w:r>
      <w:r w:rsidR="00114382">
        <w:t>, diakon,</w:t>
      </w:r>
      <w:r w:rsidR="00FB3D75">
        <w:t xml:space="preserve"> tidliger</w:t>
      </w:r>
      <w:r w:rsidR="00114382">
        <w:t>e</w:t>
      </w:r>
      <w:r w:rsidR="00FB3D75">
        <w:t xml:space="preserve"> diakonirådgiver i Bjørgvin </w:t>
      </w:r>
      <w:r w:rsidR="00114382">
        <w:t>samt tidligere trosopplæringskoordinator i Salten</w:t>
      </w:r>
    </w:p>
    <w:p w:rsidR="00511BC5" w:rsidRPr="00FB3D75" w:rsidRDefault="00511BC5" w:rsidP="00511BC5">
      <w:pPr>
        <w:pStyle w:val="Overskrift1"/>
        <w:rPr>
          <w:b/>
        </w:rPr>
      </w:pPr>
      <w:r w:rsidRPr="00FB3D75">
        <w:rPr>
          <w:b/>
        </w:rPr>
        <w:t>Seminar 4</w:t>
      </w:r>
    </w:p>
    <w:p w:rsidR="00114382" w:rsidRPr="00114382" w:rsidRDefault="00511BC5" w:rsidP="00511BC5">
      <w:pPr>
        <w:rPr>
          <w:b/>
        </w:rPr>
      </w:pPr>
      <w:r w:rsidRPr="00114382">
        <w:rPr>
          <w:b/>
        </w:rPr>
        <w:t>Tema:</w:t>
      </w:r>
      <w:r w:rsidR="00114382" w:rsidRPr="00114382">
        <w:rPr>
          <w:b/>
        </w:rPr>
        <w:t xml:space="preserve"> Samisk tro – og trosutøvelse</w:t>
      </w:r>
      <w:r w:rsidR="00FB3D75" w:rsidRPr="00114382">
        <w:rPr>
          <w:b/>
        </w:rPr>
        <w:t xml:space="preserve"> </w:t>
      </w:r>
    </w:p>
    <w:p w:rsidR="00114382" w:rsidRDefault="00114382" w:rsidP="00511BC5">
      <w:r>
        <w:t>En samisk definisjon på hvordan alle våre relasjoner skal forstås og foregå på. Er det plass for det</w:t>
      </w:r>
      <w:r w:rsidR="00CA07B1">
        <w:t xml:space="preserve"> </w:t>
      </w:r>
      <w:r>
        <w:t>i vårt bispedømme?</w:t>
      </w:r>
    </w:p>
    <w:p w:rsidR="00DA4E47" w:rsidRDefault="005427C8" w:rsidP="00511BC5">
      <w:r>
        <w:t xml:space="preserve">Hva handler samisk spiritualitet om og hvordan kan det i større grad bli et felles eie for oss i vårt bispedømme? </w:t>
      </w:r>
    </w:p>
    <w:p w:rsidR="00511BC5" w:rsidRDefault="005427C8" w:rsidP="00511BC5">
      <w:proofErr w:type="gramStart"/>
      <w:r>
        <w:t>Innleder:</w:t>
      </w:r>
      <w:r w:rsidR="0066020D">
        <w:tab/>
      </w:r>
      <w:proofErr w:type="gramEnd"/>
      <w:r>
        <w:t xml:space="preserve"> </w:t>
      </w:r>
      <w:r w:rsidR="00511BC5">
        <w:t xml:space="preserve">Anna </w:t>
      </w:r>
      <w:proofErr w:type="spellStart"/>
      <w:r w:rsidR="00511BC5">
        <w:t>Kuoljok</w:t>
      </w:r>
      <w:proofErr w:type="spellEnd"/>
      <w:r>
        <w:t xml:space="preserve">, diakon i </w:t>
      </w:r>
      <w:proofErr w:type="spellStart"/>
      <w:r>
        <w:t>lulesamisk</w:t>
      </w:r>
      <w:proofErr w:type="spellEnd"/>
      <w:r>
        <w:t xml:space="preserve"> område / Tysfjord</w:t>
      </w:r>
    </w:p>
    <w:p w:rsidR="002E0E95" w:rsidRDefault="002E0E95" w:rsidP="002E0E95"/>
    <w:p w:rsidR="00F51FA9" w:rsidRDefault="00F51FA9" w:rsidP="00D9282B"/>
    <w:p w:rsidR="00F51FA9" w:rsidRPr="00FB3D75" w:rsidRDefault="00A222D6" w:rsidP="00F51FA9">
      <w:pPr>
        <w:pStyle w:val="Overskrift1"/>
        <w:rPr>
          <w:b/>
        </w:rPr>
      </w:pPr>
      <w:r w:rsidRPr="00FB3D75">
        <w:rPr>
          <w:b/>
        </w:rPr>
        <w:t>Seminar 5</w:t>
      </w:r>
    </w:p>
    <w:p w:rsidR="00F51FA9" w:rsidRPr="00114382" w:rsidRDefault="00E40B7E" w:rsidP="00D9282B">
      <w:pPr>
        <w:rPr>
          <w:b/>
        </w:rPr>
      </w:pPr>
      <w:r w:rsidRPr="00114382">
        <w:rPr>
          <w:b/>
        </w:rPr>
        <w:t xml:space="preserve">Tema: Møtes vi på Kirkebakken, eller? </w:t>
      </w:r>
    </w:p>
    <w:p w:rsidR="009F5D85" w:rsidRDefault="009F5D85" w:rsidP="009F5D85">
      <w:r>
        <w:t>Alle kirkelige ansatte har nå gratis tilgang til intranett – «Kirkebakken».</w:t>
      </w:r>
    </w:p>
    <w:p w:rsidR="00130CFA" w:rsidRDefault="00130CFA" w:rsidP="00130CFA">
      <w:r>
        <w:t>Den norske kirke har en</w:t>
      </w:r>
      <w:r w:rsidR="009F5D85">
        <w:t xml:space="preserve"> helhetlig</w:t>
      </w:r>
      <w:r>
        <w:t xml:space="preserve"> informasjonsstrategi, hva går den ut på? Hvordan skal vi tolke den? </w:t>
      </w:r>
    </w:p>
    <w:p w:rsidR="0066020D" w:rsidRDefault="00130CFA" w:rsidP="0066020D">
      <w:r>
        <w:t xml:space="preserve">Kirken har både et intranett og et internett.  Hvorfor er det ønskelig at alle ledd, fra Kirkerådet til den enkelte menighet skal være på samme plattform? </w:t>
      </w:r>
    </w:p>
    <w:p w:rsidR="0066020D" w:rsidRPr="0066020D" w:rsidRDefault="0066020D" w:rsidP="0066020D">
      <w:r w:rsidRPr="0066020D">
        <w:t>Thomas Jentoft holder innlegg om viktigheten, fordelene med bruken av våre digitale verktøy, samt hvordan dette påvirker den totale kommunikasjonen og samhandling på tvers av fagfelt og geografisk plassering.</w:t>
      </w:r>
    </w:p>
    <w:p w:rsidR="0066020D" w:rsidRDefault="00130CFA" w:rsidP="00D9282B">
      <w:r>
        <w:t xml:space="preserve"> </w:t>
      </w:r>
      <w:r w:rsidR="0066020D">
        <w:t>Ansvarlig:</w:t>
      </w:r>
      <w:r w:rsidR="00E40B7E">
        <w:t xml:space="preserve"> </w:t>
      </w:r>
      <w:r w:rsidR="0066020D">
        <w:tab/>
      </w:r>
      <w:r w:rsidR="00460EF3">
        <w:t xml:space="preserve">Thomas Jentoft, </w:t>
      </w:r>
      <w:r w:rsidR="0066020D">
        <w:t xml:space="preserve">kommunikasjonsrådgiver </w:t>
      </w:r>
      <w:proofErr w:type="spellStart"/>
      <w:r w:rsidR="0066020D">
        <w:t>iBodø</w:t>
      </w:r>
      <w:proofErr w:type="spellEnd"/>
      <w:r w:rsidR="0066020D">
        <w:t xml:space="preserve"> kirkelige fellesråd og Kirkerådet</w:t>
      </w:r>
    </w:p>
    <w:p w:rsidR="00E40B7E" w:rsidRDefault="0066020D" w:rsidP="0066020D">
      <w:pPr>
        <w:ind w:left="708" w:firstLine="708"/>
      </w:pPr>
      <w:r>
        <w:t>Tom Solli, kirkeverge Bodø kirkelige fellesråd</w:t>
      </w:r>
    </w:p>
    <w:p w:rsidR="00E40B7E" w:rsidRDefault="00460EF3" w:rsidP="00D9282B">
      <w:r>
        <w:t xml:space="preserve"> </w:t>
      </w:r>
    </w:p>
    <w:p w:rsidR="00FF0BFF" w:rsidRPr="00164FFD" w:rsidRDefault="00A222D6" w:rsidP="00164FFD">
      <w:pPr>
        <w:pStyle w:val="Overskrift1"/>
        <w:rPr>
          <w:b/>
        </w:rPr>
      </w:pPr>
      <w:r w:rsidRPr="00FB3D75">
        <w:rPr>
          <w:b/>
        </w:rPr>
        <w:t xml:space="preserve">Seminar </w:t>
      </w:r>
      <w:r w:rsidR="00FB3D75">
        <w:rPr>
          <w:b/>
        </w:rPr>
        <w:t>6</w:t>
      </w:r>
    </w:p>
    <w:p w:rsidR="00FF0BFF" w:rsidRPr="00CF34C6" w:rsidRDefault="00CF34C6" w:rsidP="00FF0BFF">
      <w:pPr>
        <w:rPr>
          <w:b/>
        </w:rPr>
      </w:pPr>
      <w:r>
        <w:rPr>
          <w:b/>
        </w:rPr>
        <w:t xml:space="preserve">Tema: </w:t>
      </w:r>
      <w:r w:rsidR="00FB3D75" w:rsidRPr="00114382">
        <w:rPr>
          <w:b/>
        </w:rPr>
        <w:t xml:space="preserve">Ungdom </w:t>
      </w:r>
      <w:r w:rsidR="00FF0BFF" w:rsidRPr="00114382">
        <w:rPr>
          <w:b/>
        </w:rPr>
        <w:t>13-20</w:t>
      </w:r>
      <w:r w:rsidR="00FB3D75" w:rsidRPr="00114382">
        <w:rPr>
          <w:b/>
        </w:rPr>
        <w:t xml:space="preserve"> </w:t>
      </w:r>
      <w:r w:rsidR="00FF0BFF" w:rsidRPr="00114382">
        <w:rPr>
          <w:b/>
        </w:rPr>
        <w:t xml:space="preserve">Livsmestring </w:t>
      </w:r>
      <w:r w:rsidR="00FB3D75" w:rsidRPr="00114382">
        <w:rPr>
          <w:b/>
        </w:rPr>
        <w:t>og livstolkning.</w:t>
      </w:r>
    </w:p>
    <w:p w:rsidR="00CF34C6" w:rsidRDefault="007E52E2" w:rsidP="00CF34C6">
      <w:r>
        <w:t xml:space="preserve">I dette seminaret vil ungdomsdiakon </w:t>
      </w:r>
      <w:r w:rsidR="00CF34C6">
        <w:t xml:space="preserve">Ida </w:t>
      </w:r>
      <w:proofErr w:type="spellStart"/>
      <w:r w:rsidR="00CF34C6">
        <w:t>Vesterås</w:t>
      </w:r>
      <w:proofErr w:type="spellEnd"/>
      <w:r w:rsidR="00CF34C6">
        <w:t xml:space="preserve"> fortelle om tilblivelse og erfaringer fra dette prisbelønte tiltaket i Bærum. Opplegget er i vekst og har spredt seg til andre steder sør </w:t>
      </w:r>
      <w:r w:rsidR="00DA4E47">
        <w:t xml:space="preserve">og vest </w:t>
      </w:r>
      <w:r w:rsidR="00CF34C6">
        <w:t>i Norge. Vi får vite litt om hvordan de tre diakonene i Bærum jobber, om den praktis</w:t>
      </w:r>
      <w:r w:rsidR="00DA4E47">
        <w:t>ke virkeligheten i jobben deres</w:t>
      </w:r>
      <w:r w:rsidR="00CF34C6">
        <w:t xml:space="preserve">, om hvordan de kommer i kontakt med brukerne og om hvordan de samarbeider med de kommunale etatene mfl. </w:t>
      </w:r>
    </w:p>
    <w:p w:rsidR="00CF34C6" w:rsidRDefault="00CF34C6" w:rsidP="00CF34C6">
      <w:r>
        <w:t xml:space="preserve">Seminaret passer for alle som står i kontakt med og skal jobbe rettet mot unge. </w:t>
      </w:r>
    </w:p>
    <w:p w:rsidR="00DA4E47" w:rsidRDefault="00CF34C6" w:rsidP="00CF34C6">
      <w:r>
        <w:t>Slik presenterer de seg selv på nettstedet:</w:t>
      </w:r>
    </w:p>
    <w:p w:rsidR="00CF34C6" w:rsidRDefault="00EA6E2B" w:rsidP="00CF34C6">
      <w:hyperlink r:id="rId5" w:history="1">
        <w:r w:rsidR="00CF34C6">
          <w:rPr>
            <w:rStyle w:val="Hyperkobling"/>
          </w:rPr>
          <w:t>http://13-20.no/</w:t>
        </w:r>
      </w:hyperlink>
    </w:p>
    <w:p w:rsidR="00DA4E47" w:rsidRPr="00DA4E47" w:rsidRDefault="00DA4E47" w:rsidP="00DA4E47"/>
    <w:p w:rsidR="00FF0BFF" w:rsidRPr="00FB3D75" w:rsidRDefault="00A222D6" w:rsidP="00460EF3">
      <w:pPr>
        <w:pStyle w:val="Overskrift1"/>
        <w:rPr>
          <w:b/>
        </w:rPr>
      </w:pPr>
      <w:r w:rsidRPr="00FB3D75">
        <w:rPr>
          <w:b/>
        </w:rPr>
        <w:t>Seminar 7</w:t>
      </w:r>
    </w:p>
    <w:p w:rsidR="00683C59" w:rsidRPr="00683C59" w:rsidRDefault="00460EF3" w:rsidP="00683C59">
      <w:pPr>
        <w:rPr>
          <w:b/>
        </w:rPr>
      </w:pPr>
      <w:r w:rsidRPr="00114382">
        <w:rPr>
          <w:b/>
        </w:rPr>
        <w:t xml:space="preserve">Tema: </w:t>
      </w:r>
      <w:r w:rsidR="00FB3D75" w:rsidRPr="00114382">
        <w:rPr>
          <w:b/>
        </w:rPr>
        <w:t xml:space="preserve">«Vi vil og vi kan» - </w:t>
      </w:r>
      <w:r w:rsidR="00683C59">
        <w:rPr>
          <w:b/>
        </w:rPr>
        <w:t>Vår inkluderende menighet</w:t>
      </w:r>
    </w:p>
    <w:p w:rsidR="00FE69D8" w:rsidRPr="00DA4E47" w:rsidRDefault="00683C59" w:rsidP="00460EF3">
      <w:r>
        <w:t>Hvordan kan vi utvikle vår menighet til å bli inkluderende? I Borg bispedømme har man laget et program for å sikre at menigheten har kunnskap og verktøy til å være en kirke for alle, og at mennesker med behov for tilrettelegging kan være bidragsytere og ressurser</w:t>
      </w:r>
      <w:r w:rsidR="00CF34C6">
        <w:t xml:space="preserve"> i både gudstjenestefeiring og menighetsliv</w:t>
      </w:r>
      <w:r>
        <w:t>. Tor Ivar Torgauten leder seminaret</w:t>
      </w:r>
      <w:r w:rsidR="00CF34C6">
        <w:t xml:space="preserve"> og deler modellen fra Borg</w:t>
      </w:r>
      <w:r>
        <w:t xml:space="preserve">. </w:t>
      </w:r>
    </w:p>
    <w:p w:rsidR="00FB3D75" w:rsidRDefault="00FB3D75" w:rsidP="00FB3D75">
      <w:pPr>
        <w:pStyle w:val="Overskrift1"/>
      </w:pPr>
      <w:r>
        <w:t xml:space="preserve">Organisering: </w:t>
      </w:r>
    </w:p>
    <w:p w:rsidR="00FB3D75" w:rsidRDefault="00FB3D75" w:rsidP="00FB3D75">
      <w:r>
        <w:t>Vi tilbyr seminarene i 2 – 3 omganger</w:t>
      </w:r>
      <w:r w:rsidR="00130CFA">
        <w:t>.</w:t>
      </w:r>
      <w:r>
        <w:t xml:space="preserve"> </w:t>
      </w:r>
    </w:p>
    <w:p w:rsidR="00FB3D75" w:rsidRPr="00FE69D8" w:rsidRDefault="00FB3D75" w:rsidP="00FB3D75">
      <w:r>
        <w:t xml:space="preserve">Vi tenker oss at deltakerne velger 4 seminarer i prioritert rekkefølge, og så fordeler vi etter det. Ikke sikkert at alle seminarene kjøres 3 ganger. </w:t>
      </w:r>
    </w:p>
    <w:p w:rsidR="00332758" w:rsidRDefault="00332758" w:rsidP="00332758">
      <w:r>
        <w:t>Seminartider:</w:t>
      </w:r>
    </w:p>
    <w:p w:rsidR="00332758" w:rsidRDefault="00332758" w:rsidP="00332758">
      <w:r>
        <w:t>10.00 – 11.30</w:t>
      </w:r>
    </w:p>
    <w:p w:rsidR="00332758" w:rsidRDefault="00332758" w:rsidP="00332758">
      <w:r>
        <w:t>12.15 -13.45</w:t>
      </w:r>
    </w:p>
    <w:p w:rsidR="00F51FA9" w:rsidRDefault="00DA4E47" w:rsidP="00D9282B">
      <w:r>
        <w:t>14.00 -15.</w:t>
      </w:r>
      <w:r w:rsidR="0066020D">
        <w:t>30</w:t>
      </w:r>
    </w:p>
    <w:p w:rsidR="00D9282B" w:rsidRPr="00D9282B" w:rsidRDefault="00D9282B" w:rsidP="00D9282B"/>
    <w:p w:rsidR="0075005A" w:rsidRDefault="0075005A"/>
    <w:p w:rsidR="002C3593" w:rsidRDefault="002C3593">
      <w:r>
        <w:t xml:space="preserve"> </w:t>
      </w:r>
    </w:p>
    <w:p w:rsidR="002C3593" w:rsidRDefault="002C3593"/>
    <w:sectPr w:rsidR="002C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2A91"/>
    <w:multiLevelType w:val="hybridMultilevel"/>
    <w:tmpl w:val="A4B2F164"/>
    <w:lvl w:ilvl="0" w:tplc="340AB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533D"/>
    <w:multiLevelType w:val="hybridMultilevel"/>
    <w:tmpl w:val="074668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93"/>
    <w:rsid w:val="00096BA4"/>
    <w:rsid w:val="00114382"/>
    <w:rsid w:val="00125A3B"/>
    <w:rsid w:val="00130CFA"/>
    <w:rsid w:val="00164FFD"/>
    <w:rsid w:val="0018022B"/>
    <w:rsid w:val="00220B36"/>
    <w:rsid w:val="0029163C"/>
    <w:rsid w:val="002C3593"/>
    <w:rsid w:val="002E0E95"/>
    <w:rsid w:val="00317C02"/>
    <w:rsid w:val="00332758"/>
    <w:rsid w:val="00460EF3"/>
    <w:rsid w:val="0048579A"/>
    <w:rsid w:val="00511BC5"/>
    <w:rsid w:val="005278F0"/>
    <w:rsid w:val="005427C8"/>
    <w:rsid w:val="005F70FE"/>
    <w:rsid w:val="00616C4B"/>
    <w:rsid w:val="0066020D"/>
    <w:rsid w:val="006637CA"/>
    <w:rsid w:val="00683C59"/>
    <w:rsid w:val="0075005A"/>
    <w:rsid w:val="007E52E2"/>
    <w:rsid w:val="009F5D85"/>
    <w:rsid w:val="00A222D6"/>
    <w:rsid w:val="00A82EA5"/>
    <w:rsid w:val="00B14BA1"/>
    <w:rsid w:val="00B82FC6"/>
    <w:rsid w:val="00CA07B1"/>
    <w:rsid w:val="00CF34C6"/>
    <w:rsid w:val="00D9282B"/>
    <w:rsid w:val="00DA4E47"/>
    <w:rsid w:val="00E40B7E"/>
    <w:rsid w:val="00EA6E2B"/>
    <w:rsid w:val="00F51FA9"/>
    <w:rsid w:val="00FB3D75"/>
    <w:rsid w:val="00FE69D8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DE88-60F0-4DC4-A32E-2DDDF50C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5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427C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1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4382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CF34C6"/>
    <w:rPr>
      <w:i/>
      <w:iCs/>
    </w:rPr>
  </w:style>
  <w:style w:type="character" w:styleId="Sterk">
    <w:name w:val="Strong"/>
    <w:basedOn w:val="Standardskriftforavsnitt"/>
    <w:uiPriority w:val="22"/>
    <w:qFormat/>
    <w:rsid w:val="00CF34C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F34C6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E5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3-20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713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 Sivertsen</dc:creator>
  <cp:keywords/>
  <dc:description/>
  <cp:lastModifiedBy>Anne Grethe  Sivertsen</cp:lastModifiedBy>
  <cp:revision>17</cp:revision>
  <cp:lastPrinted>2017-08-29T09:04:00Z</cp:lastPrinted>
  <dcterms:created xsi:type="dcterms:W3CDTF">2017-06-06T09:26:00Z</dcterms:created>
  <dcterms:modified xsi:type="dcterms:W3CDTF">2017-09-14T13:27:00Z</dcterms:modified>
</cp:coreProperties>
</file>