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B2CA3" w14:textId="2CC407FE" w:rsidR="72115A9A" w:rsidRDefault="72115A9A" w:rsidP="5D70AE13">
      <w:pPr>
        <w:jc w:val="center"/>
        <w:rPr>
          <w:b/>
          <w:bCs/>
          <w:sz w:val="32"/>
          <w:szCs w:val="32"/>
        </w:rPr>
      </w:pPr>
      <w:r w:rsidRPr="5D70AE13">
        <w:rPr>
          <w:b/>
          <w:bCs/>
          <w:sz w:val="32"/>
          <w:szCs w:val="32"/>
        </w:rPr>
        <w:t>VELKOMMEN SOM LEIGETAKAR AV LOKALE I HJELMÅS KAPELL</w:t>
      </w:r>
    </w:p>
    <w:p w14:paraId="428D9770" w14:textId="2CC407FE" w:rsidR="5AB15AB6" w:rsidRDefault="5AB15AB6" w:rsidP="5AB15AB6"/>
    <w:p w14:paraId="5A5CB6D2" w14:textId="2CC407FE" w:rsidR="72115A9A" w:rsidRDefault="72115A9A" w:rsidP="5D70AE13">
      <w:pPr>
        <w:rPr>
          <w:sz w:val="24"/>
          <w:szCs w:val="24"/>
        </w:rPr>
      </w:pPr>
      <w:r w:rsidRPr="5D70AE13">
        <w:rPr>
          <w:sz w:val="24"/>
          <w:szCs w:val="24"/>
        </w:rPr>
        <w:t xml:space="preserve">Her er </w:t>
      </w:r>
      <w:proofErr w:type="spellStart"/>
      <w:r w:rsidRPr="5D70AE13">
        <w:rPr>
          <w:sz w:val="24"/>
          <w:szCs w:val="24"/>
        </w:rPr>
        <w:t>nokre</w:t>
      </w:r>
      <w:proofErr w:type="spellEnd"/>
      <w:r w:rsidRPr="5D70AE13">
        <w:rPr>
          <w:sz w:val="24"/>
          <w:szCs w:val="24"/>
        </w:rPr>
        <w:t xml:space="preserve"> praktiske </w:t>
      </w:r>
      <w:proofErr w:type="spellStart"/>
      <w:r w:rsidRPr="5D70AE13">
        <w:rPr>
          <w:sz w:val="24"/>
          <w:szCs w:val="24"/>
        </w:rPr>
        <w:t>opplysningar</w:t>
      </w:r>
      <w:proofErr w:type="spellEnd"/>
      <w:r w:rsidRPr="5D70AE13">
        <w:rPr>
          <w:sz w:val="24"/>
          <w:szCs w:val="24"/>
        </w:rPr>
        <w:t xml:space="preserve"> til dykk.</w:t>
      </w:r>
    </w:p>
    <w:p w14:paraId="4383E58F" w14:textId="1EE9251A" w:rsidR="72115A9A" w:rsidRDefault="72115A9A" w:rsidP="5D70AE13">
      <w:pPr>
        <w:rPr>
          <w:sz w:val="24"/>
          <w:szCs w:val="24"/>
        </w:rPr>
      </w:pPr>
      <w:r w:rsidRPr="5D70AE13">
        <w:rPr>
          <w:sz w:val="24"/>
          <w:szCs w:val="24"/>
        </w:rPr>
        <w:t xml:space="preserve">Maks </w:t>
      </w:r>
      <w:proofErr w:type="spellStart"/>
      <w:r w:rsidRPr="5D70AE13">
        <w:rPr>
          <w:sz w:val="24"/>
          <w:szCs w:val="24"/>
        </w:rPr>
        <w:t>antal</w:t>
      </w:r>
      <w:proofErr w:type="spellEnd"/>
      <w:r w:rsidRPr="5D70AE13">
        <w:rPr>
          <w:sz w:val="24"/>
          <w:szCs w:val="24"/>
        </w:rPr>
        <w:t>:</w:t>
      </w:r>
      <w:r>
        <w:tab/>
      </w:r>
      <w:r>
        <w:tab/>
      </w:r>
      <w:r w:rsidRPr="5D70AE13">
        <w:rPr>
          <w:sz w:val="24"/>
          <w:szCs w:val="24"/>
        </w:rPr>
        <w:t xml:space="preserve">50 stykk i </w:t>
      </w:r>
      <w:proofErr w:type="spellStart"/>
      <w:r w:rsidRPr="5D70AE13">
        <w:rPr>
          <w:sz w:val="24"/>
          <w:szCs w:val="24"/>
        </w:rPr>
        <w:t>kjellaren</w:t>
      </w:r>
      <w:proofErr w:type="spellEnd"/>
    </w:p>
    <w:p w14:paraId="5BFAAFD8" w14:textId="3399F263" w:rsidR="6B691BD3" w:rsidRPr="007A1385" w:rsidRDefault="6B691BD3" w:rsidP="5D70AE13">
      <w:pPr>
        <w:ind w:left="2120" w:hanging="2120"/>
        <w:contextualSpacing/>
        <w:rPr>
          <w:lang w:val="nn-NO"/>
        </w:rPr>
      </w:pPr>
      <w:r w:rsidRPr="5D70AE13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Lån av nøkkel: </w:t>
      </w:r>
      <w:r>
        <w:tab/>
      </w:r>
      <w:r w:rsidRPr="5D70AE13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Ta kontakt med kyrkjekontoret, Solveig Gravem Angelskår </w:t>
      </w:r>
      <w:proofErr w:type="spellStart"/>
      <w:r w:rsidRPr="5D70AE13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tlf</w:t>
      </w:r>
      <w:proofErr w:type="spellEnd"/>
      <w:r w:rsidRPr="5D70AE13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: 97709051, eller avtal med Terje Romarheim </w:t>
      </w:r>
      <w:proofErr w:type="spellStart"/>
      <w:r w:rsidRPr="5D70AE13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tlf</w:t>
      </w:r>
      <w:proofErr w:type="spellEnd"/>
      <w:r w:rsidRPr="5D70AE13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: 909 19 78</w:t>
      </w:r>
      <w:r w:rsidR="429FF651" w:rsidRPr="5D70AE13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9</w:t>
      </w:r>
      <w:r w:rsidRPr="5D70AE13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. Ring i god tid og avtal henting av nøkkel. </w:t>
      </w:r>
      <w:r w:rsidRPr="007A1385">
        <w:rPr>
          <w:rFonts w:ascii="Calibri" w:eastAsia="Calibri" w:hAnsi="Calibri" w:cs="Calibri"/>
          <w:lang w:val="nn-NO"/>
        </w:rPr>
        <w:t xml:space="preserve"> </w:t>
      </w:r>
    </w:p>
    <w:p w14:paraId="45D66FA8" w14:textId="6A95035A" w:rsidR="5D70AE13" w:rsidRPr="007A1385" w:rsidRDefault="5D70AE13" w:rsidP="5D70AE13">
      <w:pPr>
        <w:rPr>
          <w:lang w:val="nn-NO"/>
        </w:rPr>
      </w:pPr>
    </w:p>
    <w:p w14:paraId="2530CEA8" w14:textId="10902971" w:rsidR="2D97FFA0" w:rsidRPr="007A1385" w:rsidRDefault="2D97FFA0" w:rsidP="5D70AE13">
      <w:pPr>
        <w:ind w:left="2120" w:hanging="2120"/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5D70AE13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Klargjering av</w:t>
      </w:r>
    </w:p>
    <w:p w14:paraId="2CA4B38E" w14:textId="24DD55FA" w:rsidR="2D97FFA0" w:rsidRPr="007A1385" w:rsidRDefault="2D97FFA0" w:rsidP="5D70AE13">
      <w:pPr>
        <w:ind w:left="2120" w:hanging="2120"/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5D70AE13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lokala etter bruk:</w:t>
      </w:r>
      <w:r w:rsidRPr="007A1385">
        <w:rPr>
          <w:lang w:val="nn-NO"/>
        </w:rPr>
        <w:tab/>
      </w:r>
      <w:r w:rsidRPr="5D70AE13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Vask av bord og benkar. Stolane i salen skal stablast langs veggen. </w:t>
      </w:r>
    </w:p>
    <w:p w14:paraId="6EB95B8C" w14:textId="656441F4" w:rsidR="2D97FFA0" w:rsidRPr="007A1385" w:rsidRDefault="2D97FFA0" w:rsidP="5D70AE13">
      <w:pPr>
        <w:ind w:left="2120"/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0CAD4A4B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Om ikkje anna er avtalt, må de sjølve vaska lokale, kjøkken, gang og toalett. Moppar finn de på vaskerommet, og de kan leggje dei skitne tilbake på ei bøtte der. </w:t>
      </w:r>
      <w:r w:rsidR="0B0125FB" w:rsidRPr="0CAD4A4B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Vaskeutstyr finn de i skapet under trappa. </w:t>
      </w:r>
    </w:p>
    <w:p w14:paraId="7422E42F" w14:textId="057961D5" w:rsidR="0CAD4A4B" w:rsidRDefault="0CAD4A4B" w:rsidP="0CAD4A4B">
      <w:pPr>
        <w:ind w:left="2120"/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</w:p>
    <w:p w14:paraId="1C635070" w14:textId="45AE5649" w:rsidR="2D97FFA0" w:rsidRDefault="2D97FFA0" w:rsidP="5D70AE13">
      <w:pPr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0CAD4A4B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Brukte </w:t>
      </w:r>
      <w:r w:rsidR="6D512580" w:rsidRPr="0CAD4A4B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kjøkkenklutar</w:t>
      </w:r>
      <w:r w:rsidRPr="0CAD4A4B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:</w:t>
      </w:r>
      <w:r w:rsidRPr="0083556B">
        <w:rPr>
          <w:lang w:val="nn-NO"/>
        </w:rPr>
        <w:tab/>
      </w:r>
      <w:r w:rsidRPr="0CAD4A4B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</w:t>
      </w:r>
      <w:r w:rsidR="067B5F17" w:rsidRPr="0CAD4A4B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Brukte</w:t>
      </w:r>
      <w:r w:rsidR="06EDA97D" w:rsidRPr="0CAD4A4B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klutar og kopphandkle kan leggast i bøtta ved utslagsvasken.</w:t>
      </w:r>
    </w:p>
    <w:p w14:paraId="5CCEB988" w14:textId="794BD608" w:rsidR="5D70AE13" w:rsidRPr="007A1385" w:rsidRDefault="5D70AE13" w:rsidP="5D70AE13">
      <w:pPr>
        <w:ind w:left="2120" w:hanging="2120"/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</w:p>
    <w:p w14:paraId="532C6EF1" w14:textId="45E8B51E" w:rsidR="2D97FFA0" w:rsidRPr="007A1385" w:rsidRDefault="2D97FFA0" w:rsidP="5D70AE13">
      <w:pPr>
        <w:ind w:left="2120" w:hanging="2120"/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7CDDBA45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Boss: </w:t>
      </w:r>
      <w:r w:rsidRPr="0083556B">
        <w:rPr>
          <w:lang w:val="nn-NO"/>
        </w:rPr>
        <w:tab/>
      </w:r>
      <w:r w:rsidRPr="7CDDBA45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Restavfall samlast i bossekker. Hugs å tømme bosset på toaletta også. Sekkene skal i søppeldunk for restavfall som står ute på parkeringsplassen. </w:t>
      </w:r>
    </w:p>
    <w:p w14:paraId="5F80DC7A" w14:textId="7F8665AA" w:rsidR="5D70AE13" w:rsidRPr="007A1385" w:rsidRDefault="5D70AE13" w:rsidP="5D70AE13">
      <w:pPr>
        <w:ind w:left="2120" w:hanging="2120"/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</w:p>
    <w:p w14:paraId="1CC6FC8B" w14:textId="5C166D9C" w:rsidR="2D97FFA0" w:rsidRDefault="2D97FFA0" w:rsidP="5D70AE13">
      <w:pPr>
        <w:ind w:left="2120" w:hanging="2120"/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5D70AE13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Flagget:</w:t>
      </w:r>
      <w:r w:rsidRPr="007A1385">
        <w:rPr>
          <w:lang w:val="nn-NO"/>
        </w:rPr>
        <w:tab/>
      </w:r>
      <w:r w:rsidRPr="5D70AE13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Om flagget har vore oppe, må de hugse å ta flagget ned. Heng det </w:t>
      </w:r>
      <w:r w:rsidR="39832A50" w:rsidRPr="5D70AE13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i gangen oppe.</w:t>
      </w:r>
    </w:p>
    <w:p w14:paraId="3AF73D6B" w14:textId="34ED4CFE" w:rsidR="5D70AE13" w:rsidRPr="007A1385" w:rsidRDefault="5D70AE13" w:rsidP="5D70AE13">
      <w:pPr>
        <w:ind w:left="2120" w:hanging="2120"/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</w:p>
    <w:p w14:paraId="241F7D47" w14:textId="1A754B29" w:rsidR="2D97FFA0" w:rsidRPr="007A1385" w:rsidRDefault="2D97FFA0" w:rsidP="5D70AE13">
      <w:pPr>
        <w:ind w:left="2120" w:hanging="2120"/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5D70AE13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Betaling:</w:t>
      </w:r>
      <w:r w:rsidRPr="007A1385">
        <w:rPr>
          <w:lang w:val="nn-NO"/>
        </w:rPr>
        <w:tab/>
      </w:r>
      <w:r w:rsidRPr="5D70AE13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De får tilsendt faktura etter at de har brukt lokala. </w:t>
      </w:r>
    </w:p>
    <w:p w14:paraId="420543CC" w14:textId="0A99FBCA" w:rsidR="2D97FFA0" w:rsidRPr="007A1385" w:rsidRDefault="2D97FFA0" w:rsidP="5D70AE13">
      <w:pPr>
        <w:ind w:left="2120" w:hanging="2120"/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5D70AE13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Om de skulle vere uheldig å knuse noko, så gje beskjed til kyrkjekontoret, så vert det lagt til ein sum på rekninga. </w:t>
      </w:r>
    </w:p>
    <w:p w14:paraId="73C47DAC" w14:textId="574EA63C" w:rsidR="5D70AE13" w:rsidRPr="007A1385" w:rsidRDefault="5D70AE13" w:rsidP="5D70AE13">
      <w:pPr>
        <w:ind w:left="2120" w:hanging="2120"/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</w:p>
    <w:p w14:paraId="629B1F7B" w14:textId="6AE20612" w:rsidR="2D97FFA0" w:rsidRDefault="2D97FFA0" w:rsidP="5BE1ECC4">
      <w:pPr>
        <w:ind w:left="2120" w:hanging="2120"/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5BE1ECC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Leigetakar er ansvarleg for å lese gjennom branninstruks for </w:t>
      </w:r>
      <w:r w:rsidR="0CA7A688" w:rsidRPr="5BE1ECC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Hjelmås kapell</w:t>
      </w:r>
      <w:r w:rsidRPr="5BE1ECC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. Den heng </w:t>
      </w:r>
    </w:p>
    <w:p w14:paraId="1FC89BC5" w14:textId="1D136DBE" w:rsidR="2D97FFA0" w:rsidRPr="007A1385" w:rsidRDefault="2D97FFA0" w:rsidP="5BE1ECC4">
      <w:pPr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5BE1ECC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på kjøkkenet over handvasken.</w:t>
      </w:r>
    </w:p>
    <w:p w14:paraId="7FDB13C8" w14:textId="35B9E9BC" w:rsidR="5D70AE13" w:rsidRPr="007A1385" w:rsidRDefault="5D70AE13" w:rsidP="5D70AE13">
      <w:pPr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</w:p>
    <w:p w14:paraId="37724ABA" w14:textId="6DF5A844" w:rsidR="2D97FFA0" w:rsidRPr="007A1385" w:rsidRDefault="2D97FFA0" w:rsidP="5D70AE13">
      <w:pPr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5BE1ECC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Til orientering: Alkohol skal ikkje nyttast i kyrkja sine lokale, eller på kyrkja sin eigedom. </w:t>
      </w:r>
    </w:p>
    <w:p w14:paraId="6B817D74" w14:textId="123B9EF0" w:rsidR="5D70AE13" w:rsidRPr="007A1385" w:rsidRDefault="5D70AE13" w:rsidP="5D70AE13">
      <w:pPr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</w:p>
    <w:p w14:paraId="49BA905F" w14:textId="4C99EE7F" w:rsidR="2D97FFA0" w:rsidRPr="0083556B" w:rsidRDefault="2D97FFA0" w:rsidP="5D70AE13">
      <w:pPr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</w:p>
    <w:p w14:paraId="6292FEEB" w14:textId="77777777" w:rsidR="007A1385" w:rsidRPr="0083556B" w:rsidRDefault="007A1385" w:rsidP="5D70AE13">
      <w:pPr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</w:p>
    <w:p w14:paraId="0D64C8BF" w14:textId="77777777" w:rsidR="007A1385" w:rsidRPr="0083556B" w:rsidRDefault="007A1385" w:rsidP="5D70AE13">
      <w:pPr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</w:p>
    <w:p w14:paraId="6326537E" w14:textId="77777777" w:rsidR="007A1385" w:rsidRPr="0083556B" w:rsidRDefault="007A1385" w:rsidP="5D70AE13">
      <w:pPr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</w:p>
    <w:p w14:paraId="3FC3DAD8" w14:textId="77777777" w:rsidR="007A1385" w:rsidRPr="0083556B" w:rsidRDefault="007A1385" w:rsidP="5D70AE13">
      <w:pPr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</w:p>
    <w:p w14:paraId="0006E4F2" w14:textId="3FF4098C" w:rsidR="007A1385" w:rsidRPr="0083556B" w:rsidRDefault="007A1385" w:rsidP="5D70AE13">
      <w:pPr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92EFF7" wp14:editId="12998587">
            <wp:simplePos x="0" y="0"/>
            <wp:positionH relativeFrom="column">
              <wp:posOffset>4051300</wp:posOffset>
            </wp:positionH>
            <wp:positionV relativeFrom="paragraph">
              <wp:posOffset>29747</wp:posOffset>
            </wp:positionV>
            <wp:extent cx="1790700" cy="685800"/>
            <wp:effectExtent l="0" t="0" r="0" b="0"/>
            <wp:wrapNone/>
            <wp:docPr id="879580246" name="Bilde 879580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874C6" w14:textId="37B1215D" w:rsidR="2D97FFA0" w:rsidRPr="007A1385" w:rsidRDefault="2D97FFA0" w:rsidP="5D70AE13">
      <w:pPr>
        <w:contextualSpacing/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5D70AE13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Ostereidet kyrkjekontor 27.03.2024</w:t>
      </w:r>
    </w:p>
    <w:p w14:paraId="1020F6B0" w14:textId="24B6F8BC" w:rsidR="5D70AE13" w:rsidRPr="007A1385" w:rsidRDefault="5D70AE13" w:rsidP="5D70AE13">
      <w:pPr>
        <w:contextualSpacing/>
        <w:rPr>
          <w:rFonts w:ascii="Calibri" w:eastAsia="Calibri" w:hAnsi="Calibri" w:cs="Calibri"/>
          <w:color w:val="000000" w:themeColor="text1"/>
          <w:lang w:val="nn-NO"/>
        </w:rPr>
      </w:pPr>
    </w:p>
    <w:p w14:paraId="2F429D0E" w14:textId="76D73CEF" w:rsidR="5D70AE13" w:rsidRPr="007A1385" w:rsidRDefault="2D97FFA0" w:rsidP="5D70AE13">
      <w:pPr>
        <w:contextualSpacing/>
        <w:rPr>
          <w:lang w:val="nn-NO"/>
        </w:rPr>
      </w:pPr>
      <w:r w:rsidRPr="5D70AE13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Solveig Gravem Angelskår – Dagleg leiar i Osterfjorden sokn.</w:t>
      </w:r>
    </w:p>
    <w:sectPr w:rsidR="5D70AE13" w:rsidRPr="007A1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45E9E9"/>
    <w:rsid w:val="00215D61"/>
    <w:rsid w:val="006BE590"/>
    <w:rsid w:val="007A1385"/>
    <w:rsid w:val="0083556B"/>
    <w:rsid w:val="0345E9E9"/>
    <w:rsid w:val="047349BA"/>
    <w:rsid w:val="0539B156"/>
    <w:rsid w:val="067B5F17"/>
    <w:rsid w:val="06EDA97D"/>
    <w:rsid w:val="0B0125FB"/>
    <w:rsid w:val="0CA7A688"/>
    <w:rsid w:val="0CAD4A4B"/>
    <w:rsid w:val="0E0103A3"/>
    <w:rsid w:val="1C08D44A"/>
    <w:rsid w:val="1C1004A8"/>
    <w:rsid w:val="1C834492"/>
    <w:rsid w:val="2D716CB8"/>
    <w:rsid w:val="2D97FFA0"/>
    <w:rsid w:val="371AE538"/>
    <w:rsid w:val="39832A50"/>
    <w:rsid w:val="3F331067"/>
    <w:rsid w:val="429FF651"/>
    <w:rsid w:val="51B285DE"/>
    <w:rsid w:val="5AB15AB6"/>
    <w:rsid w:val="5BE1ECC4"/>
    <w:rsid w:val="5D70AE13"/>
    <w:rsid w:val="6B691BD3"/>
    <w:rsid w:val="6B874269"/>
    <w:rsid w:val="6D512580"/>
    <w:rsid w:val="6E1714FC"/>
    <w:rsid w:val="72115A9A"/>
    <w:rsid w:val="736962FC"/>
    <w:rsid w:val="7CDDB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E9E9"/>
  <w15:chartTrackingRefBased/>
  <w15:docId w15:val="{05909B1E-78B8-401A-AEDE-8C14086B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7" ma:contentTypeDescription="Opprett et nytt dokument." ma:contentTypeScope="" ma:versionID="20baf482983155564e890abe2603e47a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ede163d4c3d6cffed68df4aacb5f31d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2a2829-373c-428f-9efc-b1517adf16b8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Props1.xml><?xml version="1.0" encoding="utf-8"?>
<ds:datastoreItem xmlns:ds="http://schemas.openxmlformats.org/officeDocument/2006/customXml" ds:itemID="{B35E3DBD-15BE-46D2-AB75-F3605CE40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028D8-8D22-4EB3-A550-8637E477A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BDCA3-2B36-4D17-A93D-1682B7B4DA99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Gravem Angelskår</dc:creator>
  <cp:keywords/>
  <dc:description/>
  <cp:lastModifiedBy>Solveig Gravem Angelskår</cp:lastModifiedBy>
  <cp:revision>2</cp:revision>
  <dcterms:created xsi:type="dcterms:W3CDTF">2025-07-10T08:19:00Z</dcterms:created>
  <dcterms:modified xsi:type="dcterms:W3CDTF">2025-07-10T08:19:00Z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