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CE94" w14:textId="76C6382F" w:rsidR="00061F40" w:rsidRDefault="000319AE" w:rsidP="00085A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085A97" w:rsidRPr="00085A97">
        <w:rPr>
          <w:b/>
          <w:bCs/>
          <w:sz w:val="28"/>
          <w:szCs w:val="28"/>
        </w:rPr>
        <w:t>eg vil være frivillig for Øyer og Tretten menigheter!</w:t>
      </w:r>
    </w:p>
    <w:p w14:paraId="24CD4A8B" w14:textId="765356A4" w:rsidR="00085A97" w:rsidRDefault="00061F40" w:rsidP="00085A97">
      <w:r>
        <w:t>For å skaffe oss en oversikt over alle som har lyst og tid til å bidra med et eller annet, smått eller stort, i Øyer og Tretten menigheter, trenger vi din kontaktinfo. Vi ønsker derfor at du fyller inn skjemaet under og returnerer dette til kirkekontoret. Enten pr. post</w:t>
      </w:r>
      <w:r w:rsidR="003862A2" w:rsidRPr="003862A2">
        <w:t xml:space="preserve"> </w:t>
      </w:r>
      <w:r>
        <w:t xml:space="preserve">til Kirkekontoret, </w:t>
      </w:r>
      <w:r w:rsidRPr="00061F40">
        <w:t>Kongsvegen 328, 2636 Øyer</w:t>
      </w:r>
      <w:r>
        <w:t>. Merk med «Frivillig» eller pr. epost til «</w:t>
      </w:r>
      <w:r w:rsidRPr="00061F40">
        <w:t>post.oyer@kirken.no</w:t>
      </w:r>
      <w:r>
        <w:t>» Merk med «Frivillig» i emnefeltet.</w:t>
      </w:r>
      <w:r w:rsidR="000319AE">
        <w:t xml:space="preserve"> Dette er ikke en bindende påmelding, og du kan når som helst be oss fjerne deg fra oversikten vår. Kontakt kirkekontoret hvis du har spørsmål! </w:t>
      </w:r>
    </w:p>
    <w:p w14:paraId="762FDBAB" w14:textId="77777777" w:rsidR="000319AE" w:rsidRDefault="000319AE" w:rsidP="00085A97">
      <w:pPr>
        <w:rPr>
          <w:sz w:val="24"/>
          <w:szCs w:val="24"/>
        </w:rPr>
      </w:pPr>
    </w:p>
    <w:p w14:paraId="1EB93EE9" w14:textId="60E21F41" w:rsidR="00085A97" w:rsidRDefault="00085A97" w:rsidP="00085A97">
      <w:pPr>
        <w:rPr>
          <w:sz w:val="24"/>
          <w:szCs w:val="24"/>
        </w:rPr>
      </w:pPr>
      <w:r>
        <w:rPr>
          <w:sz w:val="24"/>
          <w:szCs w:val="24"/>
        </w:rPr>
        <w:t>Foretrukne sogn (ring rundt):</w:t>
      </w:r>
      <w:r>
        <w:rPr>
          <w:sz w:val="24"/>
          <w:szCs w:val="24"/>
        </w:rPr>
        <w:tab/>
        <w:t>Øyer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Tretten</w:t>
      </w:r>
      <w:r>
        <w:rPr>
          <w:sz w:val="24"/>
          <w:szCs w:val="24"/>
        </w:rPr>
        <w:tab/>
        <w:t>Begge</w:t>
      </w:r>
    </w:p>
    <w:p w14:paraId="7CDE0D7E" w14:textId="72B18146" w:rsidR="00085A97" w:rsidRDefault="00085A97" w:rsidP="00085A97">
      <w:pPr>
        <w:rPr>
          <w:sz w:val="24"/>
          <w:szCs w:val="24"/>
        </w:rPr>
      </w:pPr>
      <w:r w:rsidRPr="00085A97">
        <w:rPr>
          <w:sz w:val="24"/>
          <w:szCs w:val="24"/>
        </w:rPr>
        <w:t>Navn:……………………………………………………………………………………………………………………</w:t>
      </w:r>
    </w:p>
    <w:p w14:paraId="06D3DE53" w14:textId="289F56FD" w:rsidR="00085A97" w:rsidRDefault="00085A97" w:rsidP="00085A97">
      <w:pPr>
        <w:rPr>
          <w:sz w:val="24"/>
          <w:szCs w:val="24"/>
        </w:rPr>
      </w:pPr>
      <w:r w:rsidRPr="00085A97">
        <w:rPr>
          <w:sz w:val="24"/>
          <w:szCs w:val="24"/>
        </w:rPr>
        <w:t>Tlf.:………………………………………………………</w:t>
      </w:r>
      <w:r w:rsidR="00E13D59">
        <w:rPr>
          <w:sz w:val="24"/>
          <w:szCs w:val="24"/>
        </w:rPr>
        <w:t>…….Bosted:</w:t>
      </w:r>
      <w:r w:rsidRPr="00085A97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….</w:t>
      </w:r>
    </w:p>
    <w:p w14:paraId="0DDDAA6E" w14:textId="1A0DE2D6" w:rsidR="00085A97" w:rsidRDefault="00085A97" w:rsidP="00085A97">
      <w:pPr>
        <w:rPr>
          <w:sz w:val="24"/>
          <w:szCs w:val="24"/>
        </w:rPr>
      </w:pPr>
      <w:r>
        <w:rPr>
          <w:sz w:val="24"/>
          <w:szCs w:val="24"/>
        </w:rPr>
        <w:t>Epost:</w:t>
      </w:r>
      <w:r w:rsidRPr="00085A97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04C961BF" w14:textId="7FA035B0" w:rsidR="00085A97" w:rsidRDefault="00085A97" w:rsidP="00085A97">
      <w:pPr>
        <w:rPr>
          <w:sz w:val="24"/>
          <w:szCs w:val="24"/>
        </w:rPr>
      </w:pPr>
      <w:r>
        <w:rPr>
          <w:sz w:val="24"/>
          <w:szCs w:val="24"/>
        </w:rPr>
        <w:t xml:space="preserve">Hva </w:t>
      </w:r>
      <w:r w:rsidR="00433B62">
        <w:rPr>
          <w:sz w:val="24"/>
          <w:szCs w:val="24"/>
        </w:rPr>
        <w:t>vil</w:t>
      </w:r>
      <w:r>
        <w:rPr>
          <w:sz w:val="24"/>
          <w:szCs w:val="24"/>
        </w:rPr>
        <w:t xml:space="preserve"> du bidra med? (Kryss av</w:t>
      </w:r>
      <w:r w:rsidR="00256F80">
        <w:rPr>
          <w:sz w:val="24"/>
          <w:szCs w:val="24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85A97" w14:paraId="2902A128" w14:textId="77777777" w:rsidTr="00085A97">
        <w:tc>
          <w:tcPr>
            <w:tcW w:w="562" w:type="dxa"/>
          </w:tcPr>
          <w:p w14:paraId="3BBB3E29" w14:textId="77777777" w:rsidR="00085A97" w:rsidRDefault="00085A97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194C8E7A" w14:textId="20EA4472" w:rsidR="00085A97" w:rsidRDefault="00085A97" w:rsidP="00085A97">
            <w:pPr>
              <w:rPr>
                <w:sz w:val="24"/>
                <w:szCs w:val="24"/>
              </w:rPr>
            </w:pPr>
            <w:r w:rsidRPr="00085A97">
              <w:rPr>
                <w:b/>
                <w:bCs/>
                <w:sz w:val="24"/>
                <w:szCs w:val="24"/>
              </w:rPr>
              <w:t>Kirkevert</w:t>
            </w:r>
            <w:r>
              <w:rPr>
                <w:sz w:val="24"/>
                <w:szCs w:val="24"/>
              </w:rPr>
              <w:t xml:space="preserve">. Hjelpe til under gudstjenester: </w:t>
            </w:r>
            <w:r w:rsidRPr="00085A97">
              <w:rPr>
                <w:sz w:val="24"/>
                <w:szCs w:val="24"/>
              </w:rPr>
              <w:t>Oppgaver ellers er å ønske velkommen, dele ut agenda og salmebok, tenne lys for de som minnes, samle inn offer i benkene sammen med klokker og delta i opprydding etter gudstjenesten</w:t>
            </w:r>
            <w:r>
              <w:rPr>
                <w:sz w:val="24"/>
                <w:szCs w:val="24"/>
              </w:rPr>
              <w:t>. Ca. 3-4 ganger i løpet av året.</w:t>
            </w:r>
            <w:r w:rsidR="00433B62">
              <w:rPr>
                <w:sz w:val="24"/>
                <w:szCs w:val="24"/>
              </w:rPr>
              <w:t xml:space="preserve"> Her bidrar medlemmer fra menighetsrådet også.</w:t>
            </w:r>
          </w:p>
        </w:tc>
      </w:tr>
      <w:tr w:rsidR="00085A97" w14:paraId="7F65CEAD" w14:textId="77777777" w:rsidTr="00085A97">
        <w:tc>
          <w:tcPr>
            <w:tcW w:w="562" w:type="dxa"/>
          </w:tcPr>
          <w:p w14:paraId="28934574" w14:textId="7FB6B93B" w:rsidR="00085A97" w:rsidRDefault="00085A97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34DC383A" w14:textId="586B82E6" w:rsidR="00085A97" w:rsidRDefault="00085A97" w:rsidP="00085A97">
            <w:pPr>
              <w:rPr>
                <w:sz w:val="24"/>
                <w:szCs w:val="24"/>
              </w:rPr>
            </w:pPr>
            <w:r w:rsidRPr="00085A97">
              <w:rPr>
                <w:b/>
                <w:bCs/>
                <w:sz w:val="24"/>
                <w:szCs w:val="24"/>
              </w:rPr>
              <w:t>Diakoni</w:t>
            </w:r>
            <w:r>
              <w:rPr>
                <w:sz w:val="24"/>
                <w:szCs w:val="24"/>
              </w:rPr>
              <w:t xml:space="preserve">. F. eks. Hjelpe til </w:t>
            </w:r>
            <w:proofErr w:type="spellStart"/>
            <w:r>
              <w:rPr>
                <w:sz w:val="24"/>
                <w:szCs w:val="24"/>
              </w:rPr>
              <w:t>og</w:t>
            </w:r>
            <w:proofErr w:type="spellEnd"/>
            <w:r>
              <w:rPr>
                <w:sz w:val="24"/>
                <w:szCs w:val="24"/>
              </w:rPr>
              <w:t xml:space="preserve"> stille opp på tilstelninger på helsehus</w:t>
            </w:r>
            <w:r w:rsidR="00CA0F8E">
              <w:rPr>
                <w:sz w:val="24"/>
                <w:szCs w:val="24"/>
              </w:rPr>
              <w:t xml:space="preserve"> (eks. hyggestund, sangstund, andakt)</w:t>
            </w:r>
            <w:r w:rsidR="00352029">
              <w:rPr>
                <w:sz w:val="24"/>
                <w:szCs w:val="24"/>
              </w:rPr>
              <w:t>,</w:t>
            </w:r>
            <w:r w:rsidR="00C533AC">
              <w:rPr>
                <w:sz w:val="24"/>
                <w:szCs w:val="24"/>
              </w:rPr>
              <w:t xml:space="preserve"> bistå ved</w:t>
            </w:r>
            <w:r w:rsidR="00352029">
              <w:rPr>
                <w:sz w:val="24"/>
                <w:szCs w:val="24"/>
              </w:rPr>
              <w:t xml:space="preserve"> </w:t>
            </w:r>
            <w:proofErr w:type="spellStart"/>
            <w:r w:rsidR="00C533AC">
              <w:rPr>
                <w:sz w:val="24"/>
                <w:szCs w:val="24"/>
              </w:rPr>
              <w:t>A</w:t>
            </w:r>
            <w:r w:rsidR="00352029">
              <w:rPr>
                <w:sz w:val="24"/>
                <w:szCs w:val="24"/>
              </w:rPr>
              <w:t>llehelgen</w:t>
            </w:r>
            <w:r w:rsidR="00C533AC">
              <w:rPr>
                <w:sz w:val="24"/>
                <w:szCs w:val="24"/>
              </w:rPr>
              <w:t>markering</w:t>
            </w:r>
            <w:proofErr w:type="spellEnd"/>
            <w:r w:rsidR="00352029">
              <w:rPr>
                <w:sz w:val="24"/>
                <w:szCs w:val="24"/>
              </w:rPr>
              <w:t xml:space="preserve">, arbeid med flyktninger. </w:t>
            </w:r>
            <w:r w:rsidR="00F37A90">
              <w:rPr>
                <w:sz w:val="24"/>
                <w:szCs w:val="24"/>
              </w:rPr>
              <w:t>Kontaktperson blir diakon Ann-Kristin.</w:t>
            </w:r>
          </w:p>
        </w:tc>
      </w:tr>
      <w:tr w:rsidR="00085A97" w14:paraId="5FEA27A6" w14:textId="77777777" w:rsidTr="00085A97">
        <w:tc>
          <w:tcPr>
            <w:tcW w:w="562" w:type="dxa"/>
          </w:tcPr>
          <w:p w14:paraId="171BFBDE" w14:textId="77777777" w:rsidR="00085A97" w:rsidRDefault="00085A97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279A2780" w14:textId="575AB8E5" w:rsidR="00085A97" w:rsidRDefault="00085A97" w:rsidP="00085A97">
            <w:pPr>
              <w:rPr>
                <w:sz w:val="24"/>
                <w:szCs w:val="24"/>
              </w:rPr>
            </w:pPr>
            <w:r w:rsidRPr="00085A97">
              <w:rPr>
                <w:b/>
                <w:bCs/>
                <w:sz w:val="24"/>
                <w:szCs w:val="24"/>
              </w:rPr>
              <w:t>Kirkejubileum i Øyer kirke</w:t>
            </w:r>
            <w:r w:rsidR="00F37A90">
              <w:rPr>
                <w:b/>
                <w:bCs/>
                <w:sz w:val="24"/>
                <w:szCs w:val="24"/>
              </w:rPr>
              <w:t xml:space="preserve"> 2025.</w:t>
            </w:r>
            <w:r>
              <w:rPr>
                <w:sz w:val="24"/>
                <w:szCs w:val="24"/>
              </w:rPr>
              <w:t xml:space="preserve"> Planlegge, organisere og bidra til at arrangementet blir gjennomført på en god måte. </w:t>
            </w:r>
          </w:p>
        </w:tc>
      </w:tr>
      <w:tr w:rsidR="00085A97" w14:paraId="7F5E70D5" w14:textId="77777777" w:rsidTr="00085A97">
        <w:tc>
          <w:tcPr>
            <w:tcW w:w="562" w:type="dxa"/>
          </w:tcPr>
          <w:p w14:paraId="58F9E462" w14:textId="77777777" w:rsidR="00085A97" w:rsidRDefault="00085A97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05BB5953" w14:textId="1E817A4F" w:rsidR="00085A97" w:rsidRPr="00085A97" w:rsidRDefault="00085A97" w:rsidP="00085A9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«Middag for alle». </w:t>
            </w:r>
            <w:r>
              <w:rPr>
                <w:sz w:val="24"/>
                <w:szCs w:val="24"/>
              </w:rPr>
              <w:t xml:space="preserve">Hjelpe til med laging av enkel middag, opprydning og div i Prestegården. Tiltaket </w:t>
            </w:r>
            <w:r w:rsidR="00F37A90">
              <w:rPr>
                <w:sz w:val="24"/>
                <w:szCs w:val="24"/>
              </w:rPr>
              <w:t>foregår</w:t>
            </w:r>
            <w:r>
              <w:rPr>
                <w:sz w:val="24"/>
                <w:szCs w:val="24"/>
              </w:rPr>
              <w:t xml:space="preserve"> annenhver tirsdag i høst og på våren. Du får 1-2 «vakter» på starten av </w:t>
            </w:r>
            <w:r w:rsidR="00256F80">
              <w:rPr>
                <w:sz w:val="24"/>
                <w:szCs w:val="24"/>
              </w:rPr>
              <w:t xml:space="preserve">halvåret. </w:t>
            </w:r>
            <w:r w:rsidR="00F37A90">
              <w:rPr>
                <w:sz w:val="24"/>
                <w:szCs w:val="24"/>
              </w:rPr>
              <w:t>Kontaktperson er menighetspedagog Ingeborg.</w:t>
            </w:r>
          </w:p>
        </w:tc>
      </w:tr>
      <w:tr w:rsidR="00256F80" w14:paraId="3E4AF272" w14:textId="77777777" w:rsidTr="00085A97">
        <w:tc>
          <w:tcPr>
            <w:tcW w:w="562" w:type="dxa"/>
          </w:tcPr>
          <w:p w14:paraId="37A4DAD9" w14:textId="77777777" w:rsidR="00256F80" w:rsidRDefault="00256F80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4A6C782B" w14:textId="2B93A32E" w:rsidR="00256F80" w:rsidRPr="00256F80" w:rsidRDefault="00256F80" w:rsidP="00085A9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Junidager i Prestegården. </w:t>
            </w:r>
            <w:r>
              <w:rPr>
                <w:sz w:val="24"/>
                <w:szCs w:val="24"/>
              </w:rPr>
              <w:t>Årlig kulturarrangement ledet av menighetsrådet. Her trengs alt fra kreative sjeler til parkeringsvakter.</w:t>
            </w:r>
          </w:p>
        </w:tc>
      </w:tr>
      <w:tr w:rsidR="00256F80" w14:paraId="74286BE6" w14:textId="77777777" w:rsidTr="00085A97">
        <w:tc>
          <w:tcPr>
            <w:tcW w:w="562" w:type="dxa"/>
          </w:tcPr>
          <w:p w14:paraId="591CB8FC" w14:textId="77777777" w:rsidR="00256F80" w:rsidRDefault="00256F80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3DF17BD5" w14:textId="47AA132D" w:rsidR="00256F80" w:rsidRPr="00256F80" w:rsidRDefault="00256F80" w:rsidP="00085A9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Kakebaker. </w:t>
            </w:r>
            <w:r>
              <w:rPr>
                <w:sz w:val="24"/>
                <w:szCs w:val="24"/>
              </w:rPr>
              <w:t>Kaker trengs del en del av</w:t>
            </w:r>
            <w:r w:rsidR="00C533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og vi trenger kakebakere. </w:t>
            </w:r>
            <w:r w:rsidR="00C533AC">
              <w:rPr>
                <w:sz w:val="24"/>
                <w:szCs w:val="24"/>
              </w:rPr>
              <w:t xml:space="preserve">Ingredienser blir dekket. </w:t>
            </w:r>
          </w:p>
        </w:tc>
      </w:tr>
      <w:tr w:rsidR="00433B62" w14:paraId="7DC20B24" w14:textId="77777777" w:rsidTr="00085A97">
        <w:tc>
          <w:tcPr>
            <w:tcW w:w="562" w:type="dxa"/>
          </w:tcPr>
          <w:p w14:paraId="6F8E2359" w14:textId="77777777" w:rsidR="00433B62" w:rsidRDefault="00433B62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3AEEFF39" w14:textId="3CA48BB4" w:rsidR="00433B62" w:rsidRPr="00433B62" w:rsidRDefault="00433B62" w:rsidP="00085A9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Klokkeklang-redaksjon. B</w:t>
            </w:r>
            <w:r>
              <w:rPr>
                <w:sz w:val="24"/>
                <w:szCs w:val="24"/>
              </w:rPr>
              <w:t xml:space="preserve">idra til utgivelse av menighetsblad. </w:t>
            </w:r>
            <w:r w:rsidR="00F37A90">
              <w:rPr>
                <w:sz w:val="24"/>
                <w:szCs w:val="24"/>
              </w:rPr>
              <w:t xml:space="preserve">Vi trenger gode tekster og gode bilder. </w:t>
            </w:r>
            <w:r>
              <w:rPr>
                <w:sz w:val="24"/>
                <w:szCs w:val="24"/>
              </w:rPr>
              <w:t>Vi trenger også sjåfører til distribuering av bladet.</w:t>
            </w:r>
          </w:p>
        </w:tc>
      </w:tr>
      <w:tr w:rsidR="00433B62" w14:paraId="7A86B8DE" w14:textId="77777777" w:rsidTr="00085A97">
        <w:tc>
          <w:tcPr>
            <w:tcW w:w="562" w:type="dxa"/>
          </w:tcPr>
          <w:p w14:paraId="492C0F6E" w14:textId="77777777" w:rsidR="00433B62" w:rsidRDefault="00433B62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3A58C4E8" w14:textId="7F683DBC" w:rsidR="00433B62" w:rsidRPr="00433B62" w:rsidRDefault="00433B62" w:rsidP="00085A9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Musiker/solist. </w:t>
            </w:r>
            <w:r>
              <w:rPr>
                <w:sz w:val="24"/>
                <w:szCs w:val="24"/>
              </w:rPr>
              <w:t xml:space="preserve">Spiller du et instrument, eller kan du stille som solist? Ved behov. Bidrar gjerne ved andakt/gudstjenester ved helsehus o.l. </w:t>
            </w:r>
          </w:p>
        </w:tc>
      </w:tr>
      <w:tr w:rsidR="00433B62" w14:paraId="186C0A2C" w14:textId="77777777" w:rsidTr="00085A97">
        <w:tc>
          <w:tcPr>
            <w:tcW w:w="562" w:type="dxa"/>
          </w:tcPr>
          <w:p w14:paraId="10AAA495" w14:textId="77777777" w:rsidR="00433B62" w:rsidRDefault="00433B62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7D78A558" w14:textId="201D32D6" w:rsidR="00433B62" w:rsidRPr="00F37A90" w:rsidRDefault="00F37A90" w:rsidP="00085A9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Kirkebygg/kirkegård. </w:t>
            </w:r>
            <w:r>
              <w:rPr>
                <w:sz w:val="24"/>
                <w:szCs w:val="24"/>
              </w:rPr>
              <w:t xml:space="preserve">Bidra ved dugnad inne og ute. </w:t>
            </w:r>
          </w:p>
        </w:tc>
      </w:tr>
      <w:tr w:rsidR="00F37A90" w14:paraId="61D78D5A" w14:textId="77777777" w:rsidTr="00085A97">
        <w:tc>
          <w:tcPr>
            <w:tcW w:w="562" w:type="dxa"/>
          </w:tcPr>
          <w:p w14:paraId="0E13E9DD" w14:textId="77777777" w:rsidR="00F37A90" w:rsidRDefault="00F37A90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2CFF867F" w14:textId="158C5405" w:rsidR="00F37A90" w:rsidRPr="00F37A90" w:rsidRDefault="00F37A90" w:rsidP="00085A9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Trosopplæring/tiltak for barn og unge. </w:t>
            </w:r>
            <w:r>
              <w:rPr>
                <w:sz w:val="24"/>
                <w:szCs w:val="24"/>
              </w:rPr>
              <w:t xml:space="preserve">Vil du hjelpe menighetspedagog Ingeborg med aktiviteter for barn og unge? Bidra under konfirmanttiden? </w:t>
            </w:r>
          </w:p>
        </w:tc>
      </w:tr>
      <w:tr w:rsidR="00F37A90" w14:paraId="0BBEDAE9" w14:textId="77777777" w:rsidTr="00085A97">
        <w:tc>
          <w:tcPr>
            <w:tcW w:w="562" w:type="dxa"/>
          </w:tcPr>
          <w:p w14:paraId="3FEFAC21" w14:textId="77777777" w:rsidR="00F37A90" w:rsidRDefault="00F37A90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68AB3937" w14:textId="23CE06FB" w:rsidR="00F37A90" w:rsidRPr="00F37A90" w:rsidRDefault="00F37A90" w:rsidP="00F37A90">
            <w:pPr>
              <w:jc w:val="both"/>
              <w:rPr>
                <w:sz w:val="24"/>
                <w:szCs w:val="24"/>
              </w:rPr>
            </w:pPr>
            <w:r w:rsidRPr="00F37A90">
              <w:rPr>
                <w:b/>
                <w:bCs/>
                <w:sz w:val="24"/>
                <w:szCs w:val="24"/>
              </w:rPr>
              <w:t>Ulike praktiske oppgaver</w:t>
            </w:r>
            <w:r w:rsidRPr="00F37A9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Eks. </w:t>
            </w:r>
            <w:r w:rsidRPr="00F37A90">
              <w:rPr>
                <w:sz w:val="24"/>
                <w:szCs w:val="24"/>
              </w:rPr>
              <w:t>Brannvakt/parkeringsvakt</w:t>
            </w:r>
            <w:r>
              <w:rPr>
                <w:sz w:val="24"/>
                <w:szCs w:val="24"/>
              </w:rPr>
              <w:t xml:space="preserve"> ved ulike arrangementer i kirka?</w:t>
            </w:r>
          </w:p>
        </w:tc>
      </w:tr>
      <w:tr w:rsidR="00F37A90" w14:paraId="5010331E" w14:textId="77777777" w:rsidTr="00085A97">
        <w:tc>
          <w:tcPr>
            <w:tcW w:w="562" w:type="dxa"/>
          </w:tcPr>
          <w:p w14:paraId="591390E5" w14:textId="77777777" w:rsidR="00F37A90" w:rsidRDefault="00F37A90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5EAA8DD6" w14:textId="38B61C34" w:rsidR="00F37A90" w:rsidRPr="00C1676E" w:rsidRDefault="00C1676E" w:rsidP="00F37A9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Sjåfører. </w:t>
            </w:r>
            <w:r w:rsidRPr="00C1676E">
              <w:rPr>
                <w:sz w:val="24"/>
                <w:szCs w:val="24"/>
              </w:rPr>
              <w:t>Ofte tren</w:t>
            </w:r>
            <w:r>
              <w:rPr>
                <w:sz w:val="24"/>
                <w:szCs w:val="24"/>
              </w:rPr>
              <w:t xml:space="preserve">gs skyss til og fra div. arrangementer. </w:t>
            </w:r>
          </w:p>
        </w:tc>
      </w:tr>
      <w:tr w:rsidR="003862A2" w14:paraId="5707992A" w14:textId="77777777" w:rsidTr="00085A97">
        <w:tc>
          <w:tcPr>
            <w:tcW w:w="562" w:type="dxa"/>
          </w:tcPr>
          <w:p w14:paraId="572266E2" w14:textId="77777777" w:rsidR="003862A2" w:rsidRDefault="003862A2" w:rsidP="00085A97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</w:tcPr>
          <w:p w14:paraId="3BBE990F" w14:textId="2F89A28C" w:rsidR="00C533AC" w:rsidRDefault="003862A2" w:rsidP="00F37A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Annet. </w:t>
            </w:r>
          </w:p>
          <w:p w14:paraId="5B8FA0A5" w14:textId="77777777" w:rsidR="00AA42C3" w:rsidRDefault="00AA42C3" w:rsidP="00F37A9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D1DC91" w14:textId="3012D174" w:rsidR="00AA42C3" w:rsidRPr="003862A2" w:rsidRDefault="00AA42C3" w:rsidP="00F37A90">
            <w:pPr>
              <w:jc w:val="both"/>
              <w:rPr>
                <w:sz w:val="24"/>
                <w:szCs w:val="24"/>
              </w:rPr>
            </w:pPr>
          </w:p>
        </w:tc>
      </w:tr>
    </w:tbl>
    <w:p w14:paraId="21C3DD46" w14:textId="15DCB196" w:rsidR="00085A97" w:rsidRDefault="009D2942" w:rsidP="00085A97">
      <w:pPr>
        <w:rPr>
          <w:sz w:val="24"/>
          <w:szCs w:val="24"/>
        </w:rPr>
      </w:pPr>
      <w:r>
        <w:rPr>
          <w:sz w:val="24"/>
          <w:szCs w:val="24"/>
        </w:rPr>
        <w:t>Har du vært frivillig i Øyer og Tretten menigheter tidligere? Hva ja, hva har vært dine oppgaver?</w:t>
      </w:r>
    </w:p>
    <w:p w14:paraId="711A2A0D" w14:textId="280F5F7D" w:rsidR="009D2942" w:rsidRDefault="009D2942" w:rsidP="009D2942">
      <w:pPr>
        <w:rPr>
          <w:sz w:val="24"/>
          <w:szCs w:val="24"/>
        </w:rPr>
      </w:pPr>
      <w:r w:rsidRPr="00085A9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Pr="00085A97">
        <w:rPr>
          <w:sz w:val="24"/>
          <w:szCs w:val="24"/>
        </w:rPr>
        <w:t>……………………………………</w:t>
      </w:r>
    </w:p>
    <w:p w14:paraId="4E9593EB" w14:textId="7CB6B45A" w:rsidR="009D2942" w:rsidRDefault="009D2942" w:rsidP="00085A97">
      <w:pPr>
        <w:rPr>
          <w:sz w:val="24"/>
          <w:szCs w:val="24"/>
        </w:rPr>
      </w:pPr>
    </w:p>
    <w:p w14:paraId="6D9AEF2E" w14:textId="77777777" w:rsidR="009D2942" w:rsidRDefault="009D2942" w:rsidP="00085A97">
      <w:pPr>
        <w:rPr>
          <w:sz w:val="24"/>
          <w:szCs w:val="24"/>
        </w:rPr>
      </w:pPr>
    </w:p>
    <w:p w14:paraId="72165360" w14:textId="77777777" w:rsidR="00C533AC" w:rsidRDefault="00C533AC" w:rsidP="000319AE">
      <w:pPr>
        <w:spacing w:line="240" w:lineRule="auto"/>
      </w:pPr>
    </w:p>
    <w:p w14:paraId="7C640266" w14:textId="77777777" w:rsidR="00C533AC" w:rsidRDefault="00C533AC" w:rsidP="000319AE">
      <w:pPr>
        <w:spacing w:line="240" w:lineRule="auto"/>
      </w:pPr>
    </w:p>
    <w:p w14:paraId="5447DF03" w14:textId="5D896E94" w:rsidR="00085A97" w:rsidRPr="00085A97" w:rsidRDefault="003862A2" w:rsidP="000319AE">
      <w:pPr>
        <w:spacing w:line="240" w:lineRule="auto"/>
        <w:rPr>
          <w:sz w:val="24"/>
          <w:szCs w:val="24"/>
        </w:rPr>
      </w:pPr>
      <w:r w:rsidRPr="000319A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B8C59F" wp14:editId="1CD0DDFF">
            <wp:simplePos x="0" y="0"/>
            <wp:positionH relativeFrom="column">
              <wp:posOffset>2082806</wp:posOffset>
            </wp:positionH>
            <wp:positionV relativeFrom="paragraph">
              <wp:posOffset>740514</wp:posOffset>
            </wp:positionV>
            <wp:extent cx="2681911" cy="368490"/>
            <wp:effectExtent l="0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11" cy="36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19AE">
        <w:t>Vi gjør oppmerksom på at alle frivillige innen diakoni og trosopplæring må skrive under</w:t>
      </w:r>
      <w:r w:rsidR="000319AE">
        <w:t xml:space="preserve"> </w:t>
      </w:r>
      <w:r w:rsidRPr="000319AE">
        <w:t xml:space="preserve">taushetserklæring og må levere inn godkjent politiattest. </w:t>
      </w:r>
      <w:r>
        <w:rPr>
          <w:noProof/>
        </w:rPr>
        <mc:AlternateContent>
          <mc:Choice Requires="wps">
            <w:drawing>
              <wp:inline distT="0" distB="0" distL="0" distR="0" wp14:anchorId="510215B9" wp14:editId="795AD614">
                <wp:extent cx="300355" cy="300355"/>
                <wp:effectExtent l="0" t="0" r="0" b="0"/>
                <wp:docPr id="2" name="Rektangel 2" descr="Til startsi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4BD1AD" id="Rektangel 2" o:spid="_x0000_s1026" alt="Til startsiden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sectPr w:rsidR="00085A97" w:rsidRPr="0008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97"/>
    <w:rsid w:val="000319AE"/>
    <w:rsid w:val="00061F40"/>
    <w:rsid w:val="00085A97"/>
    <w:rsid w:val="00256F80"/>
    <w:rsid w:val="00352029"/>
    <w:rsid w:val="003862A2"/>
    <w:rsid w:val="00433B62"/>
    <w:rsid w:val="009D2942"/>
    <w:rsid w:val="00AA42C3"/>
    <w:rsid w:val="00C1676E"/>
    <w:rsid w:val="00C533AC"/>
    <w:rsid w:val="00CA0F8E"/>
    <w:rsid w:val="00E13D59"/>
    <w:rsid w:val="00F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8139"/>
  <w15:chartTrackingRefBased/>
  <w15:docId w15:val="{6D6DA61E-EED8-4D3D-ABE0-2E28077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8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506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Snoen Berg</dc:creator>
  <cp:keywords/>
  <dc:description/>
  <cp:lastModifiedBy>Marte Snoen Berg</cp:lastModifiedBy>
  <cp:revision>8</cp:revision>
  <cp:lastPrinted>2023-09-26T07:17:00Z</cp:lastPrinted>
  <dcterms:created xsi:type="dcterms:W3CDTF">2023-09-21T10:29:00Z</dcterms:created>
  <dcterms:modified xsi:type="dcterms:W3CDTF">2023-09-26T11:27:00Z</dcterms:modified>
</cp:coreProperties>
</file>